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0b39" w14:textId="1130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дық мәслихатының регламентін бекіту туралы" Қазалы аудандық мәслихатының 2014 жылғы 28 наурыздағы № 19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30 маусымдағы № 321 шешiмi. Қызылорда облысының Әдiлет департаментiнде 2015 жылғы 16 шілдеде № 5059 болып тiркелдi. Күші жойылды - Қызылорда облысы Қазалы аудандық мәслихатының 2016 жылғы 26 тамыздағы № 4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азалы аудандық мәслихатының 26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 және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лы аудандық мәслихатының регламентін бекіту туралы" Қазалы аудандық мәслихатының 2014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644 нөмірімен тіркелген, аудандық "Тұран-Қазалы" газетінің 2014 жылғы 14 мамырдағы № 37-38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Қазалы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нұсқасының 7 тармағы мынадай редакцияда жазылсын, орыс тіліндегі нұсқасы өзгеріссіз қал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жылына төрт рет шақырылады және оны мәслихат сессиясының төрағасы жүргiзедi"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