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0b39" w14:textId="1130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"Қазалы аудандық мәслихатының регламентін бекіту туралы" Қазалы аудандық мәслихатының 2014 жылғы 28 наурыздағы № 193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2015 жылғы 30 маусымдағы № 321 шешiмi. Қызылорда облысының Әдiлет департаментiнде 2015 жылғы 16 шілдеде № 5059 болып тiркелдi. Күші жойылды - Қызылорда облысы Қазалы аудандық мәслихатының 2016 жылғы 26 тамыздағы № 48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Қазалы аудандық мәслихатының 26.08.2016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 және жариялауға жатады).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"Қазалы аудандық мәслихатының регламентін бекіту туралы" Қазалы аудандық мәслихатының 2014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4644 нөмірімен тіркелген, аудандық "Тұран-Қазалы" газетінің 2014 жылғы 14 мамырдағы № 37-38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Қазалы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нұсқасының 7 тармағы мынадай редакцияда жазылсын, орыс тіліндегі нұсқасы өзгеріссіз қалдырылсын: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Мәслихаттың кезектi сессиясы жылына төрт рет шақырылады және оны мәслихат сессиясының төрағасы жүргiзедi".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