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291a" w14:textId="36529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ветеринария және ветеринариялық бақылау бөлімі" коммуналдық мемлекеттік мекемесінің Ережесін бекіту туралы" Қазалы ауданы әкімдігінің 2015 жылғы 27 қаңтардағы № 24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2015 жылғы 20 тамыздағы № 222 қаулысы. Қызылорда облысының Әділет департаментінде 2015 жылғы 18 қыркүйекте № 5138 болып тіркелді. Күші жойылды - Қызылорда облысы Қазалы ауданы әкімдігінің 2015 жылғы 17 қарашадағы № 291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Қазалы ауданы әкімдігінің 17.11.2015 </w:t>
      </w:r>
      <w:r>
        <w:rPr>
          <w:rFonts w:ascii="Times New Roman"/>
          <w:b w:val="false"/>
          <w:i w:val="false"/>
          <w:color w:val="ff0000"/>
          <w:sz w:val="28"/>
        </w:rPr>
        <w:t>№ 291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"Қазалы ауданының ветеринария және ветеринариялық бақылау бөлімі" коммуналдық мемлекеттік мекемесінің Ережесін бекіту туралы" Қазалы ауданы әкімдігінің 2015 жылғы 27 қаңтардағы </w:t>
      </w:r>
      <w:r>
        <w:rPr>
          <w:rFonts w:ascii="Times New Roman"/>
          <w:b w:val="false"/>
          <w:i w:val="false"/>
          <w:color w:val="000000"/>
          <w:sz w:val="28"/>
        </w:rPr>
        <w:t>№ 24</w:t>
      </w:r>
      <w:r>
        <w:rPr>
          <w:rFonts w:ascii="Times New Roman"/>
          <w:b w:val="false"/>
          <w:i w:val="false"/>
          <w:color w:val="000000"/>
          <w:sz w:val="28"/>
        </w:rPr>
        <w:t xml:space="preserve"> қаулысына (нормативтік құқықтық актілерді мемлекеттік тіркеу Тізілімінде 4878 нөмірімен тіркелген, "Әділет" ақпараттық-құқықтық жүйесінде 2015 жылы 02 наурызда және "Тұран Қазалы" газетінде 2015 жылы 14 наурызда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қаулымен бекітілген "Қазалы ауданының ветеринария және ветеринариялық бақылау бөлімі" коммуналдық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мазмұндағы 28-1)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"28-1) "Қазалы ауданының ветеринария және ветеринариялық бақылау бөлімі" коммуналдық мемлекеттік мекемесінің жүзеге асыратын мемлекеттік ветеринариялық-санитариялық бақылау және қадағалау бойынша функциялары: </w:t>
      </w:r>
      <w:r>
        <w:br/>
      </w:r>
      <w:r>
        <w:rPr>
          <w:rFonts w:ascii="Times New Roman"/>
          <w:b w:val="false"/>
          <w:i w:val="false"/>
          <w:color w:val="000000"/>
          <w:sz w:val="28"/>
        </w:rPr>
        <w:t>
      </w:t>
      </w:r>
      <w:r>
        <w:rPr>
          <w:rFonts w:ascii="Times New Roman"/>
          <w:b w:val="false"/>
          <w:i w:val="false"/>
          <w:color w:val="000000"/>
          <w:sz w:val="28"/>
        </w:rPr>
        <w:t>ветеринариялық препараттар мен жемшөп қоспаларын өндірумен, өткізілетін (тасымалданатын) объектілердің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бақылауды және қадағалауды;</w:t>
      </w:r>
      <w:r>
        <w:br/>
      </w:r>
      <w:r>
        <w:rPr>
          <w:rFonts w:ascii="Times New Roman"/>
          <w:b w:val="false"/>
          <w:i w:val="false"/>
          <w:color w:val="000000"/>
          <w:sz w:val="28"/>
        </w:rPr>
        <w:t>
      </w:t>
      </w:r>
      <w:r>
        <w:rPr>
          <w:rFonts w:ascii="Times New Roman"/>
          <w:b w:val="false"/>
          <w:i w:val="false"/>
          <w:color w:val="000000"/>
          <w:sz w:val="28"/>
        </w:rPr>
        <w:t>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пайдаланылуын бақылауды және қадағалауды;</w:t>
      </w:r>
      <w:r>
        <w:br/>
      </w:r>
      <w:r>
        <w:rPr>
          <w:rFonts w:ascii="Times New Roman"/>
          <w:b w:val="false"/>
          <w:i w:val="false"/>
          <w:color w:val="000000"/>
          <w:sz w:val="28"/>
        </w:rPr>
        <w:t>
      </w:t>
      </w:r>
      <w:r>
        <w:rPr>
          <w:rFonts w:ascii="Times New Roman"/>
          <w:b w:val="false"/>
          <w:i w:val="false"/>
          <w:color w:val="000000"/>
          <w:sz w:val="28"/>
        </w:rPr>
        <w:t>ветеринарлық есепке алу мен есептілікті жүргізу және оларды Қазақстан Республикасының ветеринария саласындағы заңнамасында белгіленген тәртіппен ұсынуды;</w:t>
      </w:r>
      <w:r>
        <w:br/>
      </w:r>
      <w:r>
        <w:rPr>
          <w:rFonts w:ascii="Times New Roman"/>
          <w:b w:val="false"/>
          <w:i w:val="false"/>
          <w:color w:val="000000"/>
          <w:sz w:val="28"/>
        </w:rPr>
        <w:t>
      </w:t>
      </w:r>
      <w:r>
        <w:rPr>
          <w:rFonts w:ascii="Times New Roman"/>
          <w:b w:val="false"/>
          <w:i w:val="false"/>
          <w:color w:val="000000"/>
          <w:sz w:val="28"/>
        </w:rPr>
        <w:t>ветеринарлық іс-шаралардың орындалуын бақылауды және қадағалауды;</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және қадағалау объектілерінің қауіпсіздігін, ветеринариялық-санитариялық жағдайды бақылауды және қадағалауды;</w:t>
      </w:r>
      <w:r>
        <w:br/>
      </w:r>
      <w:r>
        <w:rPr>
          <w:rFonts w:ascii="Times New Roman"/>
          <w:b w:val="false"/>
          <w:i w:val="false"/>
          <w:color w:val="000000"/>
          <w:sz w:val="28"/>
        </w:rPr>
        <w:t>
      </w:t>
      </w:r>
      <w:r>
        <w:rPr>
          <w:rFonts w:ascii="Times New Roman"/>
          <w:b w:val="false"/>
          <w:i w:val="false"/>
          <w:color w:val="000000"/>
          <w:sz w:val="28"/>
        </w:rPr>
        <w:t>жануарлар ауруларының пайда болуы мен таралуы және жануарлардың азықтан улануы себептері мен жағдайларын айқындауды және анықтауды;</w:t>
      </w:r>
      <w:r>
        <w:br/>
      </w:r>
      <w:r>
        <w:rPr>
          <w:rFonts w:ascii="Times New Roman"/>
          <w:b w:val="false"/>
          <w:i w:val="false"/>
          <w:color w:val="000000"/>
          <w:sz w:val="28"/>
        </w:rPr>
        <w:t>
      </w:t>
      </w:r>
      <w:r>
        <w:rPr>
          <w:rFonts w:ascii="Times New Roman"/>
          <w:b w:val="false"/>
          <w:i w:val="false"/>
          <w:color w:val="000000"/>
          <w:sz w:val="28"/>
        </w:rPr>
        <w:t>ауыл шаруашылығы жануарларын сәйкестендірудің жүргізілуін бақылауды және қадағалауды;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заңнамалық актiлерiне сәйкес әкiмшiлiк құқық бұзушылық туралы iстердi қарауды көздейдi.";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мазмұдағы 12), 13)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"12) бөлімнің бірінші басшысы ауданның бас мемлекеттік мал дәрігері болып табылады;</w:t>
      </w:r>
      <w:r>
        <w:br/>
      </w:r>
      <w:r>
        <w:rPr>
          <w:rFonts w:ascii="Times New Roman"/>
          <w:b w:val="false"/>
          <w:i w:val="false"/>
          <w:color w:val="000000"/>
          <w:sz w:val="28"/>
        </w:rPr>
        <w:t>
      </w:t>
      </w:r>
      <w:r>
        <w:rPr>
          <w:rFonts w:ascii="Times New Roman"/>
          <w:b w:val="false"/>
          <w:i w:val="false"/>
          <w:color w:val="000000"/>
          <w:sz w:val="28"/>
        </w:rPr>
        <w:t xml:space="preserve">13) Қазақстан Республикасының заңнамалық актiлерiне сәйкес әкiмшiлiк құқық бұзушылық туралы iстердi қарайды;". </w:t>
      </w:r>
      <w:r>
        <w:br/>
      </w:r>
      <w:r>
        <w:rPr>
          <w:rFonts w:ascii="Times New Roman"/>
          <w:b w:val="false"/>
          <w:i w:val="false"/>
          <w:color w:val="000000"/>
          <w:sz w:val="28"/>
        </w:rPr>
        <w:t>
      </w:t>
      </w:r>
      <w:r>
        <w:rPr>
          <w:rFonts w:ascii="Times New Roman"/>
          <w:b w:val="false"/>
          <w:i w:val="false"/>
          <w:color w:val="000000"/>
          <w:sz w:val="28"/>
        </w:rPr>
        <w:t>2. "Қазалы ауданының ветеринария және ветеринариялық бақылау бөлімі" коммуналдық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Қазалы ауданы әкімінің орынбасары Б.Жарылқапқа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