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c762" w14:textId="c50c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коммуналдық қалдықтарды көму тарифін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27 қарашадағы № 361 шешімі. Қызылорда облысының Әділет департаментінде 2015 жылғы 11 желтоқсанда № 5262 болып тіркелді. Күші жойылды - Қызылорда облысы Қазалы аудандық мәслихатының 2019 жылғы 12 ақпандағы № 276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Қазалы аудандық мәслихатының 12.02.2019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Экологиялық кодексі"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Қазалы ауданы бойынша коммуналдық қалдықтарды көму тарифі жеке және заңды тұлғалар үшін 1 текше метрге 241 теңге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ХХХХХ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