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7e74" w14:textId="61f7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ішкі саясат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06 сәуірдегі № 132 қаулысы. Қызылорда облысының Әділет департаментінде 2015 жылғы 30 сәуірде № 4969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ішкі саясат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аудан әкімінің орынбасары Е. Әжікеновке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06 сәуірдегі</w:t>
            </w:r>
            <w:r>
              <w:br/>
            </w:r>
            <w:r>
              <w:rPr>
                <w:rFonts w:ascii="Times New Roman"/>
                <w:b w:val="false"/>
                <w:i w:val="false"/>
                <w:color w:val="000000"/>
                <w:sz w:val="20"/>
              </w:rPr>
              <w:t>№ 132 қаулысымен бекітілген</w:t>
            </w:r>
          </w:p>
        </w:tc>
      </w:tr>
    </w:tbl>
    <w:bookmarkStart w:name="z10" w:id="0"/>
    <w:p>
      <w:pPr>
        <w:spacing w:after="0"/>
        <w:ind w:left="0"/>
        <w:jc w:val="left"/>
      </w:pPr>
      <w:r>
        <w:rPr>
          <w:rFonts w:ascii="Times New Roman"/>
          <w:b/>
          <w:i w:val="false"/>
          <w:color w:val="000000"/>
        </w:rPr>
        <w:t xml:space="preserve"> "Сырдария аудандық ішкі саясат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аудандық ішкі саясат бөлімі" коммуналдық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аудандық ішкі саясат бөлімі" коммуналдық мемлекеттік мекемесінің ведомствалары жоқ.</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аудандық ішкі саясат бөлімі"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аудандық ішкі саясат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аудандық ішкі саясат бөлімі" коммуналдық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аудандық ішкі саясат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 xml:space="preserve"> "Сырдария аудандық ішкі саясат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аудандық ішкі саясат бөлімі" коммуналдық мемлекеттік мекемесі өз құзыретінің мәселелері бойынша заңнамада белгіленген тәртіппен "Сырдария аудандық ішкі саясат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 "Сырдария аудандық ішкі саясат бөлімі" коммуналдық мемлекеттік мекемесі құрылымы мен штат санының лимиті қолданыстағы заңнамаға сәйкес бекітілді.</w:t>
      </w:r>
      <w:r>
        <w:br/>
      </w:r>
      <w:r>
        <w:rPr>
          <w:rFonts w:ascii="Times New Roman"/>
          <w:b w:val="false"/>
          <w:i w:val="false"/>
          <w:color w:val="000000"/>
          <w:sz w:val="28"/>
        </w:rPr>
        <w:t xml:space="preserve">
      10. </w:t>
      </w:r>
      <w:r>
        <w:rPr>
          <w:rFonts w:ascii="Times New Roman"/>
          <w:b w:val="false"/>
          <w:i w:val="false"/>
          <w:color w:val="000000"/>
          <w:sz w:val="28"/>
        </w:rPr>
        <w:t xml:space="preserve"> Заңды тұлғаның орналасқан жері: индекс: 120600, Қызылорда облысы, Сырдария ауданы, Тереңөзек кенті, Д. Қонаев көшесі №9 Б үй.</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 "Сырдария аудандық ішкі саясат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Осы Ереже "Сырдария аудандық ішкі саясат бөлімі" коммуналдық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аудандық ішкі саясат бөлімі" коммуналдық мемлекеттік мекемесі қызметін қаржыландыру мемлекеттік бюджеттен, Қазақстан Республикасы Ұлттық Банкі бюджетінен </w:t>
      </w:r>
      <w:r>
        <w:rPr>
          <w:rFonts w:ascii="Times New Roman"/>
          <w:b w:val="false"/>
          <w:i/>
          <w:color w:val="000000"/>
          <w:sz w:val="28"/>
        </w:rPr>
        <w:t>(сметасынан)</w:t>
      </w:r>
      <w:r>
        <w:rPr>
          <w:rFonts w:ascii="Times New Roman"/>
          <w:b w:val="false"/>
          <w:i w:val="false"/>
          <w:color w:val="000000"/>
          <w:sz w:val="28"/>
        </w:rPr>
        <w:t xml:space="preserve"> жүзеге асырылады.</w:t>
      </w:r>
      <w:r>
        <w:br/>
      </w:r>
      <w:r>
        <w:rPr>
          <w:rFonts w:ascii="Times New Roman"/>
          <w:b w:val="false"/>
          <w:i w:val="false"/>
          <w:color w:val="000000"/>
          <w:sz w:val="28"/>
        </w:rPr>
        <w:t xml:space="preserve">
      14. </w:t>
      </w:r>
      <w:r>
        <w:rPr>
          <w:rFonts w:ascii="Times New Roman"/>
          <w:b w:val="false"/>
          <w:i w:val="false"/>
          <w:color w:val="000000"/>
          <w:sz w:val="28"/>
        </w:rPr>
        <w:t xml:space="preserve"> "Сырдария аудандық ішкі саясат бөлімі" коммуналдық мемлекеттік мекемесі кәсіпкерлік субъектілерімен "Сырдария аудандық ішкі саясат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"Сырдария аудандық ішкі саясат бөлімі" коммуналдық мемлекеттік мекемесі заңнамалық актілермен кірістер әкелетін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"Сырдария аудандық ішкі саясат бөлімі" коммуналдық мемлекеттік мекемесінің миссиясы:</w:t>
      </w:r>
      <w:r>
        <w:br/>
      </w:r>
      <w:r>
        <w:rPr>
          <w:rFonts w:ascii="Times New Roman"/>
          <w:b w:val="false"/>
          <w:i w:val="false"/>
          <w:color w:val="000000"/>
          <w:sz w:val="28"/>
        </w:rPr>
        <w:t xml:space="preserve">
      1) </w:t>
      </w:r>
      <w:r>
        <w:rPr>
          <w:rFonts w:ascii="Times New Roman"/>
          <w:b w:val="false"/>
          <w:i w:val="false"/>
          <w:color w:val="000000"/>
          <w:sz w:val="28"/>
        </w:rPr>
        <w:t xml:space="preserve"> аудандағы қоғамдық саяси жағдайларға сараптама мен мониторинг жүргізу;</w:t>
      </w:r>
      <w:r>
        <w:br/>
      </w:r>
      <w:r>
        <w:rPr>
          <w:rFonts w:ascii="Times New Roman"/>
          <w:b w:val="false"/>
          <w:i w:val="false"/>
          <w:color w:val="000000"/>
          <w:sz w:val="28"/>
        </w:rPr>
        <w:t xml:space="preserve">
      2) </w:t>
      </w:r>
      <w:r>
        <w:rPr>
          <w:rFonts w:ascii="Times New Roman"/>
          <w:b w:val="false"/>
          <w:i w:val="false"/>
          <w:color w:val="000000"/>
          <w:sz w:val="28"/>
        </w:rPr>
        <w:t xml:space="preserve"> аудан көлемінде ішкі саясат бағдарламаларының жасалуы мен орындалуын мүдделі органдармен бірлесе ұйымдастыру.</w:t>
      </w:r>
      <w:r>
        <w:br/>
      </w:r>
      <w:r>
        <w:rPr>
          <w:rFonts w:ascii="Times New Roman"/>
          <w:b w:val="false"/>
          <w:i w:val="false"/>
          <w:color w:val="000000"/>
          <w:sz w:val="28"/>
        </w:rPr>
        <w:t xml:space="preserve">
      16. </w:t>
      </w:r>
      <w:r>
        <w:rPr>
          <w:rFonts w:ascii="Times New Roman"/>
          <w:b w:val="false"/>
          <w:i w:val="false"/>
          <w:color w:val="000000"/>
          <w:sz w:val="28"/>
        </w:rPr>
        <w:t xml:space="preserve"> Негізгі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аудан деңгейінде мемлекеттік ақпарат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аудандық бұқаралық ақпарат құралдарының мемлекеттік тапсырысты орындау бойынша қызметін үйлестіру;</w:t>
      </w:r>
      <w:r>
        <w:br/>
      </w:r>
      <w:r>
        <w:rPr>
          <w:rFonts w:ascii="Times New Roman"/>
          <w:b w:val="false"/>
          <w:i w:val="false"/>
          <w:color w:val="000000"/>
          <w:sz w:val="28"/>
        </w:rPr>
        <w:t xml:space="preserve">
      3) </w:t>
      </w:r>
      <w:r>
        <w:rPr>
          <w:rFonts w:ascii="Times New Roman"/>
          <w:b w:val="false"/>
          <w:i w:val="false"/>
          <w:color w:val="000000"/>
          <w:sz w:val="28"/>
        </w:rPr>
        <w:t xml:space="preserve"> қоғамдық-саяси тұрақтылықты қамтамасыз ету, сондай-ақ мемлекеттік егемендікті, қоғамдық процесстерді демократияландыру мен қоғамның бірігуін нығайту жөніндегі мемлекеттік саясатты қалыптастыру мен жүзеге асыруға қатысу;</w:t>
      </w:r>
      <w:r>
        <w:br/>
      </w:r>
      <w:r>
        <w:rPr>
          <w:rFonts w:ascii="Times New Roman"/>
          <w:b w:val="false"/>
          <w:i w:val="false"/>
          <w:color w:val="000000"/>
          <w:sz w:val="28"/>
        </w:rPr>
        <w:t xml:space="preserve">
      4) </w:t>
      </w:r>
      <w:r>
        <w:rPr>
          <w:rFonts w:ascii="Times New Roman"/>
          <w:b w:val="false"/>
          <w:i w:val="false"/>
          <w:color w:val="000000"/>
          <w:sz w:val="28"/>
        </w:rPr>
        <w:t xml:space="preserve"> ауданда жүріп жатқан қоғамдық-саяси процестер мен олардың даму тенденцияларын жан-жақты және объективті зерделеу, жинақтау және талдау.</w:t>
      </w:r>
      <w:r>
        <w:br/>
      </w:r>
      <w:r>
        <w:rPr>
          <w:rFonts w:ascii="Times New Roman"/>
          <w:b w:val="false"/>
          <w:i w:val="false"/>
          <w:color w:val="000000"/>
          <w:sz w:val="28"/>
        </w:rPr>
        <w:t xml:space="preserve">
      17.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әкімдіктер жанындағы жастар істері жөніндегі кеңестердің қызметіне қатысады;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жастар саясатын іске асырады;</w:t>
      </w:r>
      <w:r>
        <w:br/>
      </w:r>
      <w:r>
        <w:rPr>
          <w:rFonts w:ascii="Times New Roman"/>
          <w:b w:val="false"/>
          <w:i w:val="false"/>
          <w:color w:val="000000"/>
          <w:sz w:val="28"/>
        </w:rPr>
        <w:t xml:space="preserve">
      3) </w:t>
      </w:r>
      <w:r>
        <w:rPr>
          <w:rFonts w:ascii="Times New Roman"/>
          <w:b w:val="false"/>
          <w:i w:val="false"/>
          <w:color w:val="000000"/>
          <w:sz w:val="28"/>
        </w:rPr>
        <w:t xml:space="preserve"> өңірлік жастар форумын өткізуді қамтамасыз етеді;</w:t>
      </w:r>
      <w:r>
        <w:br/>
      </w:r>
      <w:r>
        <w:rPr>
          <w:rFonts w:ascii="Times New Roman"/>
          <w:b w:val="false"/>
          <w:i w:val="false"/>
          <w:color w:val="000000"/>
          <w:sz w:val="28"/>
        </w:rPr>
        <w:t xml:space="preserve">
      4) </w:t>
      </w:r>
      <w:r>
        <w:rPr>
          <w:rFonts w:ascii="Times New Roman"/>
          <w:b w:val="false"/>
          <w:i w:val="false"/>
          <w:color w:val="000000"/>
          <w:sz w:val="28"/>
        </w:rPr>
        <w:t xml:space="preserve"> аудандағы діни ахуалды зерделеуді және талдауды жүргізеді;</w:t>
      </w:r>
      <w:r>
        <w:br/>
      </w:r>
      <w:r>
        <w:rPr>
          <w:rFonts w:ascii="Times New Roman"/>
          <w:b w:val="false"/>
          <w:i w:val="false"/>
          <w:color w:val="000000"/>
          <w:sz w:val="28"/>
        </w:rPr>
        <w:t xml:space="preserve">
      5) </w:t>
      </w:r>
      <w:r>
        <w:rPr>
          <w:rFonts w:ascii="Times New Roman"/>
          <w:b w:val="false"/>
          <w:i w:val="false"/>
          <w:color w:val="000000"/>
          <w:sz w:val="28"/>
        </w:rPr>
        <w:t xml:space="preserve"> дiни бiрлестiктермен өзара iс-қимыл саласындағы мемлекеттік саясаттың негiзгi бағыттарын қалыптастыруға және iске асыруға қатысады;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құзыретiне жататын мәселелер бойынша түсіндіру жұмыстарын жүзеге асыруды қамтамасыз етеді.</w:t>
      </w:r>
      <w:r>
        <w:br/>
      </w:r>
      <w:r>
        <w:rPr>
          <w:rFonts w:ascii="Times New Roman"/>
          <w:b w:val="false"/>
          <w:i w:val="false"/>
          <w:color w:val="000000"/>
          <w:sz w:val="28"/>
        </w:rPr>
        <w:t xml:space="preserve">
      18.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"Сырдария аудандық ішкі саясат бөлімі" коммуналдық мемлекеттік мекемесіне басшылықты "Сырдария аудандық ішкі саясат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"Сырдария аудандық ішкі саясат бөлімі" коммуналдық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"Сырдария аудандық ішкі саясат бөлімі" коммуналдық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"Сырдария аудандық ішкі саясат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"Сырдария аудандық ішкі саясат бөлімі" коммуналдық мемлекеттік мекемесінің аппаратын Қазақстан Респпубликасының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xml:space="preserve">
      23. </w:t>
      </w:r>
      <w:r>
        <w:rPr>
          <w:rFonts w:ascii="Times New Roman"/>
          <w:b w:val="false"/>
          <w:i w:val="false"/>
          <w:color w:val="000000"/>
          <w:sz w:val="28"/>
        </w:rPr>
        <w:t xml:space="preserve"> "Сырдария аудандық ішкі саясат бөлімі" коммуналдық мемлекеттік мекемесінің жұмыс режимі:</w:t>
      </w:r>
      <w:r>
        <w:br/>
      </w:r>
      <w:r>
        <w:rPr>
          <w:rFonts w:ascii="Times New Roman"/>
          <w:b w:val="false"/>
          <w:i w:val="false"/>
          <w:color w:val="000000"/>
          <w:sz w:val="28"/>
        </w:rPr>
        <w:t xml:space="preserve">
      1) </w:t>
      </w:r>
      <w:r>
        <w:rPr>
          <w:rFonts w:ascii="Times New Roman"/>
          <w:b w:val="false"/>
          <w:i w:val="false"/>
          <w:color w:val="000000"/>
          <w:sz w:val="28"/>
        </w:rPr>
        <w:t xml:space="preserve"> дүйсенбі және жұма аралығында аптасына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 xml:space="preserve"> жұмыс уақыты жергілікті уақыт бойынша сағат 09.00 - де басталып, сағат 19.00-де аяқталады.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 xml:space="preserve">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"Сырдария аудандық ішкі саясат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"Сырдария аудандық ішкі саясат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"Сырдария аудандық ішкі саясат бөлімі" коммуналдық мемлекеттік мекемесі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"Сырдария аудандық ішкі саясат бөлімі" коммуналдық мемлекеттік мекемесі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"Сырдария аудандық ішкі саясат бөлімі" коммуналдық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