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186e" w14:textId="c07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аудандық мәслихатының Регламентін" бекіту туралы" аудандық мәслихаттың 2014 жылғы 21 ақпандағы кезектен тыс ХХVІ сессиясының №201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18 мамырдағы № 311 шешімі. Қызылорда облысының Әділет департаментінде 2015 жылғы 29 мамырда № 4998 болып тіркелді. Күші жойылды - Қызылорда облысы Сырдария аудандық мәслихатының 2016 жылғы 29 шілдедегі № 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аудандық мәслихатының 29.07.2016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қол қойылған күнiнен бастап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"Сырдария аудандық мәслихатының Регламентін" бекіту туралы" аудандық мәслихаттың 2014 жылғы 21 ақпандағы кезектен тыс ХХVІ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2014 жылғы 20 наурызда № 4622 болып тіркелді, "Тіршілік тынысы" газетінің 2014 жылғы 27 наурызда № 23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жазылсын, орыс тіліндегі мәтіні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2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ХХХХІІ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Абдукаликов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