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e0cc" w14:textId="548e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2015 жылғы 26 қарашадағы № 344 шешімі. Қызылорда облысының Әділет департаментінде 2015 жылғы 23 желтоқсанда № 5271 болып тіркелді. Күші жойылды - Қызылорда облысы Сырдария аудандық мәслихатының 2016 жылғы 21 қыркүйектегі № 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21.09.2016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мәслихаттың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қағидасын бекіту туралы" аудандық мәслихаттың 2014 жылғы 10 сәуірдегі кезекті ХХVІІІ сессиясының </w:t>
      </w:r>
      <w:r>
        <w:rPr>
          <w:rFonts w:ascii="Times New Roman"/>
          <w:b w:val="false"/>
          <w:i w:val="false"/>
          <w:color w:val="000000"/>
          <w:sz w:val="28"/>
        </w:rPr>
        <w:t>№ 224</w:t>
      </w:r>
      <w:r>
        <w:rPr>
          <w:rFonts w:ascii="Times New Roman"/>
          <w:b w:val="false"/>
          <w:i w:val="false"/>
          <w:color w:val="000000"/>
          <w:sz w:val="28"/>
        </w:rPr>
        <w:t xml:space="preserve"> шешімінің (нормативтік құқықтық актілерді мемлекеттік Тіркеу тізілімінде 2014 жылғы 16 сәуірде № 4635 болып тіркелді, "Тіршілік тынысы" газетінің 2014 жылғы 19 сәуірде № 29 жарияланған);</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қағидасын бекіту туралы" Сырдария аудандық мәслихатының 2014 жылғы 10 сәуірдегі № 224 шешiмiне өзгерістер мен толықтырулар енгізу туралы" Сырдария аудандық мәслихатының 2015 жылғы 27 наурыздағы кезекті ХХХХ сессиясының </w:t>
      </w:r>
      <w:r>
        <w:rPr>
          <w:rFonts w:ascii="Times New Roman"/>
          <w:b w:val="false"/>
          <w:i w:val="false"/>
          <w:color w:val="000000"/>
          <w:sz w:val="28"/>
        </w:rPr>
        <w:t>№ 296</w:t>
      </w:r>
      <w:r>
        <w:rPr>
          <w:rFonts w:ascii="Times New Roman"/>
          <w:b w:val="false"/>
          <w:i w:val="false"/>
          <w:color w:val="000000"/>
          <w:sz w:val="28"/>
        </w:rPr>
        <w:t xml:space="preserve"> шешімі (нормативтік құқықтық актілерді мемлекеттік Тіркеу тізілімінде 2015 жылғы 13 сәуірде № 4949 болып тіркелді, "Тіршілік тынысы" газетінің 2015 жылғы 15 сәуірде № 28 жарияланған) .</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ХLVІ сессиясының</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 Ерімбетов____________</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Маншарипов______________</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 жұмыспен</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қамтуды үйлестіру және әлеуметтік</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басқармасы"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 М.Дельмұханов</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 қараша 2015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26 " қарашадағы</w:t>
            </w:r>
            <w:r>
              <w:br/>
            </w:r>
            <w:r>
              <w:rPr>
                <w:rFonts w:ascii="Times New Roman"/>
                <w:b w:val="false"/>
                <w:i w:val="false"/>
                <w:color w:val="000000"/>
                <w:sz w:val="20"/>
              </w:rPr>
              <w:t>Сырдария аудандық мәслихатының</w:t>
            </w:r>
            <w:r>
              <w:br/>
            </w:r>
            <w:r>
              <w:rPr>
                <w:rFonts w:ascii="Times New Roman"/>
                <w:b w:val="false"/>
                <w:i w:val="false"/>
                <w:color w:val="000000"/>
                <w:sz w:val="20"/>
              </w:rPr>
              <w:t>№ 344 шешiмiмен бекiтiлген</w:t>
            </w:r>
          </w:p>
        </w:tc>
      </w:tr>
    </w:tbl>
    <w:bookmarkStart w:name="z10" w:id="0"/>
    <w:p>
      <w:pPr>
        <w:spacing w:after="0"/>
        <w:ind w:left="0"/>
        <w:jc w:val="left"/>
      </w:pPr>
      <w:r>
        <w:rPr>
          <w:rFonts w:ascii="Times New Roman"/>
          <w:b/>
          <w:i w:val="false"/>
          <w:color w:val="000000"/>
        </w:rPr>
        <w:t xml:space="preserve"> </w:t>
      </w:r>
      <w:r>
        <w:rPr>
          <w:rFonts w:ascii="Times New Roman"/>
          <w:b/>
          <w:i w:val="false"/>
          <w:color w:val="000000"/>
        </w:rPr>
        <w:t>Әлеуметтiк көмек көрсету, оның мөлшерлерiн белгiлеу және мұқтаж азаматтардың жекелеген санаттарының тiзбесiн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"Әлеуметтiк көмек көрсетудiң, оның мөлшерiн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Әлеуметтiк көмек Сырдария ауданының аумағында тұрақты тұратын мұқтаж азаматтардың жекелеген санаттарына көрсетiледi.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Сырдария ауданы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3) ең төмен күнкөріс деңгейі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есептейтін, </w:t>
      </w:r>
      <w:r>
        <w:rPr>
          <w:rFonts w:ascii="Times New Roman"/>
          <w:b w:val="false"/>
          <w:i w:val="false"/>
          <w:color w:val="000000"/>
          <w:sz w:val="28"/>
        </w:rPr>
        <w:t>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жергiлiктi атқарушы орган – ауданның әкiмi басқаратын, өз құзыретi шегiнде тиiстi аумақта жергiлiктi мемлекеттiк басқаруды және өзiн-өзi басқаруды жүзеге асыратын алқалы атқарушы орган (бұдан әрi - ЖАО);</w:t>
      </w:r>
      <w:r>
        <w:br/>
      </w:r>
      <w:r>
        <w:rPr>
          <w:rFonts w:ascii="Times New Roman"/>
          <w:b w:val="false"/>
          <w:i w:val="false"/>
          <w:color w:val="000000"/>
          <w:sz w:val="28"/>
        </w:rPr>
        <w:t>
      </w:t>
      </w:r>
      <w:r>
        <w:rPr>
          <w:rFonts w:ascii="Times New Roman"/>
          <w:b w:val="false"/>
          <w:i w:val="false"/>
          <w:color w:val="000000"/>
          <w:sz w:val="28"/>
        </w:rPr>
        <w:t>5)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 xml:space="preserve">6) отбасының (азаматтың) жан басына шаққандағы орташа табысы – - отбасының жиынтық табысының айына отбасының әрбiр мүшесiне келетiн үлесi; </w:t>
      </w:r>
      <w:r>
        <w:br/>
      </w:r>
      <w:r>
        <w:rPr>
          <w:rFonts w:ascii="Times New Roman"/>
          <w:b w:val="false"/>
          <w:i w:val="false"/>
          <w:color w:val="000000"/>
          <w:sz w:val="28"/>
        </w:rPr>
        <w:t>
      </w:t>
      </w:r>
      <w:r>
        <w:rPr>
          <w:rFonts w:ascii="Times New Roman"/>
          <w:b w:val="false"/>
          <w:i w:val="false"/>
          <w:color w:val="000000"/>
          <w:sz w:val="28"/>
        </w:rPr>
        <w:t>7) отбасының белсендiлiгiн арттырудың әлеуметтiк келiсiм шарты – ШАК тағайындау үшiн отбасы атынан әрекет ететiн еңбекке қабiлеттi жеке тұлға мен уәкiлеттi орган арасындағы тараптардың құқықтары мен мiндеттерiн айқындайтын келiсiм;</w:t>
      </w:r>
      <w:r>
        <w:br/>
      </w:r>
      <w:r>
        <w:rPr>
          <w:rFonts w:ascii="Times New Roman"/>
          <w:b w:val="false"/>
          <w:i w:val="false"/>
          <w:color w:val="000000"/>
          <w:sz w:val="28"/>
        </w:rPr>
        <w:t>
      </w:t>
      </w:r>
      <w:r>
        <w:rPr>
          <w:rFonts w:ascii="Times New Roman"/>
          <w:b w:val="false"/>
          <w:i w:val="false"/>
          <w:color w:val="000000"/>
          <w:sz w:val="28"/>
        </w:rPr>
        <w:t>8) отбасыға көмектiң жеке жоспары (бұдан әрi – жеке жоспар) – уәкiлеттi орган өтiнiш берушiмен бiрлесiп әзiрлеген жұмыспен қамтуға жәрдемдесу және (немесе) әлеуметтiк бейiмдеу бойынша iс-шаралар кешенi.</w:t>
      </w:r>
      <w:r>
        <w:br/>
      </w:r>
      <w:r>
        <w:rPr>
          <w:rFonts w:ascii="Times New Roman"/>
          <w:b w:val="false"/>
          <w:i w:val="false"/>
          <w:color w:val="000000"/>
          <w:sz w:val="28"/>
        </w:rPr>
        <w:t>
      </w:t>
      </w:r>
      <w:r>
        <w:rPr>
          <w:rFonts w:ascii="Times New Roman"/>
          <w:b w:val="false"/>
          <w:i w:val="false"/>
          <w:color w:val="000000"/>
          <w:sz w:val="28"/>
        </w:rPr>
        <w:t>9) Өрлеу жобасы – отбасының еңбекке қабiлеттi мүшелерiнiң жұмыспен</w:t>
      </w:r>
      <w:r>
        <w:br/>
      </w:r>
      <w:r>
        <w:rPr>
          <w:rFonts w:ascii="Times New Roman"/>
          <w:b w:val="false"/>
          <w:i w:val="false"/>
          <w:color w:val="000000"/>
          <w:sz w:val="28"/>
        </w:rPr>
        <w:t>
      </w:t>
      </w:r>
      <w:r>
        <w:rPr>
          <w:rFonts w:ascii="Times New Roman"/>
          <w:b w:val="false"/>
          <w:i w:val="false"/>
          <w:color w:val="000000"/>
          <w:sz w:val="28"/>
        </w:rPr>
        <w:t>қамтуға жәрдемдесудiң белсендi шараларына қатысуы және қажет болған жағдайда, еңбекке қабiлеттiлерiн қоса алғанда, отбасы мүшелерiнiң (адамның), әлеуметтiк бейiмделуден өтуi шартымен отбасыға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уәкiлеттi орган – жергiлiктi бюджет есебiнен қаржыландырылатын, әлеуметтiк көмек көрсетудi жүзеге асыратын " Сырдария аудандық жұмыспен қамту, әлеуметтiк бағдарламалар және азаматтық хал актiлерiн тiркеу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12) уәкілетті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 Сырдария аудандық бөлімшесі;</w:t>
      </w:r>
      <w:r>
        <w:br/>
      </w:r>
      <w:r>
        <w:rPr>
          <w:rFonts w:ascii="Times New Roman"/>
          <w:b w:val="false"/>
          <w:i w:val="false"/>
          <w:color w:val="000000"/>
          <w:sz w:val="28"/>
        </w:rPr>
        <w:t>
      </w:t>
      </w:r>
      <w:r>
        <w:rPr>
          <w:rFonts w:ascii="Times New Roman"/>
          <w:b w:val="false"/>
          <w:i w:val="false"/>
          <w:color w:val="000000"/>
          <w:sz w:val="28"/>
        </w:rPr>
        <w:t>13)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14) шартты ақшалай көмек (бұдан әрi – ШАК) – отбасының белсендiлiгiн арттырудың әлеуметтiк келiсiмшарт талаптары бойынша жан басына шаққандағы орташа айлық табысы ең төменгi күнкөрiс деңгейiнiң 60 пайызынан төмен жеке тұлғаларға немесе отбасыларға мемлекет беретiн ақшалай нысандағы төлем;</w:t>
      </w:r>
      <w:r>
        <w:br/>
      </w:r>
      <w:r>
        <w:rPr>
          <w:rFonts w:ascii="Times New Roman"/>
          <w:b w:val="false"/>
          <w:i w:val="false"/>
          <w:color w:val="000000"/>
          <w:sz w:val="28"/>
        </w:rPr>
        <w:t>
      </w:t>
      </w:r>
      <w:r>
        <w:rPr>
          <w:rFonts w:ascii="Times New Roman"/>
          <w:b w:val="false"/>
          <w:i w:val="false"/>
          <w:color w:val="000000"/>
          <w:sz w:val="28"/>
        </w:rPr>
        <w:t>15) шектi мөлшер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3-тармаққа өзгерістер енгізілді - Қызылорда облысы Сырдария аудандық мәслихатының 29.07.2016 </w:t>
      </w:r>
      <w:r>
        <w:rPr>
          <w:rFonts w:ascii="Times New Roman"/>
          <w:b w:val="false"/>
          <w:i w:val="false"/>
          <w:color w:val="ff0000"/>
          <w:sz w:val="28"/>
        </w:rPr>
        <w:t>№ 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үшiн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20-бабында және "Қазақстан Республикасында мүгедектердi әлеуметтiк қорғау туралы" 2005 жылғы 13 сәуiрдегi Қазақстан Республикасы Заңының 16-бабында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Әлеуметтiк көмек алушылар санаттарының тiзбесi:</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мүгедектерi;</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iшiнде: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жауынгерлердiң екiншi рет некеге тұрмаған жесiрлерi;</w:t>
      </w:r>
      <w:r>
        <w:br/>
      </w:r>
      <w:r>
        <w:rPr>
          <w:rFonts w:ascii="Times New Roman"/>
          <w:b w:val="false"/>
          <w:i w:val="false"/>
          <w:color w:val="000000"/>
          <w:sz w:val="28"/>
        </w:rPr>
        <w:t>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жеңiлдiктер мен кепiлдiктер жағынан Ұлы Отан соғысының мүгедектерiне теңестiрiлген адамдар, оның iшiнде: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мемлекеттiк қауiпсiздiк органдарының және iшкi iстер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Ұлы Отан соғысы жылдарында тылдағы қажырлы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ордендерiмен наградталған, айырымның ең жоғары дәрежесi – "Халық қаһарманы" атағына, Қазақстан Республикасының құрметтi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6) мүгедектер, мүгедек баланы тәрбиелеушiлер, үйде тәрбиеленетiн және оқитын мүгедек балалар;</w:t>
      </w:r>
      <w:r>
        <w:br/>
      </w:r>
      <w:r>
        <w:rPr>
          <w:rFonts w:ascii="Times New Roman"/>
          <w:b w:val="false"/>
          <w:i w:val="false"/>
          <w:color w:val="000000"/>
          <w:sz w:val="28"/>
        </w:rPr>
        <w:t>
      </w:t>
      </w:r>
      <w:r>
        <w:rPr>
          <w:rFonts w:ascii="Times New Roman"/>
          <w:b w:val="false"/>
          <w:i w:val="false"/>
          <w:color w:val="000000"/>
          <w:sz w:val="28"/>
        </w:rPr>
        <w:t>7) саяси қуғын-сүргiн құрбандары, мүгедек болып қалған немесе зейнеткер болып табылатын саяси қуғын-сүргiннен зардап шеккен адамдар;</w:t>
      </w:r>
      <w:r>
        <w:br/>
      </w:r>
      <w:r>
        <w:rPr>
          <w:rFonts w:ascii="Times New Roman"/>
          <w:b w:val="false"/>
          <w:i w:val="false"/>
          <w:color w:val="000000"/>
          <w:sz w:val="28"/>
        </w:rPr>
        <w:t>
      </w:t>
      </w:r>
      <w:r>
        <w:rPr>
          <w:rFonts w:ascii="Times New Roman"/>
          <w:b w:val="false"/>
          <w:i w:val="false"/>
          <w:color w:val="000000"/>
          <w:sz w:val="28"/>
        </w:rPr>
        <w:t>8) "Алтын алқамен", "Күмiс алқамен" марапатталған немесе бұрын "Ардақты ана" атағын алған, сондай-ақ I және II дәрежелi "Ана даңқы" ордендерiмен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9) бiрге тұратын төрт және одан көп кәмелетке толмаған балалары, оның iшiнде орта, техникалық және кәсiптiк, орта бiлiмнен кейiнгi бiлiм беретiн ұйымдарда, жоғары оқу орындарында күндiзгi оқу нысанында оқитын балалары бар көп балалы отбасылар, балалары кәмелеттiк жасқа толғаннан кейiн олар оқу орнын бiтiретiн уақытқа дейiн (бiрақ әрi дегенде жиырма үш жасқа толғанға дейiн);</w:t>
      </w:r>
      <w:r>
        <w:br/>
      </w:r>
      <w:r>
        <w:rPr>
          <w:rFonts w:ascii="Times New Roman"/>
          <w:b w:val="false"/>
          <w:i w:val="false"/>
          <w:color w:val="000000"/>
          <w:sz w:val="28"/>
        </w:rPr>
        <w:t>
      </w:t>
      </w:r>
      <w:r>
        <w:rPr>
          <w:rFonts w:ascii="Times New Roman"/>
          <w:b w:val="false"/>
          <w:i w:val="false"/>
          <w:color w:val="000000"/>
          <w:sz w:val="28"/>
        </w:rPr>
        <w:t>10) жетiм балалар, ата-анасының қамқорлығынсыз қалған балалар, интернаттық ұйымдардың тәрбиеленушiлерi;</w:t>
      </w:r>
      <w:r>
        <w:br/>
      </w:r>
      <w:r>
        <w:rPr>
          <w:rFonts w:ascii="Times New Roman"/>
          <w:b w:val="false"/>
          <w:i w:val="false"/>
          <w:color w:val="000000"/>
          <w:sz w:val="28"/>
        </w:rPr>
        <w:t>
      </w:t>
      </w:r>
      <w:r>
        <w:rPr>
          <w:rFonts w:ascii="Times New Roman"/>
          <w:b w:val="false"/>
          <w:i w:val="false"/>
          <w:color w:val="000000"/>
          <w:sz w:val="28"/>
        </w:rPr>
        <w:t>11) жан басына шаққандағы табысы ең төменгi күнкөрiс деңгейiнiң шамасынан төмен отбасылары;</w:t>
      </w:r>
      <w:r>
        <w:br/>
      </w:r>
      <w:r>
        <w:rPr>
          <w:rFonts w:ascii="Times New Roman"/>
          <w:b w:val="false"/>
          <w:i w:val="false"/>
          <w:color w:val="000000"/>
          <w:sz w:val="28"/>
        </w:rPr>
        <w:t>
      </w:t>
      </w:r>
      <w:r>
        <w:rPr>
          <w:rFonts w:ascii="Times New Roman"/>
          <w:b w:val="false"/>
          <w:i w:val="false"/>
          <w:color w:val="000000"/>
          <w:sz w:val="28"/>
        </w:rPr>
        <w:t>12) мамандандырылған туберкулезге қарсы медициналық ұйымнан шығарылған, туберкулезден емделудiң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13) гемобластоздар мен апластикалық анемияны қосқанда гематологиялық аурулармен ауырып, диспансерлiк есепте тұрған балалар;</w:t>
      </w:r>
      <w:r>
        <w:br/>
      </w:r>
      <w:r>
        <w:rPr>
          <w:rFonts w:ascii="Times New Roman"/>
          <w:b w:val="false"/>
          <w:i w:val="false"/>
          <w:color w:val="000000"/>
          <w:sz w:val="28"/>
        </w:rPr>
        <w:t>
      </w:t>
      </w:r>
      <w:r>
        <w:rPr>
          <w:rFonts w:ascii="Times New Roman"/>
          <w:b w:val="false"/>
          <w:i w:val="false"/>
          <w:color w:val="000000"/>
          <w:sz w:val="28"/>
        </w:rPr>
        <w:t>14) әлеуметтiк тұрғыдан халықтың осал топтарынан бiлiм алушы</w:t>
      </w:r>
      <w:r>
        <w:rPr>
          <w:rFonts w:ascii="Times New Roman"/>
          <w:b w:val="false"/>
          <w:i w:val="false"/>
          <w:color w:val="000000"/>
          <w:sz w:val="28"/>
        </w:rPr>
        <w:t xml:space="preserve">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кезiнен мүгедектер, мүгедектер;</w:t>
      </w:r>
      <w:r>
        <w:br/>
      </w:r>
      <w:r>
        <w:rPr>
          <w:rFonts w:ascii="Times New Roman"/>
          <w:b w:val="false"/>
          <w:i w:val="false"/>
          <w:color w:val="000000"/>
          <w:sz w:val="28"/>
        </w:rPr>
        <w:t>
      </w:t>
      </w:r>
      <w:r>
        <w:rPr>
          <w:rFonts w:ascii="Times New Roman"/>
          <w:b w:val="false"/>
          <w:i w:val="false"/>
          <w:color w:val="000000"/>
          <w:sz w:val="28"/>
        </w:rPr>
        <w:t>жетiм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тәрбиеленушiлерi;</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екеуi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бiреуi немесе екеуi I және II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жүргiзу үшiн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негiздемелер;</w:t>
      </w:r>
      <w:r>
        <w:br/>
      </w:r>
      <w:r>
        <w:rPr>
          <w:rFonts w:ascii="Times New Roman"/>
          <w:b w:val="false"/>
          <w:i w:val="false"/>
          <w:color w:val="000000"/>
          <w:sz w:val="28"/>
        </w:rPr>
        <w:t>
      </w:t>
      </w:r>
      <w:r>
        <w:rPr>
          <w:rFonts w:ascii="Times New Roman"/>
          <w:b w:val="false"/>
          <w:i w:val="false"/>
          <w:color w:val="000000"/>
          <w:sz w:val="28"/>
        </w:rPr>
        <w:t>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w:t>
      </w:r>
      <w:r>
        <w:rPr>
          <w:rFonts w:ascii="Times New Roman"/>
          <w:b w:val="false"/>
          <w:i w:val="false"/>
          <w:color w:val="000000"/>
          <w:sz w:val="28"/>
        </w:rPr>
        <w:t>3) жергiлiктi өкiлдi органдар ең төмен күнкерiс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4) отбасының жан басына шаққандағы табысы күнкерiс деңгейiнiң 60 пайызынан аспаған жағдайда.</w:t>
      </w:r>
      <w:r>
        <w:br/>
      </w:r>
      <w:r>
        <w:rPr>
          <w:rFonts w:ascii="Times New Roman"/>
          <w:b w:val="false"/>
          <w:i w:val="false"/>
          <w:color w:val="000000"/>
          <w:sz w:val="28"/>
        </w:rPr>
        <w:t>
      </w:t>
      </w:r>
      <w:r>
        <w:rPr>
          <w:rFonts w:ascii="Times New Roman"/>
          <w:b w:val="false"/>
          <w:i w:val="false"/>
          <w:color w:val="000000"/>
          <w:sz w:val="28"/>
        </w:rPr>
        <w:t>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 - Қызылорда облысы Сырдария аудандық мәслихатының 29.07.2016 </w:t>
      </w:r>
      <w:r>
        <w:rPr>
          <w:rFonts w:ascii="Times New Roman"/>
          <w:b w:val="false"/>
          <w:i w:val="false"/>
          <w:color w:val="ff0000"/>
          <w:sz w:val="28"/>
        </w:rPr>
        <w:t>№ 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9. Әлеуметтiк көмек атаулы күндер мен мерекелiк күндерге келесi мөлшерде:</w:t>
      </w:r>
      <w:r>
        <w:br/>
      </w:r>
      <w:r>
        <w:rPr>
          <w:rFonts w:ascii="Times New Roman"/>
          <w:b w:val="false"/>
          <w:i w:val="false"/>
          <w:color w:val="000000"/>
          <w:sz w:val="28"/>
        </w:rPr>
        <w:t>
      </w:t>
      </w:r>
      <w:r>
        <w:rPr>
          <w:rFonts w:ascii="Times New Roman"/>
          <w:b w:val="false"/>
          <w:i w:val="false"/>
          <w:color w:val="000000"/>
          <w:sz w:val="28"/>
        </w:rPr>
        <w:t>1) 9 мамыр – Жеңiс күнiне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мүгедектерiне, Ұлы Отан соғысында қаза тапқан (қайтыс болған, хабарсыз кеткен) жауынгерлердiң екiншi рет некеге тұрмаған жесiрлерiне,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40 айлық есептiк көрсеткiш;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марапатталған адамдарға – 20 айлық есептiк көрсеткiш;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кемiнде алты ай жұмыс iстеген (әскери қызмет өткерген) және Ұлы Отан соғысы жылдарында тылдағы қажырлы еңбегi және мiнсiз әскери қызметi үшiн бұрынғы КСР Одағының ордендерiмен және медальдерiмен марапатталмаған адамдарға – 30 айлық есептiк көрсеткiш;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облыстық бюджеттен бөлінген қаржы шегінде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2) 31 мамыр – Саяси қуғын-сүргiн және ашаршылық құрбандарын еске алу күнiне орай:</w:t>
      </w:r>
      <w:r>
        <w:br/>
      </w:r>
      <w:r>
        <w:rPr>
          <w:rFonts w:ascii="Times New Roman"/>
          <w:b w:val="false"/>
          <w:i w:val="false"/>
          <w:color w:val="000000"/>
          <w:sz w:val="28"/>
        </w:rPr>
        <w:t>
      </w:t>
      </w:r>
      <w:r>
        <w:rPr>
          <w:rFonts w:ascii="Times New Roman"/>
          <w:b w:val="false"/>
          <w:i w:val="false"/>
          <w:color w:val="000000"/>
          <w:sz w:val="28"/>
        </w:rPr>
        <w:t>саяси қуғын-сүргiн құрбандарына, мүгедек болып қалған немесе зейнеткер болып табылатын саяси қуғын-сүргiннен зардап шеккен адамдарға – 3 айлық есептiк көрсеткiш;</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әскерлерiн шығару күнiне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қызметшiлерiне;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қызметшiлерiне;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мемлекеттiк қауiпсiздiк органдарының және iшкi iстер органдарының басшы және қатардағы құрамындағы адамдарға 30 айлық есептiк көрсеткiш;</w:t>
      </w:r>
      <w:r>
        <w:br/>
      </w:r>
      <w:r>
        <w:rPr>
          <w:rFonts w:ascii="Times New Roman"/>
          <w:b w:val="false"/>
          <w:i w:val="false"/>
          <w:color w:val="000000"/>
          <w:sz w:val="28"/>
        </w:rPr>
        <w:t>
      </w:t>
      </w:r>
      <w:r>
        <w:rPr>
          <w:rFonts w:ascii="Times New Roman"/>
          <w:b w:val="false"/>
          <w:i w:val="false"/>
          <w:color w:val="000000"/>
          <w:sz w:val="28"/>
        </w:rPr>
        <w:t>4) 26 сәуiр - Чернобыль АЭС-iнде апатқа ұшырағандарды еске алу күнiне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есептiк көрсеткiш;</w:t>
      </w:r>
      <w:r>
        <w:br/>
      </w:r>
      <w:r>
        <w:rPr>
          <w:rFonts w:ascii="Times New Roman"/>
          <w:b w:val="false"/>
          <w:i w:val="false"/>
          <w:color w:val="000000"/>
          <w:sz w:val="28"/>
        </w:rPr>
        <w:t>
      </w:t>
      </w:r>
      <w:r>
        <w:rPr>
          <w:rFonts w:ascii="Times New Roman"/>
          <w:b w:val="false"/>
          <w:i w:val="false"/>
          <w:color w:val="000000"/>
          <w:sz w:val="28"/>
        </w:rPr>
        <w:t>5) 29 тамыз-Халықаралық ядролық сынақтарға қарсы iс-қимыл күнiне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обьектiлердегi басқа да радияциялық апаттар мен авариялардың зардаптарын жоюға қатысқан ядролық</w:t>
      </w:r>
      <w:r>
        <w:br/>
      </w:r>
      <w:r>
        <w:rPr>
          <w:rFonts w:ascii="Times New Roman"/>
          <w:b w:val="false"/>
          <w:i w:val="false"/>
          <w:color w:val="000000"/>
          <w:sz w:val="28"/>
        </w:rPr>
        <w:t>
      </w:t>
      </w:r>
      <w:r>
        <w:rPr>
          <w:rFonts w:ascii="Times New Roman"/>
          <w:b w:val="false"/>
          <w:i w:val="false"/>
          <w:color w:val="000000"/>
          <w:sz w:val="28"/>
        </w:rPr>
        <w:t>қаруды сынаудың салдарынан мүгедек болған адамдарға - 30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000000"/>
          <w:sz w:val="28"/>
        </w:rPr>
        <w:t>10. Ұлы Отан соғысына қатысушылары мен мүгедектерiне, Ұлы Отан соғысында қаза тапқан (қайтыс болған, хабарсыз кеткен) жауынгерлердiң екiншi рет некеге тұрмаған жесiрлерiне,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әлеуметтiк қолдау ретiнде, жылына бiр рет– шектi шама 40 айлық есептiк көрсеткiштен аспайтын мөлшерде;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еңбегі мен мінсіз әскери қызметі үшін бұрынғы КСР Одағының ордендерімен және медальдерімен наградталған адамдарға шекті шама 30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ордендерiмен наградталған, айырымның ең жоғары дәрежесi – "Халық қаһарманы" атағына, Қазақстан Республикасының құрметтi атақтарына ие болған азаматтарға, айына – 1,9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000000"/>
          <w:sz w:val="28"/>
        </w:rPr>
        <w:t>11. Үйде тәрбиеленетiн және оқитын мүгедек балаларға әлеуметтiк көмек бiлiм беру кезеңiне тоқсан сайын – шектi шама 9 айлық есептiк көрсеткiштен аспайтын мөлшерде көрсетiледi.</w:t>
      </w:r>
      <w:r>
        <w:br/>
      </w:r>
      <w:r>
        <w:rPr>
          <w:rFonts w:ascii="Times New Roman"/>
          <w:b w:val="false"/>
          <w:i w:val="false"/>
          <w:color w:val="000000"/>
          <w:sz w:val="28"/>
        </w:rPr>
        <w:t>
      </w:t>
      </w:r>
      <w:r>
        <w:rPr>
          <w:rFonts w:ascii="Times New Roman"/>
          <w:b w:val="false"/>
          <w:i w:val="false"/>
          <w:color w:val="000000"/>
          <w:sz w:val="28"/>
        </w:rPr>
        <w:t>12. Өтiнiш жасалған тоқсанның алдындағы тоқсанда жан басына шаққандағы орташа табысы ең төменгi күнкөрiс деңгейiнен төмен табыстары бар отбасылардың тұлғаларына тұрмыстық қажеттiлiктерге әлеуметтiк көмек, жылына бiр рет - шектi шама 10 айлық есептiк көрсеткiштен аспайтын мөлшерде көрсетiледi.</w:t>
      </w:r>
      <w:r>
        <w:br/>
      </w:r>
      <w:r>
        <w:rPr>
          <w:rFonts w:ascii="Times New Roman"/>
          <w:b w:val="false"/>
          <w:i w:val="false"/>
          <w:color w:val="000000"/>
          <w:sz w:val="28"/>
        </w:rPr>
        <w:t>
      </w:t>
      </w:r>
      <w:r>
        <w:rPr>
          <w:rFonts w:ascii="Times New Roman"/>
          <w:b w:val="false"/>
          <w:i w:val="false"/>
          <w:color w:val="000000"/>
          <w:sz w:val="28"/>
        </w:rPr>
        <w:t>13. Әлеуметтiк көмектiң, әлеуметтiк келiсiм шарт негiзiндегi ШАК басқа, шектi мөлшерi – 55 айлық есептiк көрсеткiштен аспауы керек.</w:t>
      </w:r>
      <w:r>
        <w:br/>
      </w:r>
      <w:r>
        <w:rPr>
          <w:rFonts w:ascii="Times New Roman"/>
          <w:b w:val="false"/>
          <w:i w:val="false"/>
          <w:color w:val="000000"/>
          <w:sz w:val="28"/>
        </w:rPr>
        <w:t>
      </w:t>
      </w:r>
      <w:r>
        <w:rPr>
          <w:rFonts w:ascii="Times New Roman"/>
          <w:b w:val="false"/>
          <w:i w:val="false"/>
          <w:color w:val="000000"/>
          <w:sz w:val="28"/>
        </w:rPr>
        <w:t>14. Табиғи зiлзала немесе өрттiң салдарынан өмiрлiк қиын жағдай туындаған кезде әлеуметтiк көмек үшiн өтiнiш бiлдiру мерзiмi - табиғи зiлзала немесе өрттiң салдарынан өмiрлiк қиын жағдай туындағаннан кейiн үш ай ағымында.</w:t>
      </w:r>
      <w:r>
        <w:br/>
      </w:r>
      <w:r>
        <w:rPr>
          <w:rFonts w:ascii="Times New Roman"/>
          <w:b w:val="false"/>
          <w:i w:val="false"/>
          <w:color w:val="000000"/>
          <w:sz w:val="28"/>
        </w:rPr>
        <w:t>
      </w:t>
      </w:r>
      <w:r>
        <w:rPr>
          <w:rFonts w:ascii="Times New Roman"/>
          <w:b w:val="false"/>
          <w:i w:val="false"/>
          <w:color w:val="000000"/>
          <w:sz w:val="28"/>
        </w:rPr>
        <w:t>15. Әрбiр жекеленген жағдайда көрсетiлетiн әлеуметтiк көмектiң, әлеуметтiк келiсiм шарт негiзiндегi ШАК басқа, мөлшерiн арнайы комиссия айқындайды және оны әлеуметтiк көмектi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15-1. Отбасының әрбiр мүшесiне (адамға) арналған ШАК мөлшерi отбасының (адамның) жан басына шаққандағы табысы мен облыстарда (республикалық маңызы бар қалада, астанада) белгiленген ең төменгi күнкөрiс деңгейiнiң 60 пайызы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Отбасының белсендiлiгiн арттырудың әлеуметтiк келiсiмшарты қолданылатын және ШАК төленетiн кезеңде атаулы әлеуметтiк көмек төлеу тоқтатылады.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мөлшерi көрсетiлген мән-жайлар орын алған кезден бастап, бiрақ оны тағайындаған кезден кейiн ғана қайта есептеледi.</w:t>
      </w:r>
      <w:r>
        <w:br/>
      </w:r>
      <w:r>
        <w:rPr>
          <w:rFonts w:ascii="Times New Roman"/>
          <w:b w:val="false"/>
          <w:i w:val="false"/>
          <w:color w:val="000000"/>
          <w:sz w:val="28"/>
        </w:rPr>
        <w:t>
      </w:t>
      </w:r>
      <w:r>
        <w:rPr>
          <w:rFonts w:ascii="Times New Roman"/>
          <w:b w:val="false"/>
          <w:i w:val="false"/>
          <w:color w:val="000000"/>
          <w:sz w:val="28"/>
        </w:rPr>
        <w:t>16. Мамандандырылған туберкулезге қарсы медициналық ұйымнан шығарылған, туберкулезден емделудiң сүйемелдеу сатысындағы азаматтарға, қосымша тамақтануға әлеуметтiк көмек ай сайын шектi шама 10 айлық есептiк көрсеткiштен аспайтын мөлшерде көрсетiледi.</w:t>
      </w:r>
      <w:r>
        <w:br/>
      </w:r>
      <w:r>
        <w:rPr>
          <w:rFonts w:ascii="Times New Roman"/>
          <w:b w:val="false"/>
          <w:i w:val="false"/>
          <w:color w:val="000000"/>
          <w:sz w:val="28"/>
        </w:rPr>
        <w:t>
      </w:t>
      </w:r>
      <w:r>
        <w:rPr>
          <w:rFonts w:ascii="Times New Roman"/>
          <w:b w:val="false"/>
          <w:i w:val="false"/>
          <w:color w:val="000000"/>
          <w:sz w:val="28"/>
        </w:rPr>
        <w:t>17. Гемобластоздар мен апластикалық анемияны қосқанда гемотологиялық аурулармен ауырған диспансерлiк есепте тұрған балаларға дәрi-дәрмектер алуға әлеуметтiк көмек ай сайын шектi шама 7,6 айлық есептiк көрсеткiштен аспайтын мөлшерде көрсетiледi.</w:t>
      </w:r>
      <w:r>
        <w:br/>
      </w:r>
      <w:r>
        <w:rPr>
          <w:rFonts w:ascii="Times New Roman"/>
          <w:b w:val="false"/>
          <w:i w:val="false"/>
          <w:color w:val="000000"/>
          <w:sz w:val="28"/>
        </w:rPr>
        <w:t>
      </w:t>
      </w:r>
      <w:r>
        <w:rPr>
          <w:rFonts w:ascii="Times New Roman"/>
          <w:b w:val="false"/>
          <w:i w:val="false"/>
          <w:color w:val="000000"/>
          <w:sz w:val="28"/>
        </w:rPr>
        <w:t>18.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алатын студенттерге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18-тармақ жаңа редакцияда - Қызылорда облысы Сырдария аудандық мәслихатының 29.07.2016 </w:t>
      </w:r>
      <w:r>
        <w:rPr>
          <w:rFonts w:ascii="Times New Roman"/>
          <w:b w:val="false"/>
          <w:i w:val="false"/>
          <w:color w:val="ff0000"/>
          <w:sz w:val="28"/>
        </w:rPr>
        <w:t>№ 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19. Табиғи зiлзаланың немесе өрттiң салдарынан азаматқа (отбасына) не оның мүлкiне зиян келтiрiлген жағдайда не әлеуметтiк мәнi бар аурулары болған жағдайда, өтiнiш жасалған тоқсанның алдындағы тоқсанда жан басына шаққандағы орташа табысы Қызылорда облысы бойынша ең төменгi күнкөрiс деңгейiнен төмен азаматтарға әлеуметтiк көмек, жылына бiр рет, әрбiр отбасы мүшесiне – 40 айлық есептiк көрсеткiш, бiрақ 150 еселенген айлық есептiк көрсеткiш мөлшерiнде белгiленген шектi шамадан аспайтын мөлшерде көрсетiледi.</w:t>
      </w:r>
      <w:r>
        <w:br/>
      </w:r>
      <w:r>
        <w:rPr>
          <w:rFonts w:ascii="Times New Roman"/>
          <w:b w:val="false"/>
          <w:i w:val="false"/>
          <w:color w:val="000000"/>
          <w:sz w:val="28"/>
        </w:rPr>
        <w:t>
</w:t>
      </w:r>
    </w:p>
    <w:bookmarkStart w:name="z117"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21.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округтiң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22-1.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23. Үмiткер "Өрлеу" жобасына қатысу үшiн жеке өзiнiң немесе отбасының атынан тұрғылықты жерi бойынша уәкiлеттi органға немесе ол болмаған жағдайда ауылдық округ әкiмiне жүгiнедi.</w:t>
      </w:r>
      <w:r>
        <w:br/>
      </w:r>
      <w:r>
        <w:rPr>
          <w:rFonts w:ascii="Times New Roman"/>
          <w:b w:val="false"/>
          <w:i w:val="false"/>
          <w:color w:val="000000"/>
          <w:sz w:val="28"/>
        </w:rPr>
        <w:t>
      </w:t>
      </w:r>
      <w:r>
        <w:rPr>
          <w:rFonts w:ascii="Times New Roman"/>
          <w:b w:val="false"/>
          <w:i w:val="false"/>
          <w:color w:val="000000"/>
          <w:sz w:val="28"/>
        </w:rPr>
        <w:t>24. Уәкiлеттi орган, ауылдық округ әкiмi не ассистент үмiткерге "Өрлеу" жобасына қатысу шарттары туралы консультация бередi және үмiткер қатысуға келiсiм берген жағдайда әңгiмелесу жүргiзедi.</w:t>
      </w:r>
      <w:r>
        <w:br/>
      </w:r>
      <w:r>
        <w:rPr>
          <w:rFonts w:ascii="Times New Roman"/>
          <w:b w:val="false"/>
          <w:i w:val="false"/>
          <w:color w:val="000000"/>
          <w:sz w:val="28"/>
        </w:rPr>
        <w:t>
      </w:t>
      </w:r>
      <w:r>
        <w:rPr>
          <w:rFonts w:ascii="Times New Roman"/>
          <w:b w:val="false"/>
          <w:i w:val="false"/>
          <w:color w:val="000000"/>
          <w:sz w:val="28"/>
        </w:rPr>
        <w:t>Әңгiмелесу жүргiзу кезiнде:</w:t>
      </w:r>
      <w:r>
        <w:br/>
      </w:r>
      <w:r>
        <w:rPr>
          <w:rFonts w:ascii="Times New Roman"/>
          <w:b w:val="false"/>
          <w:i w:val="false"/>
          <w:color w:val="000000"/>
          <w:sz w:val="28"/>
        </w:rPr>
        <w:t>
      </w:t>
      </w:r>
      <w:r>
        <w:rPr>
          <w:rFonts w:ascii="Times New Roman"/>
          <w:b w:val="false"/>
          <w:i w:val="false"/>
          <w:color w:val="000000"/>
          <w:sz w:val="28"/>
        </w:rPr>
        <w:t>1) үмiткердiң ШАК алуға;</w:t>
      </w:r>
      <w:r>
        <w:br/>
      </w:r>
      <w:r>
        <w:rPr>
          <w:rFonts w:ascii="Times New Roman"/>
          <w:b w:val="false"/>
          <w:i w:val="false"/>
          <w:color w:val="000000"/>
          <w:sz w:val="28"/>
        </w:rPr>
        <w:t>
      </w:t>
      </w:r>
      <w:r>
        <w:rPr>
          <w:rFonts w:ascii="Times New Roman"/>
          <w:b w:val="false"/>
          <w:i w:val="false"/>
          <w:color w:val="000000"/>
          <w:sz w:val="28"/>
        </w:rPr>
        <w:t>2) отбасы мүшелерiне олардың жеке мұқтаждықтары ескерiле отырып көрсетiлетiн арнаулы әлеуметтiк қызметтердiң түрлерi;</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25.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28.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xml:space="preserve">29. Арнайы комиссия құжаттар келiп түскен күннен бастап екi жұмыс күнi iшiнде әлеуметтiк көмек көрсету қажеттiлiгi туралы қорытынды </w:t>
      </w:r>
      <w:r>
        <w:br/>
      </w:r>
      <w:r>
        <w:rPr>
          <w:rFonts w:ascii="Times New Roman"/>
          <w:b w:val="false"/>
          <w:i w:val="false"/>
          <w:color w:val="000000"/>
          <w:sz w:val="28"/>
        </w:rPr>
        <w:t>
      </w:t>
      </w:r>
      <w:r>
        <w:rPr>
          <w:rFonts w:ascii="Times New Roman"/>
          <w:b w:val="false"/>
          <w:i w:val="false"/>
          <w:color w:val="000000"/>
          <w:sz w:val="28"/>
        </w:rPr>
        <w:t>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30.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31.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32.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32-1. Жан басына шаққандағы орташа табыс ШАК тағайындауға жүгiнген айдың алдындағы 3 айда алынған жиынтық табысты отбасы мүшелерiнiң санына және үш айға бөлу арқылы есептеледi және отбасының белсендiлiгiн арттырудың әлеуметтiк келiсiмшарты қолданылатын мерзiм iшiнде қайта қаралмайды.</w:t>
      </w:r>
      <w:r>
        <w:br/>
      </w:r>
      <w:r>
        <w:rPr>
          <w:rFonts w:ascii="Times New Roman"/>
          <w:b w:val="false"/>
          <w:i w:val="false"/>
          <w:color w:val="000000"/>
          <w:sz w:val="28"/>
        </w:rPr>
        <w:t>
      </w:t>
      </w:r>
      <w:r>
        <w:rPr>
          <w:rFonts w:ascii="Times New Roman"/>
          <w:b w:val="false"/>
          <w:i w:val="false"/>
          <w:color w:val="000000"/>
          <w:sz w:val="28"/>
        </w:rPr>
        <w:t xml:space="preserve">Бұл ретте отбасының жанбасына шаққандағы жиынтық табысы Қазақстан Республикасы Еңбек және халықты әлеуметтiк қорғау министрiнiң 2009 жылғы 28 шiлдедегi </w:t>
      </w:r>
      <w:r>
        <w:rPr>
          <w:rFonts w:ascii="Times New Roman"/>
          <w:b w:val="false"/>
          <w:i w:val="false"/>
          <w:color w:val="000000"/>
          <w:sz w:val="28"/>
        </w:rPr>
        <w:t>№ 237-ө</w:t>
      </w:r>
      <w:r>
        <w:rPr>
          <w:rFonts w:ascii="Times New Roman"/>
          <w:b w:val="false"/>
          <w:i w:val="false"/>
          <w:color w:val="000000"/>
          <w:sz w:val="28"/>
        </w:rPr>
        <w:t xml:space="preserve"> бұйрығымен бекiтiлген Мемлекеттiк атаулы әлеуметтiк көмек алуға үмiткер адамның (отбасының) жиынтық табысын есептеудiң ережесiне сәйкес жүзеге асырылады.</w:t>
      </w:r>
      <w:r>
        <w:br/>
      </w:r>
      <w:r>
        <w:rPr>
          <w:rFonts w:ascii="Times New Roman"/>
          <w:b w:val="false"/>
          <w:i w:val="false"/>
          <w:color w:val="000000"/>
          <w:sz w:val="28"/>
        </w:rPr>
        <w:t>
      </w:t>
      </w:r>
      <w:r>
        <w:rPr>
          <w:rFonts w:ascii="Times New Roman"/>
          <w:b w:val="false"/>
          <w:i w:val="false"/>
          <w:color w:val="000000"/>
          <w:sz w:val="28"/>
        </w:rPr>
        <w:t>33. ШАК отбасының белсендiлiгiн арттырудың әлеуметтiк келiсiмшарты қолданылатын мерзiмге берiледi және үмiткердiң өтiнiшi бойынша ай сайын немесе үш ай үшiн бiр мезгiлде төленедi.</w:t>
      </w:r>
      <w:r>
        <w:br/>
      </w:r>
      <w:r>
        <w:rPr>
          <w:rFonts w:ascii="Times New Roman"/>
          <w:b w:val="false"/>
          <w:i w:val="false"/>
          <w:color w:val="000000"/>
          <w:sz w:val="28"/>
        </w:rPr>
        <w:t>
      </w:t>
      </w:r>
      <w:r>
        <w:rPr>
          <w:rFonts w:ascii="Times New Roman"/>
          <w:b w:val="false"/>
          <w:i w:val="false"/>
          <w:color w:val="000000"/>
          <w:sz w:val="28"/>
        </w:rPr>
        <w:t>ШАК-тың бiржолғы сомасы бұрынғы қарыздарды өтеуге, тұратын жылжымайтын мүлiк сатып алуға, сондай-ақ сауда саласындағы қызметтердi жүзеге асыруға арналған шығындардан басқа, әлеуметтiк келiсiмшарт бойынша мiндеттердi орындауға байланысты iс-шараларға ғана, оның iшiнде жеке қосалқы шаруашылықты дамытуға (үй малын, құсын және тағы басқа сатып алу), жеке кәсiпкерлiк қызметтi ұйымдастыруға қолданылуқа тиiс.</w:t>
      </w:r>
      <w:r>
        <w:br/>
      </w:r>
      <w:r>
        <w:rPr>
          <w:rFonts w:ascii="Times New Roman"/>
          <w:b w:val="false"/>
          <w:i w:val="false"/>
          <w:color w:val="000000"/>
          <w:sz w:val="28"/>
        </w:rPr>
        <w:t>
      </w:t>
      </w:r>
      <w:r>
        <w:rPr>
          <w:rFonts w:ascii="Times New Roman"/>
          <w:b w:val="false"/>
          <w:i w:val="false"/>
          <w:color w:val="000000"/>
          <w:sz w:val="28"/>
        </w:rPr>
        <w:t>34.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анықталғанда;</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жалтарғанда;</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w:t>
      </w:r>
    </w:p>
    <w:bookmarkStart w:name="z151"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5) отбасының белсендiлiгiн арттырудың әлеуметтiк келiсiмшарты және (немесе) әлеуметтiк келiсiм шарты бойынша мiндетемелерiн орындамауы және бұзылуы.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36.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60" w:id="5"/>
    <w:p>
      <w:pPr>
        <w:spacing w:after="0"/>
        <w:ind w:left="0"/>
        <w:jc w:val="left"/>
      </w:pPr>
      <w:r>
        <w:rPr>
          <w:rFonts w:ascii="Times New Roman"/>
          <w:b/>
          <w:i w:val="false"/>
          <w:color w:val="000000"/>
        </w:rPr>
        <w:t xml:space="preserve"> 5. Отбасының белсендiлiгiн арттырудың әлеуметтiк келiсiмшартын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Уәкiлеттi орган:</w:t>
      </w:r>
      <w:r>
        <w:br/>
      </w:r>
      <w:r>
        <w:rPr>
          <w:rFonts w:ascii="Times New Roman"/>
          <w:b w:val="false"/>
          <w:i w:val="false"/>
          <w:color w:val="000000"/>
          <w:sz w:val="28"/>
        </w:rPr>
        <w:t>
      </w:t>
      </w:r>
      <w:r>
        <w:rPr>
          <w:rFonts w:ascii="Times New Roman"/>
          <w:b w:val="false"/>
          <w:i w:val="false"/>
          <w:color w:val="000000"/>
          <w:sz w:val="28"/>
        </w:rPr>
        <w:t>1) құжаттарды ауылдық округ әкiмiнен немесе учаскелiк комиссиядан алғаннан кейiн бiр жұмыс күнi iшiнде өтiнiш берушi ұсынған өтiнiштiң, құжаттардың электрондық көшiрмелерi бар өтiнiш берушiнiң электрондық iс макетiн қалыптастырады, отбасының әрбiр мүшесiне арналған ШАК-тың айлық мөлшерiн айқындайды;</w:t>
      </w:r>
      <w:r>
        <w:br/>
      </w:r>
      <w:r>
        <w:rPr>
          <w:rFonts w:ascii="Times New Roman"/>
          <w:b w:val="false"/>
          <w:i w:val="false"/>
          <w:color w:val="000000"/>
          <w:sz w:val="28"/>
        </w:rPr>
        <w:t>
      </w:t>
      </w:r>
      <w:r>
        <w:rPr>
          <w:rFonts w:ascii="Times New Roman"/>
          <w:b w:val="false"/>
          <w:i w:val="false"/>
          <w:color w:val="000000"/>
          <w:sz w:val="28"/>
        </w:rPr>
        <w:t>2) ШАК-ке құқығы айқындалғаннан кейiн бiр жұмыс күнi iшiнде осы Қағидалардың 40-тармағында көзделген жағдайларды және 1, 2-топ мүгедектерiн, оқушыларды, студенттердi, тыңдаушыларды, курсанттарды және күндiзгi оқу нысанындағы магистранттарды қоспағанда, өз бетiнше жұмыспен айналысушылар, жұмыссыздар санатына жатқызылған өтiнiш берушiнi және (немесе) отбасы мүшелерiн "Халықты жұмыспен қамту туралы" Қазақстан Республикасының Заңына сәйкес жұмыспен қамтуға жәрдемдесудiң мемлекеттiк шараларына қатысуға әлеуметтiк келiсiмшарт жасау үшiн жұмыспен қамту орталығына жiбередi не жергiлiктi бюджет қаражаты есебiнен iске асырылатын жұмыспен қамтуға жәрдемдесудiң өзге де шараларына жолдама бередi.</w:t>
      </w:r>
      <w:r>
        <w:br/>
      </w:r>
      <w:r>
        <w:rPr>
          <w:rFonts w:ascii="Times New Roman"/>
          <w:b w:val="false"/>
          <w:i w:val="false"/>
          <w:color w:val="000000"/>
          <w:sz w:val="28"/>
        </w:rPr>
        <w:t>
      </w:t>
      </w:r>
      <w:r>
        <w:rPr>
          <w:rFonts w:ascii="Times New Roman"/>
          <w:b w:val="false"/>
          <w:i w:val="false"/>
          <w:color w:val="000000"/>
          <w:sz w:val="28"/>
        </w:rPr>
        <w:t xml:space="preserve">Бұл ретте, уәкiлеттi орган жiберiлген адамдардың тiзiмiн жұмыспен қамту орталығына бередi. Жұмыспен қамту орталығы үмiткерлердiң тiзiмiн алған күннен бастап үш жұмыс күнiнен кешiктiрмей әлеуметтiк келiсiмшарт </w:t>
      </w:r>
      <w:r>
        <w:br/>
      </w:r>
      <w:r>
        <w:rPr>
          <w:rFonts w:ascii="Times New Roman"/>
          <w:b w:val="false"/>
          <w:i w:val="false"/>
          <w:color w:val="000000"/>
          <w:sz w:val="28"/>
        </w:rPr>
        <w:t>
      </w:t>
      </w:r>
      <w:r>
        <w:rPr>
          <w:rFonts w:ascii="Times New Roman"/>
          <w:b w:val="false"/>
          <w:i w:val="false"/>
          <w:color w:val="000000"/>
          <w:sz w:val="28"/>
        </w:rPr>
        <w:t>(келiсiмшарттар) жасасады және әлеуметтiк келiсiмшарттың (келiсiмшарттардың) көшiрмесiн уәкiлеттi органға жiбередi;</w:t>
      </w:r>
      <w:r>
        <w:br/>
      </w:r>
      <w:r>
        <w:rPr>
          <w:rFonts w:ascii="Times New Roman"/>
          <w:b w:val="false"/>
          <w:i w:val="false"/>
          <w:color w:val="000000"/>
          <w:sz w:val="28"/>
        </w:rPr>
        <w:t>
      </w:t>
      </w:r>
      <w:r>
        <w:rPr>
          <w:rFonts w:ascii="Times New Roman"/>
          <w:b w:val="false"/>
          <w:i w:val="false"/>
          <w:color w:val="000000"/>
          <w:sz w:val="28"/>
        </w:rPr>
        <w:t>3) әлеуметтiк келiсiмшарттың (келiсiмшарттардың) көшiрмесiн алғаннан кейiн екi жұмыс күнi iшiнде өтiнiш берушiнi және (немесе) оның отбасы мүшелерiн жеке жоспарды және денсаулық сақтау және әлеуметтiк даму саласындағы орталық атқарушы орган бекiтетiн нысандарға сәйкес отбасының белсендiлiгiн арттырудың әлеуметтiк келiсiмшартын жасау үшiн шақырады;</w:t>
      </w:r>
      <w:r>
        <w:br/>
      </w:r>
      <w:r>
        <w:rPr>
          <w:rFonts w:ascii="Times New Roman"/>
          <w:b w:val="false"/>
          <w:i w:val="false"/>
          <w:color w:val="000000"/>
          <w:sz w:val="28"/>
        </w:rPr>
        <w:t>
      </w:t>
      </w:r>
      <w:r>
        <w:rPr>
          <w:rFonts w:ascii="Times New Roman"/>
          <w:b w:val="false"/>
          <w:i w:val="false"/>
          <w:color w:val="000000"/>
          <w:sz w:val="28"/>
        </w:rPr>
        <w:t>38. Жұмыспен қамтуға жәрдемдесу және әлеуметтiк бейiмдеу жөнiндегi iс-шараларды қамтитын (отбасында осындай бейiмделуге мұқтаж адам болған жағдайда) жеке жоспар өтiнiш берушiмен және оның отбасы мүшелерiмен бiрлесiп жасалады және отбасының белсендiлiгiн арттырудың әлеуметтiк келiсiмшартының ажырамас бөлiгi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белсендiлiгiн арттырудың әлеуметтiк келiсiмшарты тараптардың "Өрлеу" жобасына қатысу мiндеттемелерiн, сондай-ақ скринингтiк тексеруден өтуге, әлеуметтiк мәнi бар аурулардан (маскүнемдiк, нашақорлық, туберкулез) емделуге бейiмдiлiгi, жүктiлiктiң 12 аптасына дейiн әйелдер консультациясына тiркеуге тұру және жүктiлiктiң барлық кезеңiнде бақылауда болу бойынша мiндеттемелердi қамтиды.</w:t>
      </w:r>
      <w:r>
        <w:br/>
      </w:r>
      <w:r>
        <w:rPr>
          <w:rFonts w:ascii="Times New Roman"/>
          <w:b w:val="false"/>
          <w:i w:val="false"/>
          <w:color w:val="000000"/>
          <w:sz w:val="28"/>
        </w:rPr>
        <w:t>
      </w:t>
      </w:r>
      <w:r>
        <w:rPr>
          <w:rFonts w:ascii="Times New Roman"/>
          <w:b w:val="false"/>
          <w:i w:val="false"/>
          <w:color w:val="000000"/>
          <w:sz w:val="28"/>
        </w:rPr>
        <w:t>39. Отбасының белсендiлiгiн арттырудың әлеуметтiк келiсiмшарты алты айға, бiрақ отбасы мүшелерiнiң әлеуметтiк бейiмделуiн ұзарту қажет болған және (немесе) отбасының еңбекке қабiлеттi мүшелерi кәсiптiк оқуын аяқтамаған және (немесе) жастар практикасынан өткен және (немесе) әлеуметтiк жұмыс орындарында жұмыспен қамтылған жағдайда бiр жылдан асырмай алты айға ұзарту мүмкiндiгiмен жасалады.</w:t>
      </w:r>
      <w:r>
        <w:br/>
      </w:r>
      <w:r>
        <w:rPr>
          <w:rFonts w:ascii="Times New Roman"/>
          <w:b w:val="false"/>
          <w:i w:val="false"/>
          <w:color w:val="000000"/>
          <w:sz w:val="28"/>
        </w:rPr>
        <w:t>
      </w:t>
      </w:r>
      <w:r>
        <w:rPr>
          <w:rFonts w:ascii="Times New Roman"/>
          <w:b w:val="false"/>
          <w:i w:val="false"/>
          <w:color w:val="000000"/>
          <w:sz w:val="28"/>
        </w:rPr>
        <w:t>Отбасының белсендiлiгiн арттырудың әлеуметтiк келiсiмшарты ұзартылған жағдайда, ШАК мөлшерi қайта қаралмайды.</w:t>
      </w:r>
      <w:r>
        <w:br/>
      </w:r>
      <w:r>
        <w:rPr>
          <w:rFonts w:ascii="Times New Roman"/>
          <w:b w:val="false"/>
          <w:i w:val="false"/>
          <w:color w:val="000000"/>
          <w:sz w:val="28"/>
        </w:rPr>
        <w:t>
      </w:t>
      </w:r>
      <w:r>
        <w:rPr>
          <w:rFonts w:ascii="Times New Roman"/>
          <w:b w:val="false"/>
          <w:i w:val="false"/>
          <w:color w:val="000000"/>
          <w:sz w:val="28"/>
        </w:rPr>
        <w:t>40. Жұмыспен қамтуға жәрдемдесудiң мемлекеттiк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(тиiстi медициналық ұйымдардан растайтын құжаттар ұсынған кезде) кезеңiнде;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жәрдемдесудiң мемлекеттiк шараларына қатысатын негiзгi үмiткерден (үмiткерлерден) басқа, адамдардың үш жасқа дейiнгi балаға, он сегiз жасқа толмаған мүгедек балаға, бөгде адамның күтiмi мен көмегiне мұқтаж бiрiншi және екiншi топтағы мүгедектерге, сексен жастан асқан қарттарға күтiм жасауды жүзеге асыру жағдайларын қоспағанда, отбасының еңбекке қабiлеттi мүшелерi үшiн мiндеттi шарт болып табылады. </w:t>
      </w:r>
      <w:r>
        <w:br/>
      </w:r>
      <w:r>
        <w:rPr>
          <w:rFonts w:ascii="Times New Roman"/>
          <w:b w:val="false"/>
          <w:i w:val="false"/>
          <w:color w:val="000000"/>
          <w:sz w:val="28"/>
        </w:rPr>
        <w:t>
</w:t>
      </w:r>
    </w:p>
    <w:bookmarkStart w:name="z174" w:id="6"/>
    <w:p>
      <w:pPr>
        <w:spacing w:after="0"/>
        <w:ind w:left="0"/>
        <w:jc w:val="left"/>
      </w:pPr>
      <w:r>
        <w:rPr>
          <w:rFonts w:ascii="Times New Roman"/>
          <w:b/>
          <w:i w:val="false"/>
          <w:color w:val="000000"/>
        </w:rPr>
        <w:t xml:space="preserve"> 6. Әлеуметтiк көмектi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Әлеуметтiк көмек ақшалай нысанда әлеуметтiк көмек алушылардың жеке шоттарына екiншi деңгейдегi банктер, сонымен қатар банктiк қызметтiң жекелеген түрлерiн жүзеге асыратын ұйымдар арқылы есеп шоттарына ақшалай сомаларды аудару жолымен жүргiзедi.</w:t>
      </w:r>
      <w:r>
        <w:br/>
      </w:r>
      <w:r>
        <w:rPr>
          <w:rFonts w:ascii="Times New Roman"/>
          <w:b w:val="false"/>
          <w:i w:val="false"/>
          <w:color w:val="000000"/>
          <w:sz w:val="28"/>
        </w:rPr>
        <w:t>
      </w:t>
      </w:r>
      <w:r>
        <w:rPr>
          <w:rFonts w:ascii="Times New Roman"/>
          <w:b w:val="false"/>
          <w:i w:val="false"/>
          <w:color w:val="000000"/>
          <w:sz w:val="28"/>
        </w:rPr>
        <w:t>42. Әлеуметтiк көмек тиiстi қаржы жылына арналған републикалық бюджет туралы заңда бекiтiлген айлық есептiк көрсеткiш мөлшерiнiң өзгерiсiн ескере отырып төленедi.</w:t>
      </w:r>
      <w:r>
        <w:br/>
      </w:r>
      <w:r>
        <w:rPr>
          <w:rFonts w:ascii="Times New Roman"/>
          <w:b w:val="false"/>
          <w:i w:val="false"/>
          <w:color w:val="000000"/>
          <w:sz w:val="28"/>
        </w:rPr>
        <w:t>
      </w:t>
      </w:r>
      <w:r>
        <w:rPr>
          <w:rFonts w:ascii="Times New Roman"/>
          <w:b w:val="false"/>
          <w:i w:val="false"/>
          <w:color w:val="000000"/>
          <w:sz w:val="28"/>
        </w:rPr>
        <w:t>43. Әлеуметтiк көмек беруге шығыстарды қаржыландыру аудан бюджетiнде көзделген ағымдағы қаржылық жылға арналған қаражат шегiнде жүзеге асырылады.</w:t>
      </w:r>
      <w:r>
        <w:br/>
      </w:r>
      <w:r>
        <w:rPr>
          <w:rFonts w:ascii="Times New Roman"/>
          <w:b w:val="false"/>
          <w:i w:val="false"/>
          <w:color w:val="000000"/>
          <w:sz w:val="28"/>
        </w:rPr>
        <w:t>
</w:t>
      </w:r>
    </w:p>
    <w:bookmarkStart w:name="z178"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"Әлеуметтiк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мөлшерлерiн белгiлеудiң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 тiзбесiн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 тiркеу нөмiрi ____________</w:t>
      </w:r>
      <w:r>
        <w:br/>
      </w:r>
      <w:r>
        <w:rPr>
          <w:rFonts w:ascii="Times New Roman"/>
          <w:b w:val="false"/>
          <w:i w:val="false"/>
          <w:color w:val="000000"/>
          <w:sz w:val="28"/>
        </w:rPr>
        <w:t>
</w:t>
      </w:r>
    </w:p>
    <w:bookmarkStart w:name="z182" w:id="8"/>
    <w:p>
      <w:pPr>
        <w:spacing w:after="0"/>
        <w:ind w:left="0"/>
        <w:jc w:val="left"/>
      </w:pPr>
      <w:r>
        <w:rPr>
          <w:rFonts w:ascii="Times New Roman"/>
          <w:b/>
          <w:i w:val="false"/>
          <w:color w:val="000000"/>
        </w:rPr>
        <w:t xml:space="preserve"> Өтiнiш берушiнiң отбасы құрамы туралы мәлiметтер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(Өтiнiш берушiнiң Т.А.Ә.) (үйiнiң мекенжайы, телефон.)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263"/>
        <w:gridCol w:w="4684"/>
        <w:gridCol w:w="1177"/>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Өтiнiш берушiнiң қолы __________________ Күнi ______________</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мәлiметтердi куәландыруға уәкiлеттi органның лауазымды адамының Т.А.Ә.__________________________________________ (қолы)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тегi, аты, әкесiнiң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мөлшерлерiн белгiлеудiң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 тiзбесiн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9"/>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20__жыл "___" 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(елдi мекен)</w:t>
      </w:r>
      <w:r>
        <w:br/>
      </w:r>
      <w:r>
        <w:rPr>
          <w:rFonts w:ascii="Times New Roman"/>
          <w:b w:val="false"/>
          <w:i w:val="false"/>
          <w:color w:val="000000"/>
          <w:sz w:val="28"/>
        </w:rPr>
        <w:t>
      </w:t>
      </w:r>
      <w:r>
        <w:rPr>
          <w:rFonts w:ascii="Times New Roman"/>
          <w:b w:val="false"/>
          <w:i w:val="false"/>
          <w:color w:val="000000"/>
          <w:sz w:val="28"/>
        </w:rPr>
        <w:t>1. Өтiнiш берушiнiң Т.А.Ә.____________________________________</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Өтiнiш берушi әлеуметтiк көмекке өтiнiш берген туындаған өмiрлiк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есептеледi) ______ адам, оның iшiнде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723"/>
        <w:gridCol w:w="555"/>
        <w:gridCol w:w="1361"/>
        <w:gridCol w:w="1612"/>
        <w:gridCol w:w="746"/>
        <w:gridCol w:w="6004"/>
        <w:gridCol w:w="958"/>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күнi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Өтiнiш берушiге туыстық қатынасы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себебi </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Еңбекке жарамды барлығы 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ретiнде тiркелгендерi _____ адам.</w:t>
      </w:r>
      <w:r>
        <w:br/>
      </w:r>
      <w:r>
        <w:rPr>
          <w:rFonts w:ascii="Times New Roman"/>
          <w:b w:val="false"/>
          <w:i w:val="false"/>
          <w:color w:val="000000"/>
          <w:sz w:val="28"/>
        </w:rPr>
        <w:t>
      </w:t>
      </w:r>
      <w:r>
        <w:rPr>
          <w:rFonts w:ascii="Times New Roman"/>
          <w:b w:val="false"/>
          <w:i w:val="false"/>
          <w:color w:val="000000"/>
          <w:sz w:val="28"/>
        </w:rPr>
        <w:t>Балалардың саны:____________________________________________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негiзде оқитындар 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(қатерлiсiктер, туберкулез, адамның иммунитет тапшылығы вирусы) бар адамдардың, мүгедектердiң, мүгедек балалардың болуы </w:t>
      </w:r>
      <w:r>
        <w:rPr>
          <w:rFonts w:ascii="Times New Roman"/>
          <w:b w:val="false"/>
          <w:i/>
          <w:color w:val="000000"/>
          <w:sz w:val="28"/>
        </w:rPr>
        <w:t>(</w:t>
      </w:r>
      <w:r>
        <w:rPr>
          <w:rFonts w:ascii="Times New Roman"/>
          <w:b w:val="false"/>
          <w:i w:val="false"/>
          <w:color w:val="000000"/>
          <w:sz w:val="28"/>
        </w:rPr>
        <w:t>көрсету немесе өзге санатты қосу керек</w:t>
      </w:r>
      <w:r>
        <w:rPr>
          <w:rFonts w:ascii="Times New Roman"/>
          <w:b w:val="false"/>
          <w:i/>
          <w:color w:val="000000"/>
          <w:sz w:val="28"/>
        </w:rPr>
        <w:t>)</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үйдi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4634"/>
        <w:gridCol w:w="577"/>
        <w:gridCol w:w="577"/>
        <w:gridCol w:w="901"/>
        <w:gridCol w:w="5256"/>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Мыналардың:</w:t>
      </w:r>
      <w:r>
        <w:br/>
      </w:r>
      <w:r>
        <w:rPr>
          <w:rFonts w:ascii="Times New Roman"/>
          <w:b w:val="false"/>
          <w:i w:val="false"/>
          <w:color w:val="000000"/>
          <w:sz w:val="28"/>
        </w:rPr>
        <w:t>
      </w:t>
      </w:r>
      <w:r>
        <w:rPr>
          <w:rFonts w:ascii="Times New Roman"/>
          <w:b w:val="false"/>
          <w:i w:val="false"/>
          <w:color w:val="000000"/>
          <w:sz w:val="28"/>
        </w:rPr>
        <w:t>автокөлiгiнiң болуы (маркасы, шығарылған жылы, құқық беретiн құжат, оны пайдаланғаннан түскен мәлiмделген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 қазiргi уақытта өздерi тұрып жатқаннан бөлек өзге де тұрғын үйдiң болуы (оны пайдаланғаннан түскен мәлiмделген табыс)</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7. Бұрын алған көмегi туралы мәлiметтер (нысаны, сомасы, көзi):</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көзi):</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киiммен, аяқ киiммен қамтамасыз етiлуi_____________________________________________________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жерiнiң санитариялық-эпидемиологиялық жағдайы 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мүшелерi:</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 ________________________ _________________________ ________________________ _________________________ _______________________ _________________________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Жасалған актiмен таныстым: 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 Т.А.Ә. және қолы)</w:t>
      </w:r>
      <w:r>
        <w:br/>
      </w:r>
      <w:r>
        <w:rPr>
          <w:rFonts w:ascii="Times New Roman"/>
          <w:b w:val="false"/>
          <w:i w:val="false"/>
          <w:color w:val="000000"/>
          <w:sz w:val="28"/>
        </w:rPr>
        <w:t>
      </w:t>
      </w:r>
      <w:r>
        <w:rPr>
          <w:rFonts w:ascii="Times New Roman"/>
          <w:b w:val="false"/>
          <w:i w:val="false"/>
          <w:color w:val="000000"/>
          <w:sz w:val="28"/>
        </w:rPr>
        <w:t>Тексеру жүргiзiлуден бас тартамын _____________________ өтiнiш берушiнiң (немесе отбасы мүшелерiнiң бiрiнiң) Т.А.Ә. және қолы, күнi ____________________________________________________________________ (өтiнiш берушi тексеру жүргiзуден бас тартқан жағдайда толтырылады)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тегi, аты, әкесiнiң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мөлшерлерiн белгiлеудiң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0"/>
    <w:p>
      <w:pPr>
        <w:spacing w:after="0"/>
        <w:ind w:left="0"/>
        <w:jc w:val="left"/>
      </w:pPr>
      <w:r>
        <w:rPr>
          <w:rFonts w:ascii="Times New Roman"/>
          <w:b/>
          <w:i w:val="false"/>
          <w:color w:val="000000"/>
        </w:rPr>
        <w:t xml:space="preserve"> Учаскелiк комиссияның №__ қорытындысы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20__жыл "___" _______</w:t>
      </w:r>
      <w:r>
        <w:br/>
      </w:r>
      <w:r>
        <w:rPr>
          <w:rFonts w:ascii="Times New Roman"/>
          <w:b w:val="false"/>
          <w:i w:val="false"/>
          <w:color w:val="000000"/>
          <w:sz w:val="28"/>
        </w:rPr>
        <w:t>
      </w:t>
      </w:r>
      <w:r>
        <w:rPr>
          <w:rFonts w:ascii="Times New Roman"/>
          <w:b w:val="false"/>
          <w:i w:val="false"/>
          <w:color w:val="000000"/>
          <w:sz w:val="28"/>
        </w:rPr>
        <w:t>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 Т.А.Ә.)</w:t>
      </w:r>
      <w:r>
        <w:br/>
      </w:r>
      <w:r>
        <w:rPr>
          <w:rFonts w:ascii="Times New Roman"/>
          <w:b w:val="false"/>
          <w:i w:val="false"/>
          <w:color w:val="000000"/>
          <w:sz w:val="28"/>
        </w:rPr>
        <w:t>
      </w:t>
      </w:r>
      <w:r>
        <w:rPr>
          <w:rFonts w:ascii="Times New Roman"/>
          <w:b w:val="false"/>
          <w:i w:val="false"/>
          <w:color w:val="000000"/>
          <w:sz w:val="28"/>
        </w:rPr>
        <w:t xml:space="preserve"> 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(қажеттiлiгi, қажеттiлiктiң жоқтығы)</w:t>
      </w:r>
      <w:r>
        <w:br/>
      </w:r>
      <w:r>
        <w:rPr>
          <w:rFonts w:ascii="Times New Roman"/>
          <w:b w:val="false"/>
          <w:i w:val="false"/>
          <w:color w:val="000000"/>
          <w:sz w:val="28"/>
        </w:rPr>
        <w:t>
      </w:t>
      </w:r>
      <w:r>
        <w:rPr>
          <w:rFonts w:ascii="Times New Roman"/>
          <w:b w:val="false"/>
          <w:i w:val="false"/>
          <w:color w:val="000000"/>
          <w:sz w:val="28"/>
        </w:rPr>
        <w:t>адамға (отбасыға) өмiрлiк қиын жағдайдың туындауына байланысты әлеуметтiк көмек ұсыну туралы қорытынды шығарад</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мүшелерi:</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 ________________________ _________________________ ________________________ _________________________ _______________________ _________________________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берiлген құжаттармен __ данада</w:t>
      </w:r>
      <w:r>
        <w:br/>
      </w:r>
      <w:r>
        <w:rPr>
          <w:rFonts w:ascii="Times New Roman"/>
          <w:b w:val="false"/>
          <w:i w:val="false"/>
          <w:color w:val="000000"/>
          <w:sz w:val="28"/>
        </w:rPr>
        <w:t>
      </w:t>
      </w:r>
      <w:r>
        <w:rPr>
          <w:rFonts w:ascii="Times New Roman"/>
          <w:b w:val="false"/>
          <w:i w:val="false"/>
          <w:color w:val="000000"/>
          <w:sz w:val="28"/>
        </w:rPr>
        <w:t>20__жыл "__" ___ қабылданды</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 ауылдық округ әкiмiнiң немесе уәкiлеттi орган қызметкерiнiң Т.А.Ә., лауазымы, қолы_____________________________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тегi, аты, әкесiнiң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