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0188" w14:textId="a570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27 қарашадағы № 46/2 шешімі. Қызылорда облысының Әділет департаментінде 2015 жылғы 03 желтоқсанда № 5239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- 9 612 676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- 2 072 685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- 22 379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- 14 783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- 7 502 829 мың теңге;</w:t>
      </w:r>
      <w:r>
        <w:br/>
      </w:r>
      <w:r>
        <w:rPr>
          <w:rFonts w:ascii="Times New Roman"/>
          <w:b w:val="false"/>
          <w:i w:val="false"/>
          <w:color w:val="000000"/>
          <w:sz w:val="28"/>
        </w:rPr>
        <w:t>
      </w:t>
      </w:r>
      <w:r>
        <w:rPr>
          <w:rFonts w:ascii="Times New Roman"/>
          <w:b w:val="false"/>
          <w:i w:val="false"/>
          <w:color w:val="000000"/>
          <w:sz w:val="28"/>
        </w:rPr>
        <w:t>2) шығындар - 9 789 806,3 мың теңге;";</w:t>
      </w:r>
      <w:r>
        <w:br/>
      </w:r>
      <w:r>
        <w:rPr>
          <w:rFonts w:ascii="Times New Roman"/>
          <w:b w:val="false"/>
          <w:i w:val="false"/>
          <w:color w:val="000000"/>
          <w:sz w:val="28"/>
        </w:rPr>
        <w:t>
      </w:t>
      </w:r>
      <w:r>
        <w:rPr>
          <w:rFonts w:ascii="Times New Roman"/>
          <w:b w:val="false"/>
          <w:i w:val="false"/>
          <w:color w:val="000000"/>
          <w:sz w:val="28"/>
        </w:rPr>
        <w:t>1 тармақтың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Сүлейменов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қарашадағы 46-сессиясының</w:t>
            </w:r>
            <w:r>
              <w:br/>
            </w:r>
            <w:r>
              <w:rPr>
                <w:rFonts w:ascii="Times New Roman"/>
                <w:b w:val="false"/>
                <w:i w:val="false"/>
                <w:color w:val="000000"/>
                <w:sz w:val="20"/>
              </w:rPr>
              <w:t>№ 46/2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78"/>
        <w:gridCol w:w="1002"/>
        <w:gridCol w:w="17"/>
        <w:gridCol w:w="1020"/>
        <w:gridCol w:w="6399"/>
        <w:gridCol w:w="26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9612676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2072685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7502829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7502829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7502829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9789806,3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733699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6449084,1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5232459,1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4923939,1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601750,8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664330,8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қарашадағы 46-сессиясының</w:t>
            </w:r>
            <w:r>
              <w:br/>
            </w:r>
            <w:r>
              <w:rPr>
                <w:rFonts w:ascii="Times New Roman"/>
                <w:b w:val="false"/>
                <w:i w:val="false"/>
                <w:color w:val="000000"/>
                <w:sz w:val="20"/>
              </w:rPr>
              <w:t>№ 46/2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4- қосымша</w:t>
            </w:r>
          </w:p>
        </w:tc>
      </w:tr>
    </w:tbl>
    <w:bookmarkStart w:name="z254"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2094239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308357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1177513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1177513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653723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285846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285846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172429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қазандағы 46-сессиясының</w:t>
            </w:r>
            <w:r>
              <w:br/>
            </w:r>
            <w:r>
              <w:rPr>
                <w:rFonts w:ascii="Times New Roman"/>
                <w:b w:val="false"/>
                <w:i w:val="false"/>
                <w:color w:val="000000"/>
                <w:sz w:val="20"/>
              </w:rPr>
              <w:t>№ 46/2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7-қосымша</w:t>
            </w:r>
          </w:p>
        </w:tc>
      </w:tr>
    </w:tbl>
    <w:bookmarkStart w:name="z291"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