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a98b" w14:textId="d6aa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қаржы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22 желтоқсандағы № 688 қаулысы. Қызылорда облысының Әділет департаментінде 2016 жылғы 22 қаңтарда № 5318 болып тіркелді. Күші жойылды - Қызылорда облысы Шиелі ауданы әкімдігінің 2016 жылғы 24 маусымдағы № 835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қаржы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Шиелі ауданы әкімінің орынбасары Т.Жағыпбаровқа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Шиелі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688 қаулысымен бекітілген</w:t>
            </w:r>
          </w:p>
        </w:tc>
      </w:tr>
    </w:tbl>
    <w:bookmarkStart w:name="z10" w:id="1"/>
    <w:p>
      <w:pPr>
        <w:spacing w:after="0"/>
        <w:ind w:left="0"/>
        <w:jc w:val="left"/>
      </w:pPr>
      <w:r>
        <w:rPr>
          <w:rFonts w:ascii="Times New Roman"/>
          <w:b/>
          <w:i w:val="false"/>
          <w:color w:val="000000"/>
        </w:rPr>
        <w:t xml:space="preserve"> "Шиелі аудандық қаржы бөлімі" коммуналдық мемлекеттік мекемесінің 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"Шиелі аудандық қаржы бөлімі" коммуналдық мемлекеттік мекемесі жергілікті бюджеттің атқарылу есебі және бюджеттік есебі, коммуналдық меншікті басқару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қаржы бөлімі"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"Шиелі аудандық қаржы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аудандық қаржы бөлімі" коммуналдық мемлекеттік мекеме ұйымдық-құқықтық нысанындағы заңды тұлға болып табылады, мемлекеттік тілде өз атауы бар ҚР елтаңбалы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аудандық қаржы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"Шиелі аудандық қаржы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аудандық қаржы бөлімі" коммуналдық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"Шиелі аудандық қаржы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120700, Қазақстан Республикасы, Қызылорда облысы, Шиелі ауданы, Шиелі кенті, С.Сейфуллин көшесі №69/1.</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"Шиелі аудандық қаржы бөлімі"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11. Осы Ереже "Шиелі аудандық қаржы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"Шиелі аудандық қаржы бөлімі"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"Шиелі аудандық қаржы бөлімі" коммуналдық мемлекеттік мекемесі кәсіпкерлік субъектілерімен "Шиелі аудандық қаржы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қаржы бөлімі"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14. "Шиелі аудандық қаржы бөлімі" коммуналдық мемлекеттік мекемесінің миссиясы: аудан бюджетiнiң атқарылуын талдау және ауданның коммуналдық меншiгiн басқару саласындағы мемлекеттiк саясатты iске асыру жөнiндегi қызмет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ауданның әлеуметтiк-экономикалық дамуының стратегиялық мақсаттарын және басымдықтарын, негiзгi бағыттарын қалыптастыру;</w:t>
      </w:r>
      <w:r>
        <w:br/>
      </w:r>
      <w:r>
        <w:rPr>
          <w:rFonts w:ascii="Times New Roman"/>
          <w:b w:val="false"/>
          <w:i w:val="false"/>
          <w:color w:val="000000"/>
          <w:sz w:val="28"/>
        </w:rPr>
        <w:t>
      </w:t>
      </w:r>
      <w:r>
        <w:rPr>
          <w:rFonts w:ascii="Times New Roman"/>
          <w:b w:val="false"/>
          <w:i w:val="false"/>
          <w:color w:val="000000"/>
          <w:sz w:val="28"/>
        </w:rPr>
        <w:t>2) аудан бюджетiн қалыптастыру және оның атқару процесiн жетiлдiру;</w:t>
      </w:r>
      <w:r>
        <w:br/>
      </w:r>
      <w:r>
        <w:rPr>
          <w:rFonts w:ascii="Times New Roman"/>
          <w:b w:val="false"/>
          <w:i w:val="false"/>
          <w:color w:val="000000"/>
          <w:sz w:val="28"/>
        </w:rPr>
        <w:t>
      </w:t>
      </w:r>
      <w:r>
        <w:rPr>
          <w:rFonts w:ascii="Times New Roman"/>
          <w:b w:val="false"/>
          <w:i w:val="false"/>
          <w:color w:val="000000"/>
          <w:sz w:val="28"/>
        </w:rPr>
        <w:t>3) аудан көлемiндегi коммуналдық меншiктi басқару, мемлекеттiк сатып алу мониторингiн жүргiзу және есебiн алу.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аудандық бюджеттің атқарылуын ұйымдастыру;</w:t>
      </w:r>
      <w:r>
        <w:br/>
      </w:r>
      <w:r>
        <w:rPr>
          <w:rFonts w:ascii="Times New Roman"/>
          <w:b w:val="false"/>
          <w:i w:val="false"/>
          <w:color w:val="000000"/>
          <w:sz w:val="28"/>
        </w:rPr>
        <w:t>
      </w:t>
      </w:r>
      <w:r>
        <w:rPr>
          <w:rFonts w:ascii="Times New Roman"/>
          <w:b w:val="false"/>
          <w:i w:val="false"/>
          <w:color w:val="000000"/>
          <w:sz w:val="28"/>
        </w:rPr>
        <w:t>2) аудан бюджетiнiң атқарылуына талдау жасау, аудан бюджетi жобасының негiзгi көрсеткiштерiн анықтау;</w:t>
      </w:r>
      <w:r>
        <w:br/>
      </w:r>
      <w:r>
        <w:rPr>
          <w:rFonts w:ascii="Times New Roman"/>
          <w:b w:val="false"/>
          <w:i w:val="false"/>
          <w:color w:val="000000"/>
          <w:sz w:val="28"/>
        </w:rPr>
        <w:t>
      </w:t>
      </w:r>
      <w:r>
        <w:rPr>
          <w:rFonts w:ascii="Times New Roman"/>
          <w:b w:val="false"/>
          <w:i w:val="false"/>
          <w:color w:val="000000"/>
          <w:sz w:val="28"/>
        </w:rPr>
        <w:t>3) салық салу мақсатында мүлікке бағалау жүргізу;</w:t>
      </w:r>
      <w:r>
        <w:br/>
      </w:r>
      <w:r>
        <w:rPr>
          <w:rFonts w:ascii="Times New Roman"/>
          <w:b w:val="false"/>
          <w:i w:val="false"/>
          <w:color w:val="000000"/>
          <w:sz w:val="28"/>
        </w:rPr>
        <w:t>
      </w:t>
      </w:r>
      <w:r>
        <w:rPr>
          <w:rFonts w:ascii="Times New Roman"/>
          <w:b w:val="false"/>
          <w:i w:val="false"/>
          <w:color w:val="000000"/>
          <w:sz w:val="28"/>
        </w:rPr>
        <w:t>4) егер Қазақстан Республикасының заңдарында өзгеше көзделмесе, аудандық коммуналдық мүлiктi басқарады, оны қорғау жөнiндегi шараларды жүзеге асыру;</w:t>
      </w:r>
      <w:r>
        <w:br/>
      </w:r>
      <w:r>
        <w:rPr>
          <w:rFonts w:ascii="Times New Roman"/>
          <w:b w:val="false"/>
          <w:i w:val="false"/>
          <w:color w:val="000000"/>
          <w:sz w:val="28"/>
        </w:rPr>
        <w:t>
      </w:t>
      </w:r>
      <w:r>
        <w:rPr>
          <w:rFonts w:ascii="Times New Roman"/>
          <w:b w:val="false"/>
          <w:i w:val="false"/>
          <w:color w:val="000000"/>
          <w:sz w:val="28"/>
        </w:rPr>
        <w:t>5) аудандық коммуналдық мүлiктi жекешелендiру туралы шешiм қабылдау;</w:t>
      </w:r>
      <w:r>
        <w:br/>
      </w:r>
      <w:r>
        <w:rPr>
          <w:rFonts w:ascii="Times New Roman"/>
          <w:b w:val="false"/>
          <w:i w:val="false"/>
          <w:color w:val="000000"/>
          <w:sz w:val="28"/>
        </w:rPr>
        <w:t>
      </w:t>
      </w:r>
      <w:r>
        <w:rPr>
          <w:rFonts w:ascii="Times New Roman"/>
          <w:b w:val="false"/>
          <w:i w:val="false"/>
          <w:color w:val="000000"/>
          <w:sz w:val="28"/>
        </w:rPr>
        <w:t>6) "Мемлекеттiк сатып алу туралы" Қазақстан Республикасының Заңына сәйкес аудандық коммуналдық мүлiктi жекешелендiру бойынша сауда-саттық өткiзу туралы хабарламаны жариялау үшiн мерзiмдi баспа басылымын айқындау жөнiнде конкурс өткiзу;</w:t>
      </w:r>
      <w:r>
        <w:br/>
      </w:r>
      <w:r>
        <w:rPr>
          <w:rFonts w:ascii="Times New Roman"/>
          <w:b w:val="false"/>
          <w:i w:val="false"/>
          <w:color w:val="000000"/>
          <w:sz w:val="28"/>
        </w:rPr>
        <w:t>
      </w:t>
      </w:r>
      <w:r>
        <w:rPr>
          <w:rFonts w:ascii="Times New Roman"/>
          <w:b w:val="false"/>
          <w:i w:val="false"/>
          <w:color w:val="000000"/>
          <w:sz w:val="28"/>
        </w:rPr>
        <w:t>7) егер Қазақстан Республикасының заңдарында өзгеше көзделмесе, аудандық коммуналдық мүлiктi жеке тұлғаларға және мемлекеттiк емес заңды тұлғаларға кейiннен сатып алу құқығынсыз, шағын кәсiпкерлiк субъектiлерiнiң меншiгiне кейiннен сатып алу құқығымен немесе кейiннен өтеусiз негiзде беру құқығымен мүлiктiк жалға (жалдауға), сенiмгерлiк басқаруға беру;</w:t>
      </w:r>
      <w:r>
        <w:br/>
      </w:r>
      <w:r>
        <w:rPr>
          <w:rFonts w:ascii="Times New Roman"/>
          <w:b w:val="false"/>
          <w:i w:val="false"/>
          <w:color w:val="000000"/>
          <w:sz w:val="28"/>
        </w:rPr>
        <w:t>
      </w:t>
      </w:r>
      <w:r>
        <w:rPr>
          <w:rFonts w:ascii="Times New Roman"/>
          <w:b w:val="false"/>
          <w:i w:val="false"/>
          <w:color w:val="000000"/>
          <w:sz w:val="28"/>
        </w:rPr>
        <w:t>8) аудандық коммуналдық мүлiктiң пайдаланылуын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9) ауданның жергiлiктi атқарушы органы құрған коммуналдық мемлекеттiк кәсiпорындардың, мемлекет бақылайтын акционерлiк қоғамдар мен жауапкершiлiгi шектеулi серiктестiктердiң даму жоспарларының орындалуын бақылауды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10) аудандық коммуналдық мүлiктi аудандық коммуналдық заңды тұлғаларға бекiтiп беру;</w:t>
      </w:r>
      <w:r>
        <w:br/>
      </w:r>
      <w:r>
        <w:rPr>
          <w:rFonts w:ascii="Times New Roman"/>
          <w:b w:val="false"/>
          <w:i w:val="false"/>
          <w:color w:val="000000"/>
          <w:sz w:val="28"/>
        </w:rPr>
        <w:t>
      </w:t>
      </w:r>
      <w:r>
        <w:rPr>
          <w:rFonts w:ascii="Times New Roman"/>
          <w:b w:val="false"/>
          <w:i w:val="false"/>
          <w:color w:val="000000"/>
          <w:sz w:val="28"/>
        </w:rPr>
        <w:t>11) аудандық коммуналдық мүлiктi, сондай-ақ Қазақстан Республикасының Бюджет кодексiне сәйкес ақшаны жауапкершiлiгi шектеулi серiктестiктердiң жарғылық капиталына не акционерлiк қоғамның акцияларын төлеуге беру туралы шешiм қабылдау;</w:t>
      </w:r>
      <w:r>
        <w:br/>
      </w:r>
      <w:r>
        <w:rPr>
          <w:rFonts w:ascii="Times New Roman"/>
          <w:b w:val="false"/>
          <w:i w:val="false"/>
          <w:color w:val="000000"/>
          <w:sz w:val="28"/>
        </w:rPr>
        <w:t>
      </w:t>
      </w:r>
      <w:r>
        <w:rPr>
          <w:rFonts w:ascii="Times New Roman"/>
          <w:b w:val="false"/>
          <w:i w:val="false"/>
          <w:color w:val="000000"/>
          <w:sz w:val="28"/>
        </w:rPr>
        <w:t>12) егер Қазақстан Республикасының заңдарында өзгеше көзделмесе, аудандық коммуналдық мүлiктi пайдалану туралы, оның iшiнде оны кепiлге, мүлiктiк жалға (жалдауға), өтеусiз пайдалануға және сенiмгерлiк басқаруға беру туралы шешiмдер қабылдау;</w:t>
      </w:r>
      <w:r>
        <w:br/>
      </w:r>
      <w:r>
        <w:rPr>
          <w:rFonts w:ascii="Times New Roman"/>
          <w:b w:val="false"/>
          <w:i w:val="false"/>
          <w:color w:val="000000"/>
          <w:sz w:val="28"/>
        </w:rPr>
        <w:t>
      </w:t>
      </w:r>
      <w:r>
        <w:rPr>
          <w:rFonts w:ascii="Times New Roman"/>
          <w:b w:val="false"/>
          <w:i w:val="false"/>
          <w:color w:val="000000"/>
          <w:sz w:val="28"/>
        </w:rPr>
        <w:t>13) коммуналдық меншiкке айналдырылған (түскен), Қазақстан Республикасының заңнамасында белгiленген тәртiппен иесi жоқ деп танылған, мемлекетке мұрагерлiк құқығы бойынша өткен аудандық коммуналдық мүлiктiң, сондай-ақ Қазақстан Республикасының заңнамасында белгiленген тәртiппен коммуналдық меншiкке өтеусiз өткiзiлген иесiз қалған мүлiктiң, олжаның, қараусыз қалған жануарлардың, құрамында мәдени құндылықтарға жататын зат жоқ көмбелердiң үлестерiн есепке алуды, сақтауды, бағалауды және одан әрi пайдалануды ұйымдастыру;</w:t>
      </w:r>
      <w:r>
        <w:br/>
      </w:r>
      <w:r>
        <w:rPr>
          <w:rFonts w:ascii="Times New Roman"/>
          <w:b w:val="false"/>
          <w:i w:val="false"/>
          <w:color w:val="000000"/>
          <w:sz w:val="28"/>
        </w:rPr>
        <w:t>
      </w:t>
      </w:r>
      <w:r>
        <w:rPr>
          <w:rFonts w:ascii="Times New Roman"/>
          <w:b w:val="false"/>
          <w:i w:val="false"/>
          <w:color w:val="000000"/>
          <w:sz w:val="28"/>
        </w:rPr>
        <w:t>14) сенiмгерлiкпен басқарушының аудандық коммуналдық мүлiктi сенiмгерлiкпен басқару шарты бойынша мiндеттемелердi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15) аудандық коммуналдық мүлiктi жекешелендiрудi жүзеге асыру, оның iшiнде жекешелендiру процесiн ұйымдастыру үшiн делдалды тарту, жекешелендiру объектiсiн бағалауды қамтамасыз ету, жекешелендiру объектiсiнiң сатып алу - сату шарттарын әзiрлеу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16) аудандық коммуналдық заңды тұлғалардың жарғысын (ережесін) бекiтедi, оған өзгерiстер мен толықтырулар енгiзу;</w:t>
      </w:r>
      <w:r>
        <w:br/>
      </w:r>
      <w:r>
        <w:rPr>
          <w:rFonts w:ascii="Times New Roman"/>
          <w:b w:val="false"/>
          <w:i w:val="false"/>
          <w:color w:val="000000"/>
          <w:sz w:val="28"/>
        </w:rPr>
        <w:t>
      </w:t>
      </w:r>
      <w:r>
        <w:rPr>
          <w:rFonts w:ascii="Times New Roman"/>
          <w:b w:val="false"/>
          <w:i w:val="false"/>
          <w:color w:val="000000"/>
          <w:sz w:val="28"/>
        </w:rPr>
        <w:t>17) өзіне Қазақстан Республикасының заңнамасымен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қатысуға;</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p>
    <w:bookmarkEnd w:id="5"/>
    <w:bookmarkStart w:name="z59"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0" w:id="7"/>
    <w:p>
      <w:pPr>
        <w:spacing w:after="0"/>
        <w:ind w:left="0"/>
        <w:jc w:val="both"/>
      </w:pPr>
      <w:r>
        <w:rPr>
          <w:rFonts w:ascii="Times New Roman"/>
          <w:b w:val="false"/>
          <w:i w:val="false"/>
          <w:color w:val="000000"/>
          <w:sz w:val="28"/>
        </w:rPr>
        <w:t>
      18. "Шиелі аудандық қаржы бөлімі" коммуналдық мемлекеттік мекемесі басшылықты "Шиелі аудандық қаржы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"Шиелі аудандық қаржы бөлімі" коммуналдық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"Шиелі аудандық қаржы бөлімі" коммуналдық мемлекеттік мекемесінің басшысының өкілеттілігі:</w:t>
      </w:r>
      <w:r>
        <w:br/>
      </w:r>
      <w:r>
        <w:rPr>
          <w:rFonts w:ascii="Times New Roman"/>
          <w:b w:val="false"/>
          <w:i w:val="false"/>
          <w:color w:val="000000"/>
          <w:sz w:val="28"/>
        </w:rPr>
        <w:t>
      </w:t>
      </w:r>
      <w:r>
        <w:rPr>
          <w:rFonts w:ascii="Times New Roman"/>
          <w:b w:val="false"/>
          <w:i w:val="false"/>
          <w:color w:val="000000"/>
          <w:sz w:val="28"/>
        </w:rPr>
        <w:t>1) бөлiм қызметкерлерiнiң мiндеттерi мен өкiлеттiгiн белгiлейдi;</w:t>
      </w:r>
      <w:r>
        <w:br/>
      </w:r>
      <w:r>
        <w:rPr>
          <w:rFonts w:ascii="Times New Roman"/>
          <w:b w:val="false"/>
          <w:i w:val="false"/>
          <w:color w:val="000000"/>
          <w:sz w:val="28"/>
        </w:rPr>
        <w:t>
      </w:t>
      </w:r>
      <w:r>
        <w:rPr>
          <w:rFonts w:ascii="Times New Roman"/>
          <w:b w:val="false"/>
          <w:i w:val="false"/>
          <w:color w:val="000000"/>
          <w:sz w:val="28"/>
        </w:rPr>
        <w:t>2) өз құзыреті шегінде бөлімді мемлекеттік органдар мен басқа ұйымдарда білдіреді;</w:t>
      </w:r>
      <w:r>
        <w:br/>
      </w:r>
      <w:r>
        <w:rPr>
          <w:rFonts w:ascii="Times New Roman"/>
          <w:b w:val="false"/>
          <w:i w:val="false"/>
          <w:color w:val="000000"/>
          <w:sz w:val="28"/>
        </w:rPr>
        <w:t>
      </w:t>
      </w:r>
      <w:r>
        <w:rPr>
          <w:rFonts w:ascii="Times New Roman"/>
          <w:b w:val="false"/>
          <w:i w:val="false"/>
          <w:color w:val="000000"/>
          <w:sz w:val="28"/>
        </w:rPr>
        <w:t>3) бөлім актілеріне қол қояды;</w:t>
      </w:r>
      <w:r>
        <w:br/>
      </w:r>
      <w:r>
        <w:rPr>
          <w:rFonts w:ascii="Times New Roman"/>
          <w:b w:val="false"/>
          <w:i w:val="false"/>
          <w:color w:val="000000"/>
          <w:sz w:val="28"/>
        </w:rPr>
        <w:t>
      </w:t>
      </w:r>
      <w:r>
        <w:rPr>
          <w:rFonts w:ascii="Times New Roman"/>
          <w:b w:val="false"/>
          <w:i w:val="false"/>
          <w:color w:val="000000"/>
          <w:sz w:val="28"/>
        </w:rPr>
        <w:t>4) қолданыстағы заңнамаларға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қолданыстағы заңнамаларға сәйкес бөлім қызметкерлерін марапаттайды және тәртіптік жазалау шараларын қолданады;</w:t>
      </w:r>
      <w:r>
        <w:br/>
      </w:r>
      <w:r>
        <w:rPr>
          <w:rFonts w:ascii="Times New Roman"/>
          <w:b w:val="false"/>
          <w:i w:val="false"/>
          <w:color w:val="000000"/>
          <w:sz w:val="28"/>
        </w:rPr>
        <w:t>
      </w:t>
      </w:r>
      <w:r>
        <w:rPr>
          <w:rFonts w:ascii="Times New Roman"/>
          <w:b w:val="false"/>
          <w:i w:val="false"/>
          <w:color w:val="000000"/>
          <w:sz w:val="28"/>
        </w:rPr>
        <w:t xml:space="preserve">6) бөлім қызметкерлерінің сыбайлас жемқорлық сипатындағы құқық бұзушылық жасаған әрбір фактісі бойынша дербес жауаптылықта болады; </w:t>
      </w:r>
      <w:r>
        <w:br/>
      </w:r>
      <w:r>
        <w:rPr>
          <w:rFonts w:ascii="Times New Roman"/>
          <w:b w:val="false"/>
          <w:i w:val="false"/>
          <w:color w:val="000000"/>
          <w:sz w:val="28"/>
        </w:rPr>
        <w:t>
      </w:t>
      </w:r>
      <w:r>
        <w:rPr>
          <w:rFonts w:ascii="Times New Roman"/>
          <w:b w:val="false"/>
          <w:i w:val="false"/>
          <w:color w:val="000000"/>
          <w:sz w:val="28"/>
        </w:rPr>
        <w:t>7) өз құзыреті шегінде гендерлік теңдік стратегиясын іске асырады;</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заңнамаларына сәйкес өзге де өкілеттіліктерді жүзеге асырады. </w:t>
      </w:r>
      <w:r>
        <w:br/>
      </w:r>
      <w:r>
        <w:rPr>
          <w:rFonts w:ascii="Times New Roman"/>
          <w:b w:val="false"/>
          <w:i w:val="false"/>
          <w:color w:val="000000"/>
          <w:sz w:val="28"/>
        </w:rPr>
        <w:t>
      </w:t>
      </w:r>
      <w:r>
        <w:rPr>
          <w:rFonts w:ascii="Times New Roman"/>
          <w:b w:val="false"/>
          <w:i w:val="false"/>
          <w:color w:val="000000"/>
          <w:sz w:val="28"/>
        </w:rPr>
        <w:t>"Шиелі аудандық қаржы бөлімі" коммуналдық мемлекеттік мекемесінің басшысы болмаған кезенде оның өкілеттіктерін қолданыстағы заңнамаға сәйкес оны алмастыратын тұлға орындайды.</w:t>
      </w:r>
    </w:p>
    <w:bookmarkEnd w:id="7"/>
    <w:bookmarkStart w:name="z72" w:id="8"/>
    <w:p>
      <w:pPr>
        <w:spacing w:after="0"/>
        <w:ind w:left="0"/>
        <w:jc w:val="left"/>
      </w:pPr>
      <w:r>
        <w:rPr>
          <w:rFonts w:ascii="Times New Roman"/>
          <w:b/>
          <w:i w:val="false"/>
          <w:color w:val="000000"/>
        </w:rPr>
        <w:t xml:space="preserve"> 4. Мемлекеттік органның мүлкі</w:t>
      </w:r>
    </w:p>
    <w:bookmarkEnd w:id="8"/>
    <w:bookmarkStart w:name="z73" w:id="9"/>
    <w:p>
      <w:pPr>
        <w:spacing w:after="0"/>
        <w:ind w:left="0"/>
        <w:jc w:val="both"/>
      </w:pPr>
      <w:r>
        <w:rPr>
          <w:rFonts w:ascii="Times New Roman"/>
          <w:b w:val="false"/>
          <w:i w:val="false"/>
          <w:color w:val="000000"/>
          <w:sz w:val="28"/>
        </w:rPr>
        <w:t>
      21. "Шиелі аудандық қаржы бөлімі"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"Шиелі аудандық қаржы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"Шиелі аудандық қаржы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"Шиелі аудандық қаржы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7"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8" w:id="11"/>
    <w:p>
      <w:pPr>
        <w:spacing w:after="0"/>
        <w:ind w:left="0"/>
        <w:jc w:val="both"/>
      </w:pPr>
      <w:r>
        <w:rPr>
          <w:rFonts w:ascii="Times New Roman"/>
          <w:b w:val="false"/>
          <w:i w:val="false"/>
          <w:color w:val="000000"/>
          <w:sz w:val="28"/>
        </w:rPr>
        <w:t>
      24. "Шиелі аудандық қаржы бөлімі" коммуналдық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