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9eb6" w14:textId="d849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қаражат есебінен елді мекен шегінен тысқары жерлерде емделу үшін Маңғыстау облысы азаматтарына тегін жол жүруді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17 наурыздағы № 23/376 шешімі. Маңғыстау облысының Әділет департаментінде 2015 жылғы 24 сәуірде № 2694 болып тіркелді. Күші жойылды-Маңғыстау облыстық мәслихатының 2019 жылғы 10 желтоқсандағы № 32/387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10.12.2019 </w:t>
      </w:r>
      <w:r>
        <w:rPr>
          <w:rFonts w:ascii="Times New Roman"/>
          <w:b w:val="false"/>
          <w:i w:val="false"/>
          <w:color w:val="ff0000"/>
          <w:sz w:val="28"/>
        </w:rPr>
        <w:t>№ 32/387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1. Уәкілетті органның медициналық көрсеткіштері бойынша дәрігерлік-кеңес беру комиссиясының анықтамасы болған жағдайда, елді мекен шегінен тысқары жерлерге емделуге жіберілген Маңғыстау облысының азаматтарына және оның аумағында тұратын оралмандарға, сондай-ақ науқасты алып жүруші тұлғаға (бір адамнан аспау керек) тегін жол жүру құқығы берілсін.</w:t>
      </w:r>
    </w:p>
    <w:bookmarkEnd w:id="1"/>
    <w:bookmarkStart w:name="z2" w:id="2"/>
    <w:p>
      <w:pPr>
        <w:spacing w:after="0"/>
        <w:ind w:left="0"/>
        <w:jc w:val="both"/>
      </w:pPr>
      <w:r>
        <w:rPr>
          <w:rFonts w:ascii="Times New Roman"/>
          <w:b w:val="false"/>
          <w:i w:val="false"/>
          <w:color w:val="000000"/>
          <w:sz w:val="28"/>
        </w:rPr>
        <w:t>
      2. Республикалық медициналық мекемелерде жоғары мамандандырылған медициналық көмек алған жағдайда, науқастың және оны алып жүруші тұлғаның барып-қайту жол жүру құнын төлеу жүргізілсін. Жоғары мамандандырылған медициналық көмек көрсету бойынша комиссиясының шешімімен мамандандырылған медициналық көмек алуға жіберілген науқастың теміржол көлігімен жүрген шығыны өтелсін.</w:t>
      </w:r>
    </w:p>
    <w:bookmarkEnd w:id="2"/>
    <w:bookmarkStart w:name="z3" w:id="3"/>
    <w:p>
      <w:pPr>
        <w:spacing w:after="0"/>
        <w:ind w:left="0"/>
        <w:jc w:val="both"/>
      </w:pPr>
      <w:r>
        <w:rPr>
          <w:rFonts w:ascii="Times New Roman"/>
          <w:b w:val="false"/>
          <w:i w:val="false"/>
          <w:color w:val="000000"/>
          <w:sz w:val="28"/>
        </w:rPr>
        <w:t>
      2.1. Уәкілетті органмен жіберілген науқасты ауруханаға жатқызудан бас тартылған жағдайда, жол жүру шығыны республикалық медициналық ұйымының шығару үзіндісіз өтелсін.</w:t>
      </w:r>
    </w:p>
    <w:bookmarkEnd w:id="3"/>
    <w:bookmarkStart w:name="z4" w:id="4"/>
    <w:p>
      <w:pPr>
        <w:spacing w:after="0"/>
        <w:ind w:left="0"/>
        <w:jc w:val="both"/>
      </w:pPr>
      <w:r>
        <w:rPr>
          <w:rFonts w:ascii="Times New Roman"/>
          <w:b w:val="false"/>
          <w:i w:val="false"/>
          <w:color w:val="000000"/>
          <w:sz w:val="28"/>
        </w:rPr>
        <w:t>
      3. Медициналық көрсеткіштер бойынша елді мекен шегінен тысқары жерлерге жіберілген науқастар және оны алып жүруші тұлғалар (бір адамнан аспау керек) темір жол көлігімен жол жүрген жағдайда, плацкарттық (купелік) вагондардың тарифі бойынша көрсетілген темір жол билеттеріне сәйкес барып-қайту жол шығындарын төлеу жүзеге асырылады.</w:t>
      </w:r>
    </w:p>
    <w:bookmarkEnd w:id="4"/>
    <w:bookmarkStart w:name="z5" w:id="5"/>
    <w:p>
      <w:pPr>
        <w:spacing w:after="0"/>
        <w:ind w:left="0"/>
        <w:jc w:val="both"/>
      </w:pPr>
      <w:r>
        <w:rPr>
          <w:rFonts w:ascii="Times New Roman"/>
          <w:b w:val="false"/>
          <w:i w:val="false"/>
          <w:color w:val="000000"/>
          <w:sz w:val="28"/>
        </w:rPr>
        <w:t>
      4. Медициналық көрсеткіштер бойынша елді мекен шегінен тысқары жерлерге жіберілген науқастар және оны алып жүруші тұлғалар (бір адамнан аспау керек) дәрігерлік-кеңес беру комиссиясының қорытындысыз әуе көлігі арқылы ұшатын жағдайда, жол шығындарын төлеу темір жол көлігінің плацкарттық вагоны билеттері құнынан аспайтын мөлшерде жүргізіледі.</w:t>
      </w:r>
    </w:p>
    <w:bookmarkEnd w:id="5"/>
    <w:bookmarkStart w:name="z6" w:id="6"/>
    <w:p>
      <w:pPr>
        <w:spacing w:after="0"/>
        <w:ind w:left="0"/>
        <w:jc w:val="both"/>
      </w:pPr>
      <w:r>
        <w:rPr>
          <w:rFonts w:ascii="Times New Roman"/>
          <w:b w:val="false"/>
          <w:i w:val="false"/>
          <w:color w:val="000000"/>
          <w:sz w:val="28"/>
        </w:rPr>
        <w:t>
      5. Дәлелдейтін жол құжаттары болмаған (жоғалту, ұрлату) жағдайда, барып-қайту төлемі билет сатып алынған темір жол (әуе) кассасы берген анықтамасы бойынша, уәкілетті орган басшысының шешіміне сәйкес жүргізіледі.</w:t>
      </w:r>
    </w:p>
    <w:bookmarkEnd w:id="6"/>
    <w:bookmarkStart w:name="z7" w:id="7"/>
    <w:p>
      <w:pPr>
        <w:spacing w:after="0"/>
        <w:ind w:left="0"/>
        <w:jc w:val="both"/>
      </w:pPr>
      <w:r>
        <w:rPr>
          <w:rFonts w:ascii="Times New Roman"/>
          <w:b w:val="false"/>
          <w:i w:val="false"/>
          <w:color w:val="000000"/>
          <w:sz w:val="28"/>
        </w:rPr>
        <w:t>
      6. Жоғары мамандандырылған медициналық көмек алуға жіберілген науқас қайтыс болған жағдайда, алып жүруші тұлғаға табытты мәйітімен бірге тасымалданғаны үшін көлік шығыны – 20 айлық есептік көрсеткіштен аспайтын мөлшерде жол шығыны өтелсін.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Маңғыстау облыстық мәслихатының 13.12.2017 </w:t>
      </w:r>
      <w:r>
        <w:rPr>
          <w:rFonts w:ascii="Times New Roman"/>
          <w:b w:val="false"/>
          <w:i w:val="false"/>
          <w:color w:val="000000"/>
          <w:sz w:val="28"/>
        </w:rPr>
        <w:t>№ 15/182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7. Облыстық клиникаға қаралуға және кеңес алуға жолданған облыстың жүкті әйелдеріне және ерекше жағдайда алып жүруші тұлғаға (бір адамнан аспайтын) темір жол көлігімен жол жүруге шығындары өтелсін.</w:t>
      </w:r>
    </w:p>
    <w:bookmarkEnd w:id="8"/>
    <w:bookmarkStart w:name="z16" w:id="9"/>
    <w:p>
      <w:pPr>
        <w:spacing w:after="0"/>
        <w:ind w:left="0"/>
        <w:jc w:val="both"/>
      </w:pPr>
      <w:r>
        <w:rPr>
          <w:rFonts w:ascii="Times New Roman"/>
          <w:b w:val="false"/>
          <w:i w:val="false"/>
          <w:color w:val="000000"/>
          <w:sz w:val="28"/>
        </w:rPr>
        <w:t>
      7-1. Ұлы Отан соғысының мүгедектері мен қатысушыларына, оларға теңестірілген тұлғаларға: басым түрде интернационалист жауынгерлерге, Чернобыль атом электр станциясындағы аварияны жоюшыларға Қазақстан Республикасы ішкі істер министрлігінің "Қазақстан" санаториясы" акционерлік қоғамында, Алматы қаласының республикалық клиникалық госпиталінде және Астана қаласының Орталық клиникалық госпиталінде медициналық оңалтуды көрсету үшін мамандандырылған медициналық көмек түрінде екі жаққа плацкарттық немесе купелік вагондарына сәйкес ұсынылған темір жол билеттерінің тарифы бойынша темір жол көлігімен көлік шығындарын өтеу жүзеге асырылсын. Әуе көлігімен ұшқан жағдайда төлем темір жол көлігінің плацкарттық вагоны билеттерінің құнынан аспайтын мөлшерде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Маңғыстау облыстық мәслихатының 13.12.2017 </w:t>
      </w:r>
      <w:r>
        <w:rPr>
          <w:rFonts w:ascii="Times New Roman"/>
          <w:b w:val="false"/>
          <w:i w:val="false"/>
          <w:color w:val="000000"/>
          <w:sz w:val="28"/>
        </w:rPr>
        <w:t>№ 15/182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8.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10"/>
    <w:bookmarkStart w:name="z10" w:id="11"/>
    <w:p>
      <w:pPr>
        <w:spacing w:after="0"/>
        <w:ind w:left="0"/>
        <w:jc w:val="both"/>
      </w:pPr>
      <w:r>
        <w:rPr>
          <w:rFonts w:ascii="Times New Roman"/>
          <w:b w:val="false"/>
          <w:i w:val="false"/>
          <w:color w:val="000000"/>
          <w:sz w:val="28"/>
        </w:rPr>
        <w:t>
      9.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Хасанов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хатшысының міндетін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Төрәлиев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1" w:id="12"/>
    <w:p>
      <w:pPr>
        <w:spacing w:after="0"/>
        <w:ind w:left="0"/>
        <w:jc w:val="both"/>
      </w:pPr>
      <w:r>
        <w:rPr>
          <w:rFonts w:ascii="Times New Roman"/>
          <w:b w:val="false"/>
          <w:i w:val="false"/>
          <w:color w:val="000000"/>
          <w:sz w:val="28"/>
        </w:rPr>
        <w:t>
      "Маңғыстау облысының денсаулық</w:t>
      </w:r>
    </w:p>
    <w:bookmarkEnd w:id="12"/>
    <w:bookmarkStart w:name="z12" w:id="13"/>
    <w:p>
      <w:pPr>
        <w:spacing w:after="0"/>
        <w:ind w:left="0"/>
        <w:jc w:val="both"/>
      </w:pPr>
      <w:r>
        <w:rPr>
          <w:rFonts w:ascii="Times New Roman"/>
          <w:b w:val="false"/>
          <w:i w:val="false"/>
          <w:color w:val="000000"/>
          <w:sz w:val="28"/>
        </w:rPr>
        <w:t>
      сақтау басқармасы" мемлекеттік</w:t>
      </w:r>
    </w:p>
    <w:bookmarkEnd w:id="13"/>
    <w:bookmarkStart w:name="z13" w:id="14"/>
    <w:p>
      <w:pPr>
        <w:spacing w:after="0"/>
        <w:ind w:left="0"/>
        <w:jc w:val="both"/>
      </w:pPr>
      <w:r>
        <w:rPr>
          <w:rFonts w:ascii="Times New Roman"/>
          <w:b w:val="false"/>
          <w:i w:val="false"/>
          <w:color w:val="000000"/>
          <w:sz w:val="28"/>
        </w:rPr>
        <w:t>
      мекемесінің басшысы</w:t>
      </w:r>
    </w:p>
    <w:bookmarkEnd w:id="14"/>
    <w:bookmarkStart w:name="z14" w:id="15"/>
    <w:p>
      <w:pPr>
        <w:spacing w:after="0"/>
        <w:ind w:left="0"/>
        <w:jc w:val="both"/>
      </w:pPr>
      <w:r>
        <w:rPr>
          <w:rFonts w:ascii="Times New Roman"/>
          <w:b w:val="false"/>
          <w:i w:val="false"/>
          <w:color w:val="000000"/>
          <w:sz w:val="28"/>
        </w:rPr>
        <w:t>
      Р.Ф. Бектубаев</w:t>
      </w:r>
    </w:p>
    <w:bookmarkEnd w:id="15"/>
    <w:bookmarkStart w:name="z15" w:id="16"/>
    <w:p>
      <w:pPr>
        <w:spacing w:after="0"/>
        <w:ind w:left="0"/>
        <w:jc w:val="both"/>
      </w:pPr>
      <w:r>
        <w:rPr>
          <w:rFonts w:ascii="Times New Roman"/>
          <w:b w:val="false"/>
          <w:i w:val="false"/>
          <w:color w:val="000000"/>
          <w:sz w:val="28"/>
        </w:rPr>
        <w:t>
      17 наурыз 2015 жыл</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