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7df8" w14:textId="48f7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23 шілдедегі № 207 қаулысы. Маңғыстау облысы Әділет департаментінде 2015 жылғы 21 тамызда № 2808 болып тіркелді. Күші жойылды-Маңғыстау облысы әкімдігінің 2020 жылғы 20 наурыздағы № 45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"Мәдени құндылықтарды уақытша әкету құқығына куәлік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Маңғыстау облысы әкімдігінің 29.08.2017 </w:t>
      </w:r>
      <w:r>
        <w:rPr>
          <w:rFonts w:ascii="Times New Roman"/>
          <w:b w:val="false"/>
          <w:i w:val="false"/>
          <w:color w:val="000000"/>
          <w:sz w:val="28"/>
        </w:rPr>
        <w:t>№ 208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1"/>
    <w:p>
      <w:pPr>
        <w:spacing w:after="0"/>
        <w:ind w:left="0"/>
        <w:jc w:val="both"/>
      </w:pPr>
      <w:r>
        <w:rPr>
          <w:rFonts w:ascii="Times New Roman"/>
          <w:b w:val="false"/>
          <w:i w:val="false"/>
          <w:color w:val="000000"/>
          <w:sz w:val="28"/>
        </w:rPr>
        <w:t xml:space="preserve">
      Маңғыстау облысы әкімдігінің 2014 жылғы 6 мамырдағы </w:t>
      </w:r>
      <w:r>
        <w:rPr>
          <w:rFonts w:ascii="Times New Roman"/>
          <w:b w:val="false"/>
          <w:i w:val="false"/>
          <w:color w:val="000000"/>
          <w:sz w:val="28"/>
        </w:rPr>
        <w:t xml:space="preserve"> № 107</w:t>
      </w:r>
      <w:r>
        <w:rPr>
          <w:rFonts w:ascii="Times New Roman"/>
          <w:b w:val="false"/>
          <w:i w:val="false"/>
          <w:color w:val="000000"/>
          <w:sz w:val="28"/>
        </w:rPr>
        <w:t xml:space="preserve"> "Мәдениет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2448 болып тіркелген, 2014 жылғы 19 маусымда "Әділет" ақпараттық-құқықтық жүйесінде жарияланған);</w:t>
      </w:r>
    </w:p>
    <w:bookmarkStart w:name="z33" w:id="2"/>
    <w:p>
      <w:pPr>
        <w:spacing w:after="0"/>
        <w:ind w:left="0"/>
        <w:jc w:val="both"/>
      </w:pPr>
      <w:r>
        <w:rPr>
          <w:rFonts w:ascii="Times New Roman"/>
          <w:b w:val="false"/>
          <w:i w:val="false"/>
          <w:color w:val="000000"/>
          <w:sz w:val="28"/>
        </w:rPr>
        <w:t>
      Маңғыстау облысы әкімдігінің 2014 жылғы 16 қазандағы</w:t>
      </w:r>
      <w:r>
        <w:rPr>
          <w:rFonts w:ascii="Times New Roman"/>
          <w:b w:val="false"/>
          <w:i w:val="false"/>
          <w:color w:val="000000"/>
          <w:sz w:val="28"/>
        </w:rPr>
        <w:t xml:space="preserve"> № 259</w:t>
      </w:r>
      <w:r>
        <w:rPr>
          <w:rFonts w:ascii="Times New Roman"/>
          <w:b w:val="false"/>
          <w:i w:val="false"/>
          <w:color w:val="000000"/>
          <w:sz w:val="28"/>
        </w:rPr>
        <w:t xml:space="preserve"> "Маңғыстау облысы әкімдігінің 2014 жылғы 6 мамырдағы № 107 "Мәдениет саласындағы мемлекеттік көрсетілетін қызметтер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2523 болып тіркелген, 2014 жылғы 17 қарашада "Маңғыстау" газетінде жарияланған).</w:t>
      </w:r>
    </w:p>
    <w:bookmarkEnd w:id="2"/>
    <w:bookmarkStart w:name="z3" w:id="3"/>
    <w:p>
      <w:pPr>
        <w:spacing w:after="0"/>
        <w:ind w:left="0"/>
        <w:jc w:val="both"/>
      </w:pPr>
      <w:r>
        <w:rPr>
          <w:rFonts w:ascii="Times New Roman"/>
          <w:b w:val="false"/>
          <w:i w:val="false"/>
          <w:color w:val="000000"/>
          <w:sz w:val="28"/>
        </w:rPr>
        <w:t>
      3. "Маңғыстау облысының мәдениет басқармасы" мемлекеттік мекемесі (Б.Т. Базарбаев) осы қаулының "Әділет" ақпараттық-құқықтық жүйесі мен бұқаралық ақпарат құралдарында ресми жариялануын, Маңғыстау облысы әкімдігінің интернет - 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облыс әкімінің орынбасары Б.Ғ. Нұрғазиеваға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мәдениет</w:t>
      </w:r>
    </w:p>
    <w:p>
      <w:pPr>
        <w:spacing w:after="0"/>
        <w:ind w:left="0"/>
        <w:jc w:val="both"/>
      </w:pPr>
      <w:r>
        <w:rPr>
          <w:rFonts w:ascii="Times New Roman"/>
          <w:b w:val="false"/>
          <w:i w:val="false"/>
          <w:color w:val="000000"/>
          <w:sz w:val="28"/>
        </w:rPr>
        <w:t>
      басқармасы"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Г.Ж. Базаралиева</w:t>
      </w:r>
    </w:p>
    <w:p>
      <w:pPr>
        <w:spacing w:after="0"/>
        <w:ind w:left="0"/>
        <w:jc w:val="both"/>
      </w:pPr>
      <w:r>
        <w:rPr>
          <w:rFonts w:ascii="Times New Roman"/>
          <w:b w:val="false"/>
          <w:i w:val="false"/>
          <w:color w:val="000000"/>
          <w:sz w:val="28"/>
        </w:rPr>
        <w:t>
      23 шілде 2015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23 шілде № 207</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r>
        <w:br/>
      </w:r>
      <w:r>
        <w:rPr>
          <w:rFonts w:ascii="Times New Roman"/>
          <w:b/>
          <w:i w:val="false"/>
          <w:color w:val="000000"/>
        </w:rPr>
        <w:t>1. Жалпы ережелер</w:t>
      </w:r>
    </w:p>
    <w:bookmarkStart w:name="z7" w:id="6"/>
    <w:p>
      <w:pPr>
        <w:spacing w:after="0"/>
        <w:ind w:left="0"/>
        <w:jc w:val="both"/>
      </w:pPr>
      <w:r>
        <w:rPr>
          <w:rFonts w:ascii="Times New Roman"/>
          <w:b w:val="false"/>
          <w:i w:val="false"/>
          <w:color w:val="000000"/>
          <w:sz w:val="28"/>
        </w:rPr>
        <w:t>
      1."Мәдени құндылықтарды уақытша әкету құқығына куәлік беру" мемлекеттік көрсетілетін қызмет (бұдан әрі – мемлекеттік көрсетілетін қызмет) "Маңғыстау облысының мәдениет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үкiмет" веб-порталы, www.elicense.kz (бұдан әрi – ЭҮП) арқылы жүзеге асырылады.</w:t>
      </w:r>
    </w:p>
    <w:bookmarkStart w:name="z8" w:id="7"/>
    <w:p>
      <w:pPr>
        <w:spacing w:after="0"/>
        <w:ind w:left="0"/>
        <w:jc w:val="both"/>
      </w:pPr>
      <w:r>
        <w:rPr>
          <w:rFonts w:ascii="Times New Roman"/>
          <w:b w:val="false"/>
          <w:i w:val="false"/>
          <w:color w:val="000000"/>
          <w:sz w:val="28"/>
        </w:rPr>
        <w:t>
      2. Мемлекеттік көрсетілетін қызмет нысаны: Ғ электрондық нысан (ішінара автоматтандырылған).</w:t>
      </w:r>
    </w:p>
    <w:bookmarkEnd w:id="7"/>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Мәдениет және спорт министрінің 2015 жылғы 22 қаңтардағы </w:t>
      </w:r>
      <w:r>
        <w:rPr>
          <w:rFonts w:ascii="Times New Roman"/>
          <w:b w:val="false"/>
          <w:i w:val="false"/>
          <w:color w:val="000000"/>
          <w:sz w:val="28"/>
        </w:rPr>
        <w:t>№ 19</w:t>
      </w:r>
      <w:r>
        <w:rPr>
          <w:rFonts w:ascii="Times New Roman"/>
          <w:b w:val="false"/>
          <w:i w:val="false"/>
          <w:color w:val="000000"/>
          <w:sz w:val="28"/>
        </w:rPr>
        <w:t xml:space="preserve"> "Мәдени құндылықтарды уақытша әкету құқығына куәлік беру қағидаларын бекіту туралы" бұйрығымен (нормативтік құқықтық актілерді мемлекеттік тіркеу тізілімінде № 10320 болып тіркелген) бекітілген нысан бойынша мәдени құндылықтарды уақытша әкету құқығына куәлiк (бұдан әрi – куәлiк), не осы мемлекеттiк көрсетiлетiн қызмет регламентінің </w:t>
      </w:r>
      <w:r>
        <w:rPr>
          <w:rFonts w:ascii="Times New Roman"/>
          <w:b w:val="false"/>
          <w:i w:val="false"/>
          <w:color w:val="000000"/>
          <w:sz w:val="28"/>
        </w:rPr>
        <w:t>5-1 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жеткiзгiште алуға өтiнiш бiлдiрген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Маңғыстау облысы әкімдігінің 29.08.2017 </w:t>
      </w:r>
      <w:r>
        <w:rPr>
          <w:rFonts w:ascii="Times New Roman"/>
          <w:b w:val="false"/>
          <w:i w:val="false"/>
          <w:color w:val="000000"/>
          <w:sz w:val="28"/>
        </w:rPr>
        <w:t>№ 208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2015 жылғы 22 сәуірдегі </w:t>
      </w:r>
      <w:r>
        <w:rPr>
          <w:rFonts w:ascii="Times New Roman"/>
          <w:b w:val="false"/>
          <w:i w:val="false"/>
          <w:color w:val="000000"/>
          <w:sz w:val="28"/>
        </w:rPr>
        <w:t xml:space="preserve"> № 146</w:t>
      </w:r>
      <w:r>
        <w:rPr>
          <w:rFonts w:ascii="Times New Roman"/>
          <w:b w:val="false"/>
          <w:i w:val="false"/>
          <w:color w:val="000000"/>
          <w:sz w:val="28"/>
        </w:rPr>
        <w:t xml:space="preserve"> "Мәдениет саласындағы мемлекеттiк көрсетiлетiн қызмет стандарттарын бекіту туралы" бұйрығымен (Нормативтік құқықтық актілерді мемлекеттік тіркеу тізілімінде № 11238 болып тіркелген) бекітілген "Мәдени құндылықтарды уақытша әкету құқығына куәлік беру" мемлекеттік көрсетілетін қызмет стандартының (б ұдан әрі – Стандарт)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электронды сұрау салуын көрсетілетін қызметті берушінің алуы мемлекеттік қызметті көрсету бойынша рәсімдерді (іс-қимылдарды) бастауға негіздеме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p>
      <w:pPr>
        <w:spacing w:after="0"/>
        <w:ind w:left="0"/>
        <w:jc w:val="both"/>
      </w:pPr>
      <w:r>
        <w:rPr>
          <w:rFonts w:ascii="Times New Roman"/>
          <w:b w:val="false"/>
          <w:i w:val="false"/>
          <w:color w:val="000000"/>
          <w:sz w:val="28"/>
        </w:rPr>
        <w:t>
      1) көрсетілетін қызметті беруші кеңсе қызметкерінің құжаттарды тіркеуі;</w:t>
      </w:r>
    </w:p>
    <w:p>
      <w:pPr>
        <w:spacing w:after="0"/>
        <w:ind w:left="0"/>
        <w:jc w:val="both"/>
      </w:pPr>
      <w:r>
        <w:rPr>
          <w:rFonts w:ascii="Times New Roman"/>
          <w:b w:val="false"/>
          <w:i w:val="false"/>
          <w:color w:val="000000"/>
          <w:sz w:val="28"/>
        </w:rPr>
        <w:t>
      2) көрсетілетін қызметті беруші басшысының құжаттарды қарауы;</w:t>
      </w:r>
    </w:p>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құжаттарды қарауы;</w:t>
      </w:r>
    </w:p>
    <w:p>
      <w:pPr>
        <w:spacing w:after="0"/>
        <w:ind w:left="0"/>
        <w:jc w:val="both"/>
      </w:pPr>
      <w:r>
        <w:rPr>
          <w:rFonts w:ascii="Times New Roman"/>
          <w:b w:val="false"/>
          <w:i w:val="false"/>
          <w:color w:val="000000"/>
          <w:sz w:val="28"/>
        </w:rPr>
        <w:t>
      4) орындаушының құжаттарды қарауы;</w:t>
      </w:r>
    </w:p>
    <w:p>
      <w:pPr>
        <w:spacing w:after="0"/>
        <w:ind w:left="0"/>
        <w:jc w:val="both"/>
      </w:pPr>
      <w:r>
        <w:rPr>
          <w:rFonts w:ascii="Times New Roman"/>
          <w:b w:val="false"/>
          <w:i w:val="false"/>
          <w:color w:val="000000"/>
          <w:sz w:val="28"/>
        </w:rPr>
        <w:t>
      5) сараптау комиссиясының құжаттарды қарауы;</w:t>
      </w:r>
    </w:p>
    <w:p>
      <w:pPr>
        <w:spacing w:after="0"/>
        <w:ind w:left="0"/>
        <w:jc w:val="both"/>
      </w:pPr>
      <w:r>
        <w:rPr>
          <w:rFonts w:ascii="Times New Roman"/>
          <w:b w:val="false"/>
          <w:i w:val="false"/>
          <w:color w:val="000000"/>
          <w:sz w:val="28"/>
        </w:rPr>
        <w:t>
      6) орындаушының мемлекеттік көрсетілетін қызметтің нәтижесін ресімдеуі;</w:t>
      </w:r>
    </w:p>
    <w:p>
      <w:pPr>
        <w:spacing w:after="0"/>
        <w:ind w:left="0"/>
        <w:jc w:val="both"/>
      </w:pPr>
      <w:r>
        <w:rPr>
          <w:rFonts w:ascii="Times New Roman"/>
          <w:b w:val="false"/>
          <w:i w:val="false"/>
          <w:color w:val="000000"/>
          <w:sz w:val="28"/>
        </w:rPr>
        <w:t>
      7) көрсетілетін қызметті беруші басшысының мемлекеттік көрсетілетін қызметтің нәтижесіне қол қоюы;</w:t>
      </w:r>
    </w:p>
    <w:p>
      <w:pPr>
        <w:spacing w:after="0"/>
        <w:ind w:left="0"/>
        <w:jc w:val="both"/>
      </w:pPr>
      <w:r>
        <w:rPr>
          <w:rFonts w:ascii="Times New Roman"/>
          <w:b w:val="false"/>
          <w:i w:val="false"/>
          <w:color w:val="000000"/>
          <w:sz w:val="28"/>
        </w:rPr>
        <w:t>
      8) көрсетілетін қызметті алушыға мемлекеттік көрсетілетін қызметтің нәтижесіне жіберу.</w:t>
      </w:r>
    </w:p>
    <w:bookmarkStart w:name="z34" w:id="8"/>
    <w:p>
      <w:pPr>
        <w:spacing w:after="0"/>
        <w:ind w:left="0"/>
        <w:jc w:val="both"/>
      </w:pPr>
      <w:r>
        <w:rPr>
          <w:rFonts w:ascii="Times New Roman"/>
          <w:b w:val="false"/>
          <w:i w:val="false"/>
          <w:color w:val="000000"/>
          <w:sz w:val="28"/>
        </w:rPr>
        <w:t>
      5-1. Мемлекеттiк қызметті көрсетуден бас тарту үшін:</w:t>
      </w:r>
    </w:p>
    <w:bookmarkEnd w:id="8"/>
    <w:bookmarkStart w:name="z9"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
    <w:bookmarkStart w:name="z10" w:id="10"/>
    <w:p>
      <w:pPr>
        <w:spacing w:after="0"/>
        <w:ind w:left="0"/>
        <w:jc w:val="both"/>
      </w:pPr>
      <w:r>
        <w:rPr>
          <w:rFonts w:ascii="Times New Roman"/>
          <w:b w:val="false"/>
          <w:i w:val="false"/>
          <w:color w:val="000000"/>
          <w:sz w:val="28"/>
        </w:rPr>
        <w:t>
      2) әкетілетін мәдени құндылықтарды реставрациялау мақсатында уақытша әкету жағдайларын қоспағанда, олардың қанағаттанарлықсыз физикалық жай-күйі;</w:t>
      </w:r>
    </w:p>
    <w:bookmarkEnd w:id="10"/>
    <w:bookmarkStart w:name="z11" w:id="11"/>
    <w:p>
      <w:pPr>
        <w:spacing w:after="0"/>
        <w:ind w:left="0"/>
        <w:jc w:val="both"/>
      </w:pPr>
      <w:r>
        <w:rPr>
          <w:rFonts w:ascii="Times New Roman"/>
          <w:b w:val="false"/>
          <w:i w:val="false"/>
          <w:color w:val="000000"/>
          <w:sz w:val="28"/>
        </w:rPr>
        <w:t>
      3) мәдени құндылықтардың халықаралық және (немесе) мемлекеттік іздестіруде болуы;</w:t>
      </w:r>
    </w:p>
    <w:bookmarkEnd w:id="11"/>
    <w:p>
      <w:pPr>
        <w:spacing w:after="0"/>
        <w:ind w:left="0"/>
        <w:jc w:val="both"/>
      </w:pPr>
      <w:r>
        <w:rPr>
          <w:rFonts w:ascii="Times New Roman"/>
          <w:b w:val="false"/>
          <w:i w:val="false"/>
          <w:color w:val="000000"/>
          <w:sz w:val="28"/>
        </w:rPr>
        <w:t xml:space="preserve">
      4) мәдени құндылықтың уақытша әкету мақсатының Қазақстан Республикасының 2006 жылғы 15 желтоқсандағы "Мәдениет туралы" Заңының 35-бабының </w:t>
      </w:r>
      <w:r>
        <w:rPr>
          <w:rFonts w:ascii="Times New Roman"/>
          <w:b w:val="false"/>
          <w:i w:val="false"/>
          <w:color w:val="000000"/>
          <w:sz w:val="28"/>
        </w:rPr>
        <w:t>1 тармағымен</w:t>
      </w:r>
      <w:r>
        <w:rPr>
          <w:rFonts w:ascii="Times New Roman"/>
          <w:b w:val="false"/>
          <w:i w:val="false"/>
          <w:color w:val="000000"/>
          <w:sz w:val="28"/>
        </w:rPr>
        <w:t xml:space="preserve"> сәйкес келмеуі негіздер болып табылады.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регламентімен белгіленген тәртіппен көрсетілетін мемлекеттік қызметті алу үшін көрсетілетін қызметті алушының қайта жүгінуіне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5-1 тармақпен толықтырылды - Маңғыстау облысы әкімдігінің 29.08.2017 </w:t>
      </w:r>
      <w:r>
        <w:rPr>
          <w:rFonts w:ascii="Times New Roman"/>
          <w:b w:val="false"/>
          <w:i w:val="false"/>
          <w:color w:val="000000"/>
          <w:sz w:val="28"/>
        </w:rPr>
        <w:t>№ 208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орындаушы;</w:t>
      </w:r>
    </w:p>
    <w:p>
      <w:pPr>
        <w:spacing w:after="0"/>
        <w:ind w:left="0"/>
        <w:jc w:val="both"/>
      </w:pPr>
      <w:r>
        <w:rPr>
          <w:rFonts w:ascii="Times New Roman"/>
          <w:b w:val="false"/>
          <w:i w:val="false"/>
          <w:color w:val="000000"/>
          <w:sz w:val="28"/>
        </w:rPr>
        <w:t>
      5) сараптау комиссиясы.</w:t>
      </w:r>
    </w:p>
    <w:bookmarkStart w:name="z13" w:id="1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қабылданған құжаттарды тіркеуді жүргізеді және көрсетілетін қызметті беруші басшысының қарауына береді, бұл ретте өтініштің көшірмесіне белгі қояды – 10 (он) минут;</w:t>
      </w:r>
    </w:p>
    <w:p>
      <w:pPr>
        <w:spacing w:after="0"/>
        <w:ind w:left="0"/>
        <w:jc w:val="both"/>
      </w:pPr>
      <w:r>
        <w:rPr>
          <w:rFonts w:ascii="Times New Roman"/>
          <w:b w:val="false"/>
          <w:i w:val="false"/>
          <w:color w:val="000000"/>
          <w:sz w:val="28"/>
        </w:rPr>
        <w:t>
      Көрсетілетін қызметті алушы сараптамаға жататын мәдени құндылықтар ретінде қаралатын заттарды көрсетілетін қызметті берушіге қолма-қол ұсынады.</w:t>
      </w:r>
    </w:p>
    <w:p>
      <w:pPr>
        <w:spacing w:after="0"/>
        <w:ind w:left="0"/>
        <w:jc w:val="both"/>
      </w:pPr>
      <w:r>
        <w:rPr>
          <w:rFonts w:ascii="Times New Roman"/>
          <w:b w:val="false"/>
          <w:i w:val="false"/>
          <w:color w:val="000000"/>
          <w:sz w:val="28"/>
        </w:rPr>
        <w:t>
      Көрсетілетін қызметті берушіге сараптамаға ұсынылған заттар қабылдау және өткізу журналында белгіленеді. Сараптама өткізілгеннен кейін ұсынылған затарды қабылдау және өткізу журналына белгі қоюмен көрсетілетін қызметті алушыға қайтарылады.</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одан әрі қарауы үшін көрсетілетін қызметті берушінің құрылымдық бөлімшесінің басшысына жолдайды – 1 (бір) жұмыс күн;</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құжаттарды орындаушыға одан әрі қарауы үшін береді – 1 (бір) жұмыс күн;</w:t>
      </w:r>
    </w:p>
    <w:p>
      <w:pPr>
        <w:spacing w:after="0"/>
        <w:ind w:left="0"/>
        <w:jc w:val="both"/>
      </w:pPr>
      <w:r>
        <w:rPr>
          <w:rFonts w:ascii="Times New Roman"/>
          <w:b w:val="false"/>
          <w:i w:val="false"/>
          <w:color w:val="000000"/>
          <w:sz w:val="28"/>
        </w:rPr>
        <w:t>
      4) орындаушы құжаттарды сараптау комиссиясының қарауына жолдайды – 1 (бір) жұмыс күн;</w:t>
      </w:r>
    </w:p>
    <w:p>
      <w:pPr>
        <w:spacing w:after="0"/>
        <w:ind w:left="0"/>
        <w:jc w:val="both"/>
      </w:pPr>
      <w:r>
        <w:rPr>
          <w:rFonts w:ascii="Times New Roman"/>
          <w:b w:val="false"/>
          <w:i w:val="false"/>
          <w:color w:val="000000"/>
          <w:sz w:val="28"/>
        </w:rPr>
        <w:t>
      5) сараптау комиссиясы келіп түскен құжаттарды қарайды және қорытынды береді – 5 (бес) жұмыс күн;</w:t>
      </w:r>
    </w:p>
    <w:p>
      <w:pPr>
        <w:spacing w:after="0"/>
        <w:ind w:left="0"/>
        <w:jc w:val="both"/>
      </w:pPr>
      <w:r>
        <w:rPr>
          <w:rFonts w:ascii="Times New Roman"/>
          <w:b w:val="false"/>
          <w:i w:val="false"/>
          <w:color w:val="000000"/>
          <w:sz w:val="28"/>
        </w:rPr>
        <w:t>
      6) орындаушы мемлекеттік көрсетілетін қызмет нәтижесін ресімдейді және оны көрсетілетін қызметті берушінің басшысына қол қоюы үшін жібереді – 1 (бір) жұмыс күн;</w:t>
      </w:r>
    </w:p>
    <w:p>
      <w:pPr>
        <w:spacing w:after="0"/>
        <w:ind w:left="0"/>
        <w:jc w:val="both"/>
      </w:pPr>
      <w:r>
        <w:rPr>
          <w:rFonts w:ascii="Times New Roman"/>
          <w:b w:val="false"/>
          <w:i w:val="false"/>
          <w:color w:val="000000"/>
          <w:sz w:val="28"/>
        </w:rPr>
        <w:t>
      7) көрсетілетін қызметті берушінің басшысы мемлекеттік көрсетілетін қызметтің нәтижесіне қол қояды – 10 (он) минут;</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қызметтің нәтижесін жолдайды (береді) – 10 (он) минут.</w:t>
      </w:r>
    </w:p>
    <w:bookmarkStart w:name="z14" w:id="1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25.10.2016 </w:t>
      </w:r>
      <w:r>
        <w:rPr>
          <w:rFonts w:ascii="Times New Roman"/>
          <w:b w:val="false"/>
          <w:i w:val="false"/>
          <w:color w:val="ff0000"/>
          <w:sz w:val="28"/>
        </w:rPr>
        <w:t>№ 324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8. ЭҮП ар қылы көрсетілетін қызметті алушының жеке өзі жүгінген кезде көрсетілетін қызметті берушінің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ЭҮП-да көрсетілетін қызметті алушы компьютерінің интернет-браузерiнде сақталып тұрған өзiнiң ЭЦҚ тiркеу куәлiгiнiң көмегiмен тiркеудi жүзеге асырады (ЭҮП-да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1 - процесс – көрсетілетін қызметті алушының ЭЦҚ тiркеу куәлiгiн компьютердiң интернет-браузерiне бекiтуi, мемлекеттiк көрсетілетін қызметтi алу үшiн көрсетілетін қызметті алушының ЭҮП-да парольдi енгiзу процесі (авторлау процесі);</w:t>
      </w:r>
    </w:p>
    <w:p>
      <w:pPr>
        <w:spacing w:after="0"/>
        <w:ind w:left="0"/>
        <w:jc w:val="both"/>
      </w:pPr>
      <w:r>
        <w:rPr>
          <w:rFonts w:ascii="Times New Roman"/>
          <w:b w:val="false"/>
          <w:i w:val="false"/>
          <w:color w:val="000000"/>
          <w:sz w:val="28"/>
        </w:rPr>
        <w:t>
      3) 1 - шарт – логин (жеке сәйкестендіру нөмірі/бизнес сәйкестендіру нөмірі) (бұдан әрі – ЖСН/БСН) және пароль арқылы тiркелген көрсетілетін қызметті алушы туралы деректердiң түпнұсқалығын ЭҮП-да тексеру;</w:t>
      </w:r>
    </w:p>
    <w:p>
      <w:pPr>
        <w:spacing w:after="0"/>
        <w:ind w:left="0"/>
        <w:jc w:val="both"/>
      </w:pPr>
      <w:r>
        <w:rPr>
          <w:rFonts w:ascii="Times New Roman"/>
          <w:b w:val="false"/>
          <w:i w:val="false"/>
          <w:color w:val="000000"/>
          <w:sz w:val="28"/>
        </w:rPr>
        <w:t>
      4) 2 - процесс – көрсетілетін қызметті алушының деректерiнде бұзушылықтардың болуына байланысты ЭҮП-да авторлаудан бас тарту туралы хабарламаны қалыптастыру;</w:t>
      </w:r>
    </w:p>
    <w:p>
      <w:pPr>
        <w:spacing w:after="0"/>
        <w:ind w:left="0"/>
        <w:jc w:val="both"/>
      </w:pPr>
      <w:r>
        <w:rPr>
          <w:rFonts w:ascii="Times New Roman"/>
          <w:b w:val="false"/>
          <w:i w:val="false"/>
          <w:color w:val="000000"/>
          <w:sz w:val="28"/>
        </w:rPr>
        <w:t>
      5) 3 - процесс – көрсетілетін қызметті алушымен осы "Мәдени құндылықтарды уақытша әкету құқығына куәлік беру"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талаптарын ескере отырып, көрсетілетін қызметті алушының нысанды толтыруы үшін сұрау салу нысанын экранға шығару (деректерді енгізу), сұрау салу нысанына қажетті құжаттарды электронды түрде бекіту;</w:t>
      </w:r>
    </w:p>
    <w:p>
      <w:pPr>
        <w:spacing w:after="0"/>
        <w:ind w:left="0"/>
        <w:jc w:val="both"/>
      </w:pPr>
      <w:r>
        <w:rPr>
          <w:rFonts w:ascii="Times New Roman"/>
          <w:b w:val="false"/>
          <w:i w:val="false"/>
          <w:color w:val="000000"/>
          <w:sz w:val="28"/>
        </w:rPr>
        <w:t>
      6) 4 - процесс – көрсетілетін қызметті алушының сұрау салуды куәландыру (қол қою) үшiн ЭЦҚ тiркеу куәлiгiн таңдауы;</w:t>
      </w:r>
    </w:p>
    <w:p>
      <w:pPr>
        <w:spacing w:after="0"/>
        <w:ind w:left="0"/>
        <w:jc w:val="both"/>
      </w:pPr>
      <w:r>
        <w:rPr>
          <w:rFonts w:ascii="Times New Roman"/>
          <w:b w:val="false"/>
          <w:i w:val="false"/>
          <w:color w:val="000000"/>
          <w:sz w:val="28"/>
        </w:rPr>
        <w:t>
      7) 2 - шарт – ЭҮП-да ЭЦҚ тiркеу куәлiгiнiң мерзiмiн және тiзiмде қайтарып алынған (күшi жойылған) тiркеу куәлiктерiнiң болмауын, сондай-ақ сәйкестендірме деректерінің (сұрау салуда көрсетілген ЖСН/БСН және ЭЦҚ тiркеу куәлiгiнде көрсетiлген ЖСН/БСН) сәйкестігін тексеру;</w:t>
      </w:r>
    </w:p>
    <w:p>
      <w:pPr>
        <w:spacing w:after="0"/>
        <w:ind w:left="0"/>
        <w:jc w:val="both"/>
      </w:pPr>
      <w:r>
        <w:rPr>
          <w:rFonts w:ascii="Times New Roman"/>
          <w:b w:val="false"/>
          <w:i w:val="false"/>
          <w:color w:val="000000"/>
          <w:sz w:val="28"/>
        </w:rPr>
        <w:t>
      8) 5 - 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6 - процесс – мемлекеттік қызметті көрсетуге сұрау салудың толтырылған нысанына (енгiзiлген деректердi)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10) 7 - процесс – электрондық құжатты (көрсетілетін қызметті алушының сұрау салуын) "Е-лицензиялау" мемлекеттік деректер базасы ақпараттық жүйесінде (бұдан әрі – "Е-лицензиялау" МДБ АЖ) тіркеу және "Е-лицензиялау" МДБ АЖ-да сұрау салуды өңдеу;</w:t>
      </w:r>
    </w:p>
    <w:p>
      <w:pPr>
        <w:spacing w:after="0"/>
        <w:ind w:left="0"/>
        <w:jc w:val="both"/>
      </w:pPr>
      <w:r>
        <w:rPr>
          <w:rFonts w:ascii="Times New Roman"/>
          <w:b w:val="false"/>
          <w:i w:val="false"/>
          <w:color w:val="000000"/>
          <w:sz w:val="28"/>
        </w:rPr>
        <w:t>
      11) 3 - шарт – көрсетілетін қызметті алушының біліктілік талаптарына және рұқсат беру үшін негіздерге сәйкестілігін көрсетілетін қызметті берушінің тексеруі;</w:t>
      </w:r>
    </w:p>
    <w:p>
      <w:pPr>
        <w:spacing w:after="0"/>
        <w:ind w:left="0"/>
        <w:jc w:val="both"/>
      </w:pPr>
      <w:r>
        <w:rPr>
          <w:rFonts w:ascii="Times New Roman"/>
          <w:b w:val="false"/>
          <w:i w:val="false"/>
          <w:color w:val="000000"/>
          <w:sz w:val="28"/>
        </w:rPr>
        <w:t>
      12) 8 - процесс – "Е-лицензиялау" МДБ АЖ-да көрсетілетін қызметті алушының деректерінде бұзушылықтардың болуына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13) 9 - процесс – көрсетілетін қызметті алушының "Е-лицензиялау" МДБ АЖ-да қалыптастырылған мемлекеттік қызметті көрсету нәтижесін алуы. Электрондық құжат көрсетілетін қызметті берушінің уәкілетті тұлғасының ЭЦҚ пайдалана отырып қалыптастырылады.</w:t>
      </w:r>
    </w:p>
    <w:p>
      <w:pPr>
        <w:spacing w:after="0"/>
        <w:ind w:left="0"/>
        <w:jc w:val="both"/>
      </w:pPr>
      <w:r>
        <w:rPr>
          <w:rFonts w:ascii="Times New Roman"/>
          <w:b w:val="false"/>
          <w:i w:val="false"/>
          <w:color w:val="000000"/>
          <w:sz w:val="28"/>
        </w:rPr>
        <w:t xml:space="preserve">
      Мемлекеттік қызметті көрсетуге тартылған ақпараттық жүйелердің функционалдық іс-қимылдар диаграммасы осы </w:t>
      </w:r>
      <w:r>
        <w:rPr>
          <w:rFonts w:ascii="Times New Roman"/>
          <w:b w:val="false"/>
          <w:i w:val="false"/>
          <w:color w:val="000000"/>
          <w:sz w:val="28"/>
        </w:rPr>
        <w:t xml:space="preserve"> Регламенттің</w:t>
      </w:r>
      <w:r>
        <w:rPr>
          <w:rFonts w:ascii="Times New Roman"/>
          <w:b w:val="false"/>
          <w:i w:val="false"/>
          <w:color w:val="000000"/>
          <w:sz w:val="28"/>
        </w:rPr>
        <w:t xml:space="preserve">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Start w:name="z15" w:id="15"/>
    <w:p>
      <w:pPr>
        <w:spacing w:after="0"/>
        <w:ind w:left="0"/>
        <w:jc w:val="both"/>
      </w:pPr>
      <w:r>
        <w:rPr>
          <w:rFonts w:ascii="Times New Roman"/>
          <w:b w:val="false"/>
          <w:i w:val="false"/>
          <w:color w:val="000000"/>
          <w:sz w:val="28"/>
        </w:rPr>
        <w:t>
      9. ЭҮП ар қылы мемлекеттік қызмет көрсету кезінде жүгіну және рәсімдерінің (іс-қимылдарының) реттілігі тәртібін сипаттау:</w:t>
      </w:r>
    </w:p>
    <w:bookmarkEnd w:id="15"/>
    <w:p>
      <w:pPr>
        <w:spacing w:after="0"/>
        <w:ind w:left="0"/>
        <w:jc w:val="both"/>
      </w:pPr>
      <w:r>
        <w:rPr>
          <w:rFonts w:ascii="Times New Roman"/>
          <w:b w:val="false"/>
          <w:i w:val="false"/>
          <w:color w:val="000000"/>
          <w:sz w:val="28"/>
        </w:rPr>
        <w:t>
      1) 1- процесс – көрсетілетін қызметті беруші қызметкерімен мемлекеттік қызметті көрсету үшін "Е-лицензиялау" МДБ АЖ-да логин мен парольді енгізу (авторлау процесі);</w:t>
      </w:r>
    </w:p>
    <w:p>
      <w:pPr>
        <w:spacing w:after="0"/>
        <w:ind w:left="0"/>
        <w:jc w:val="both"/>
      </w:pPr>
      <w:r>
        <w:rPr>
          <w:rFonts w:ascii="Times New Roman"/>
          <w:b w:val="false"/>
          <w:i w:val="false"/>
          <w:color w:val="000000"/>
          <w:sz w:val="28"/>
        </w:rPr>
        <w:t>
      2) 1 - шарт – көрсетілетін қызметті беруші қызметкерінің тіркелгені туралы деректердің түпнұсқалығын "Е-лицензиялау" МДБ АЖ-да логин мен пароль арқылы тексеру;</w:t>
      </w:r>
    </w:p>
    <w:p>
      <w:pPr>
        <w:spacing w:after="0"/>
        <w:ind w:left="0"/>
        <w:jc w:val="both"/>
      </w:pPr>
      <w:r>
        <w:rPr>
          <w:rFonts w:ascii="Times New Roman"/>
          <w:b w:val="false"/>
          <w:i w:val="false"/>
          <w:color w:val="000000"/>
          <w:sz w:val="28"/>
        </w:rPr>
        <w:t>
      3) 2 - процесс – көрсетілетін қызметті беруші қызметкерінің деректерінде бұзушылықтар болуына байланысты авторлаудан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4) 3 - процесс – көрсетілетін қызметті беруші қызметкерінің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беруші қызметкерімен көрсетілетін қызметті алушының деректерін енгізуі;</w:t>
      </w:r>
    </w:p>
    <w:p>
      <w:pPr>
        <w:spacing w:after="0"/>
        <w:ind w:left="0"/>
        <w:jc w:val="both"/>
      </w:pPr>
      <w:r>
        <w:rPr>
          <w:rFonts w:ascii="Times New Roman"/>
          <w:b w:val="false"/>
          <w:i w:val="false"/>
          <w:color w:val="000000"/>
          <w:sz w:val="28"/>
        </w:rPr>
        <w:t>
      5) 4 - процесс – "электрондық 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алушының деректеріне сұрау салуды жолдау;</w:t>
      </w:r>
    </w:p>
    <w:p>
      <w:pPr>
        <w:spacing w:after="0"/>
        <w:ind w:left="0"/>
        <w:jc w:val="both"/>
      </w:pPr>
      <w:r>
        <w:rPr>
          <w:rFonts w:ascii="Times New Roman"/>
          <w:b w:val="false"/>
          <w:i w:val="false"/>
          <w:color w:val="000000"/>
          <w:sz w:val="28"/>
        </w:rPr>
        <w:t>
      6) 2 - шарт – ЖТ МДБ-да/ЗТ МДБ-да көрсетілетін қызметті алушының деректері болуын тексеру;</w:t>
      </w:r>
    </w:p>
    <w:p>
      <w:pPr>
        <w:spacing w:after="0"/>
        <w:ind w:left="0"/>
        <w:jc w:val="both"/>
      </w:pPr>
      <w:r>
        <w:rPr>
          <w:rFonts w:ascii="Times New Roman"/>
          <w:b w:val="false"/>
          <w:i w:val="false"/>
          <w:color w:val="000000"/>
          <w:sz w:val="28"/>
        </w:rPr>
        <w:t>
      7) 5 - процесс – ЖТ МДБ-да/ЗТ МДБ-да көрсетілетін қызметті алушының деректері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8) 6 - процесс – қағаз нысанындағы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p>
    <w:p>
      <w:pPr>
        <w:spacing w:after="0"/>
        <w:ind w:left="0"/>
        <w:jc w:val="both"/>
      </w:pPr>
      <w:r>
        <w:rPr>
          <w:rFonts w:ascii="Times New Roman"/>
          <w:b w:val="false"/>
          <w:i w:val="false"/>
          <w:color w:val="000000"/>
          <w:sz w:val="28"/>
        </w:rPr>
        <w:t>
      9) 7 - процесс – "Е-лицензиялау" МДБ АЖ-да сұрау салуды тіркеу және мемлекеттік көрсетілетін қызметті "Е-лицензиялау" МДБ АЖ-да өңдеу;</w:t>
      </w:r>
    </w:p>
    <w:p>
      <w:pPr>
        <w:spacing w:after="0"/>
        <w:ind w:left="0"/>
        <w:jc w:val="both"/>
      </w:pPr>
      <w:r>
        <w:rPr>
          <w:rFonts w:ascii="Times New Roman"/>
          <w:b w:val="false"/>
          <w:i w:val="false"/>
          <w:color w:val="000000"/>
          <w:sz w:val="28"/>
        </w:rPr>
        <w:t>
      10) 3 - шарт – көрсетілетін қызметті берушінің көрсетілетін қызметті алушыны біліктілік талаптарына және рұқсат беру үшін негіздерге сәйкестілігін тексеруі;</w:t>
      </w:r>
    </w:p>
    <w:p>
      <w:pPr>
        <w:spacing w:after="0"/>
        <w:ind w:left="0"/>
        <w:jc w:val="both"/>
      </w:pPr>
      <w:r>
        <w:rPr>
          <w:rFonts w:ascii="Times New Roman"/>
          <w:b w:val="false"/>
          <w:i w:val="false"/>
          <w:color w:val="000000"/>
          <w:sz w:val="28"/>
        </w:rPr>
        <w:t>
      11) 8 - процесс – "Е-лицензиялау" МДБ АЖ-да көрсетілетін қызметті алушының деректерінде бұзушылықтарының болуына байланысты сұратылатын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9 - процесс – көрсетілетін қызметті алушының "Е-лицензиялау" МДБ АЖ-да қалыптастырылған мемлекеттік қызметті көрсету нәтижесін (куәлік) алуы. Электрондық құжат мемлекеттік көрсетілетін қызметті берушінің уәкілетті тұлғасының ЭЦҚ-ны пайдалана отырып қалыптастырылады.</w:t>
      </w:r>
    </w:p>
    <w:p>
      <w:pPr>
        <w:spacing w:after="0"/>
        <w:ind w:left="0"/>
        <w:jc w:val="both"/>
      </w:pPr>
      <w:r>
        <w:rPr>
          <w:rFonts w:ascii="Times New Roman"/>
          <w:b w:val="false"/>
          <w:i w:val="false"/>
          <w:color w:val="000000"/>
          <w:sz w:val="28"/>
        </w:rPr>
        <w:t xml:space="preserve">
      Мемлекеттік қызметті көрсетуге тартылған ақпараттық жүйелердің функционалдық өзара іс-қимылдар диаграммасы осы </w:t>
      </w:r>
      <w:r>
        <w:rPr>
          <w:rFonts w:ascii="Times New Roman"/>
          <w:b w:val="false"/>
          <w:i w:val="false"/>
          <w:color w:val="000000"/>
          <w:sz w:val="28"/>
        </w:rPr>
        <w:t xml:space="preserve"> Регламенттің</w:t>
      </w:r>
      <w:r>
        <w:rPr>
          <w:rFonts w:ascii="Times New Roman"/>
          <w:b w:val="false"/>
          <w:i w:val="false"/>
          <w:color w:val="000000"/>
          <w:sz w:val="28"/>
        </w:rPr>
        <w:t xml:space="preserve"> </w:t>
      </w:r>
      <w:r>
        <w:rPr>
          <w:rFonts w:ascii="Times New Roman"/>
          <w:b w:val="false"/>
          <w:i w:val="false"/>
          <w:color w:val="000000"/>
          <w:sz w:val="28"/>
        </w:rPr>
        <w:t xml:space="preserve"> 2-қосымшасында</w:t>
      </w:r>
      <w:r>
        <w:rPr>
          <w:rFonts w:ascii="Times New Roman"/>
          <w:b w:val="false"/>
          <w:i w:val="false"/>
          <w:color w:val="000000"/>
          <w:sz w:val="28"/>
        </w:rPr>
        <w:t>келтірілген.</w:t>
      </w:r>
    </w:p>
    <w:bookmarkStart w:name="z16" w:id="1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 жүйелерді қолдану тәртібінің сипаттамасы осы </w:t>
      </w:r>
      <w:r>
        <w:rPr>
          <w:rFonts w:ascii="Times New Roman"/>
          <w:b w:val="false"/>
          <w:i w:val="false"/>
          <w:color w:val="000000"/>
          <w:sz w:val="28"/>
        </w:rPr>
        <w:t xml:space="preserve"> Регламенттің</w:t>
      </w:r>
      <w:r>
        <w:rPr>
          <w:rFonts w:ascii="Times New Roman"/>
          <w:b w:val="false"/>
          <w:i w:val="false"/>
          <w:color w:val="000000"/>
          <w:sz w:val="28"/>
        </w:rPr>
        <w:t xml:space="preserve"> </w:t>
      </w:r>
      <w:r>
        <w:rPr>
          <w:rFonts w:ascii="Times New Roman"/>
          <w:b w:val="false"/>
          <w:i w:val="false"/>
          <w:color w:val="000000"/>
          <w:sz w:val="28"/>
        </w:rPr>
        <w:t xml:space="preserve"> 3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ЭҮП - да, көрсетілетін қызметті берушінің интернет-ресурсында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w:t>
            </w:r>
            <w:r>
              <w:br/>
            </w:r>
            <w:r>
              <w:rPr>
                <w:rFonts w:ascii="Times New Roman"/>
                <w:b w:val="false"/>
                <w:i w:val="false"/>
                <w:color w:val="000000"/>
                <w:sz w:val="20"/>
              </w:rPr>
              <w:t>әкету құқығына куәлік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8"/>
        <w:gridCol w:w="2462"/>
      </w:tblGrid>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Аяқтаушы хабарлама</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хабарлама</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Аяқтайтын қарапайым оқиға</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ағыны </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ағыны </w:t>
            </w:r>
          </w:p>
        </w:tc>
      </w:tr>
      <w:tr>
        <w:trPr>
          <w:trHeight w:val="30"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ұсынылатын электрондық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w:t>
            </w:r>
            <w:r>
              <w:br/>
            </w:r>
            <w:r>
              <w:rPr>
                <w:rFonts w:ascii="Times New Roman"/>
                <w:b w:val="false"/>
                <w:i w:val="false"/>
                <w:color w:val="000000"/>
                <w:sz w:val="20"/>
              </w:rPr>
              <w:t>әкету құқығына куәлік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2"/>
        <w:gridCol w:w="2578"/>
      </w:tblGrid>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Аяқтаушы хабарлама</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хабарлама</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Аяқтайтын қарапайым оқиға</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Оқиғалар-таймерлер</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7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906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ағыны </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636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ағыны </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ұсынылатын электрондық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w:t>
            </w:r>
            <w:r>
              <w:br/>
            </w:r>
            <w:r>
              <w:rPr>
                <w:rFonts w:ascii="Times New Roman"/>
                <w:b w:val="false"/>
                <w:i w:val="false"/>
                <w:color w:val="000000"/>
                <w:sz w:val="20"/>
              </w:rPr>
              <w:t>куәлік 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6"/>
        <w:gridCol w:w="6454"/>
      </w:tblGrid>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7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басталуы немесе аяқталуы </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нұсқасы</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969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ресімінің (іс-қимылының) және (немесе) құрылымдық-функционалдық бірліктің атауы</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80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рәсімге (іс-қимылға) өту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23 шілде № 207</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ff0000"/>
          <w:sz w:val="28"/>
        </w:rPr>
        <w:t xml:space="preserve">
      Ескерту. Регламент алынып тасталды - Маңғыстау облысы әкімдігінің 29.08.2017 </w:t>
      </w:r>
      <w:r>
        <w:rPr>
          <w:rFonts w:ascii="Times New Roman"/>
          <w:b w:val="false"/>
          <w:i w:val="false"/>
          <w:color w:val="ff0000"/>
          <w:sz w:val="28"/>
        </w:rPr>
        <w:t>№ 208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