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98596" w14:textId="e5985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аумағында таратылатын шетелдік мерзімді баспасөз басылымдарын есепке алу"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29 шілдедегі № 213 қаулысы. Маңғыстау облысы Әділет департаментінде 2015 жылғы 28 тамызда № 2814 болып тіркелді. Күші жойылды - Маңғыстау облысы әкімдігінің 2017 жылғы 2 наурыздағы № 44 қаулысымен</w:t>
      </w:r>
    </w:p>
    <w:p>
      <w:pPr>
        <w:spacing w:after="0"/>
        <w:ind w:left="0"/>
        <w:jc w:val="left"/>
      </w:pPr>
      <w:r>
        <w:rPr>
          <w:rFonts w:ascii="Times New Roman"/>
          <w:b w:val="false"/>
          <w:i w:val="false"/>
          <w:color w:val="ff0000"/>
          <w:sz w:val="28"/>
        </w:rPr>
        <w:t xml:space="preserve">      Ескерту. Күші жойылды – Маңғыстау облысы әкімдігінің 02.03.2017 </w:t>
      </w:r>
      <w:r>
        <w:rPr>
          <w:rFonts w:ascii="Times New Roman"/>
          <w:b w:val="false"/>
          <w:i w:val="false"/>
          <w:color w:val="ff0000"/>
          <w:sz w:val="28"/>
        </w:rPr>
        <w:t xml:space="preserve">№ 44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"Маңғыстау облысы аумағында таратылатын шетелдік мерзімді баспасөз басылымдарын есепке алу"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Маңғыстау облысы әкімдігінің мына қаулыларының күші жойылды деп танылсын:</w:t>
      </w:r>
      <w:r>
        <w:br/>
      </w:r>
      <w:r>
        <w:rPr>
          <w:rFonts w:ascii="Times New Roman"/>
          <w:b w:val="false"/>
          <w:i w:val="false"/>
          <w:color w:val="000000"/>
          <w:sz w:val="28"/>
        </w:rPr>
        <w:t xml:space="preserve">
      Маңғыстау облысы әкімдігінің 2014 жылғы 28 мамырдағы </w:t>
      </w:r>
      <w:r>
        <w:rPr>
          <w:rFonts w:ascii="Times New Roman"/>
          <w:b w:val="false"/>
          <w:i w:val="false"/>
          <w:color w:val="000000"/>
          <w:sz w:val="28"/>
        </w:rPr>
        <w:t xml:space="preserve"> № 120</w:t>
      </w:r>
      <w:r>
        <w:rPr>
          <w:rFonts w:ascii="Times New Roman"/>
          <w:b w:val="false"/>
          <w:i w:val="false"/>
          <w:color w:val="000000"/>
          <w:sz w:val="28"/>
        </w:rPr>
        <w:t xml:space="preserve"> "Облыс аумағында таралатын шетелдік мерзімді баспасөз басылымдарын есепке алу" мемлекеттік көрсетілетін қызмет регламентін бекіту туралы" қаулысы (Нормативтік құқықтық актілерді мемлекеттік тіркеу тізілімінде № 2472 болып тіркелген, 2014 жылғы 15 шілдеде "Маңғыстау" газетінде жарияланған);</w:t>
      </w:r>
      <w:r>
        <w:br/>
      </w:r>
      <w:r>
        <w:rPr>
          <w:rFonts w:ascii="Times New Roman"/>
          <w:b w:val="false"/>
          <w:i w:val="false"/>
          <w:color w:val="000000"/>
          <w:sz w:val="28"/>
        </w:rPr>
        <w:t>
      </w:t>
      </w:r>
      <w:r>
        <w:rPr>
          <w:rFonts w:ascii="Times New Roman"/>
          <w:b w:val="false"/>
          <w:i w:val="false"/>
          <w:color w:val="000000"/>
          <w:sz w:val="28"/>
        </w:rPr>
        <w:t xml:space="preserve">Маңғыстау облысы әкімдігінің 2014 жылғы 28 қазандағы </w:t>
      </w:r>
      <w:r>
        <w:rPr>
          <w:rFonts w:ascii="Times New Roman"/>
          <w:b w:val="false"/>
          <w:i w:val="false"/>
          <w:color w:val="000000"/>
          <w:sz w:val="28"/>
        </w:rPr>
        <w:t xml:space="preserve"> № 266</w:t>
      </w:r>
      <w:r>
        <w:rPr>
          <w:rFonts w:ascii="Times New Roman"/>
          <w:b w:val="false"/>
          <w:i w:val="false"/>
          <w:color w:val="000000"/>
          <w:sz w:val="28"/>
        </w:rPr>
        <w:t xml:space="preserve"> "Маңғыстау облысы әкімдігінің 2014 жылғы 28 мамырдағы № 120 "Облыс аумағында таралатын шетелдік мерзімді баспасөз басылымдарын есепке алу" мемлекеттік көрсетілетін қызмет регламентін бекіту туралы" қаулысына толықтырулар енгізу туралы" қаулысы (Нормативтік құқықтық актілерді мемлекеттік тіркеу тізілімінде № 2542 болып тіркелген, 2014 жылғы 11 желтоқсанда "Маңғыстау" газетінде жарияланған).</w:t>
      </w:r>
      <w:r>
        <w:br/>
      </w:r>
      <w:r>
        <w:rPr>
          <w:rFonts w:ascii="Times New Roman"/>
          <w:b w:val="false"/>
          <w:i w:val="false"/>
          <w:color w:val="000000"/>
          <w:sz w:val="28"/>
        </w:rPr>
        <w:t>
      </w:t>
      </w:r>
      <w:r>
        <w:rPr>
          <w:rFonts w:ascii="Times New Roman"/>
          <w:b w:val="false"/>
          <w:i w:val="false"/>
          <w:color w:val="000000"/>
          <w:sz w:val="28"/>
        </w:rPr>
        <w:t>3. "Маңғыстау облыстық ішкі саясат басқармасы" мемлекеттік мекемесі (З.Т. Есбергенова)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Б.Ғ. Нұрғазиеваға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"Маңғыстау облыстық</w:t>
      </w:r>
      <w:r>
        <w:br/>
      </w:r>
      <w:r>
        <w:rPr>
          <w:rFonts w:ascii="Times New Roman"/>
          <w:b w:val="false"/>
          <w:i w:val="false"/>
          <w:color w:val="000000"/>
          <w:sz w:val="28"/>
        </w:rPr>
        <w:t>
      ішкі саясат басқармасы"</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З.Т. Есбергенова</w:t>
      </w:r>
      <w:r>
        <w:br/>
      </w:r>
      <w:r>
        <w:rPr>
          <w:rFonts w:ascii="Times New Roman"/>
          <w:b w:val="false"/>
          <w:i w:val="false"/>
          <w:color w:val="000000"/>
          <w:sz w:val="28"/>
        </w:rPr>
        <w:t>
      29 шілде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29 шілдеде</w:t>
            </w:r>
            <w:r>
              <w:br/>
            </w:r>
            <w:r>
              <w:rPr>
                <w:rFonts w:ascii="Times New Roman"/>
                <w:b w:val="false"/>
                <w:i w:val="false"/>
                <w:color w:val="000000"/>
                <w:sz w:val="20"/>
              </w:rPr>
              <w:t>№ 213 қаулысымен бекітілген</w:t>
            </w:r>
          </w:p>
        </w:tc>
      </w:tr>
    </w:tbl>
    <w:p>
      <w:pPr>
        <w:spacing w:after="0"/>
        <w:ind w:left="0"/>
        <w:jc w:val="left"/>
      </w:pPr>
      <w:r>
        <w:rPr>
          <w:rFonts w:ascii="Times New Roman"/>
          <w:b/>
          <w:i w:val="false"/>
          <w:color w:val="000000"/>
        </w:rPr>
        <w:t xml:space="preserve"> "Маңғыстау облысы аумағында таратылатын шетелдiк мерзiмдi баспасөз басылымдарын есепке алу" мемлекеттік көрсетілетін қызмет регламенті</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1. "Маңғыстау облысы аумағында таратылатын шетелдік мерзімді баспасөз басылымдарын есепке алу" мемлекеттік көрсетілетін қызметті (бұдан әрі – мемлекеттік көрсетілетін қызмет) "Маңғыстау облыстық ішкі саясат басқармасы" мемлекеттік мекемесі (бұдан әрі – көрсетілетін қызметті беруші) көрсетеді.</w:t>
      </w:r>
      <w:r>
        <w:br/>
      </w:r>
      <w:r>
        <w:rPr>
          <w:rFonts w:ascii="Times New Roman"/>
          <w:b w:val="false"/>
          <w:i w:val="false"/>
          <w:color w:val="000000"/>
          <w:sz w:val="28"/>
        </w:rPr>
        <w:t>
      Өтінішті қабылдау және мемлекеттік қызмет көрсетудің нәтижесін беру:</w:t>
      </w:r>
      <w:r>
        <w:br/>
      </w:r>
      <w:r>
        <w:rPr>
          <w:rFonts w:ascii="Times New Roman"/>
          <w:b w:val="false"/>
          <w:i w:val="false"/>
          <w:color w:val="000000"/>
          <w:sz w:val="28"/>
        </w:rPr>
        <w:t>
      1) Қазақстан Республикасы Инвестициялар және даму министрлігінің Байланыс, ақпараттандыру және ақпарат комитеті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2) www.egov.kz "электрондық үкіметтің"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 көрсету нысаны –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 – облыс аумағында таратылатын шетелдік мерзімді баспасөз басылымдарын есепке алу туралы анықтама (бұдан әрі – анықтама).</w:t>
      </w:r>
      <w:r>
        <w:br/>
      </w:r>
      <w:r>
        <w:rPr>
          <w:rFonts w:ascii="Times New Roman"/>
          <w:b w:val="false"/>
          <w:i w:val="false"/>
          <w:color w:val="000000"/>
          <w:sz w:val="28"/>
        </w:rPr>
        <w:t>
      Мемлекеттік қызметті көрсету нәтижесін ұсыну нысаны: электрондық және (немесе) қағаз түрінде.</w:t>
      </w:r>
      <w:r>
        <w:br/>
      </w:r>
      <w:r>
        <w:rPr>
          <w:rFonts w:ascii="Times New Roman"/>
          <w:b w:val="false"/>
          <w:i w:val="false"/>
          <w:color w:val="000000"/>
          <w:sz w:val="28"/>
        </w:rPr>
        <w:t>
      Анықтаманы қағаз тасығышта алуға жүгінген жағдайда, мемлекеттік қызметті көрсету нәтижесі электрондық форматта ресімделеді және басып шығарылады және көрсетілетін қызметті берушінің уәкілетті тұлғасының қолы қойылады.</w:t>
      </w:r>
      <w:r>
        <w:br/>
      </w:r>
      <w:r>
        <w:rPr>
          <w:rFonts w:ascii="Times New Roman"/>
          <w:b w:val="false"/>
          <w:i w:val="false"/>
          <w:color w:val="000000"/>
          <w:sz w:val="28"/>
        </w:rPr>
        <w:t>
      Порталда мемлекеттік қызметті көрсету нәтижесі электрондық цифрлық қолтаңбасымен (бұдан әрі – ЭЦҚ) электрондық құжат түрінде көрсетілетін қызметті алушының "жеке кабинетіне" жолданады.</w:t>
      </w:r>
      <w:r>
        <w:br/>
      </w:r>
      <w:r>
        <w:rPr>
          <w:rFonts w:ascii="Times New Roman"/>
          <w:b w:val="false"/>
          <w:i w:val="false"/>
          <w:color w:val="000000"/>
          <w:sz w:val="28"/>
        </w:rPr>
        <w:t>
</w:t>
      </w:r>
    </w:p>
    <w:bookmarkStart w:name="z10" w:id="0"/>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0"/>
    <w:p>
      <w:pPr>
        <w:spacing w:after="0"/>
        <w:ind w:left="0"/>
        <w:jc w:val="left"/>
      </w:pPr>
      <w:r>
        <w:rPr>
          <w:rFonts w:ascii="Times New Roman"/>
          <w:b w:val="false"/>
          <w:i w:val="false"/>
          <w:color w:val="000000"/>
          <w:sz w:val="28"/>
        </w:rPr>
        <w:t>      4. Мемлекеттік қызметті көрсету бойынша рәсімдерді (іс-қимылдарды) бастауға негіздеме болып табылады:</w:t>
      </w:r>
      <w:r>
        <w:br/>
      </w:r>
      <w:r>
        <w:rPr>
          <w:rFonts w:ascii="Times New Roman"/>
          <w:b w:val="false"/>
          <w:i w:val="false"/>
          <w:color w:val="000000"/>
          <w:sz w:val="28"/>
        </w:rPr>
        <w:t>
      ХҚО-ға жүгінген кезде:</w:t>
      </w:r>
      <w:r>
        <w:br/>
      </w:r>
      <w:r>
        <w:rPr>
          <w:rFonts w:ascii="Times New Roman"/>
          <w:b w:val="false"/>
          <w:i w:val="false"/>
          <w:color w:val="000000"/>
          <w:sz w:val="28"/>
        </w:rPr>
        <w:t xml:space="preserve">
      "Ақпарат саласындағы мемлекеттік көрсетілетін қызметтер стандарттарын бекіту туралы" Қазақстан Республикасы Инвестициялар және даму министрінің 2015 жылғы 28 сәуірдегі </w:t>
      </w:r>
      <w:r>
        <w:rPr>
          <w:rFonts w:ascii="Times New Roman"/>
          <w:b w:val="false"/>
          <w:i w:val="false"/>
          <w:color w:val="000000"/>
          <w:sz w:val="28"/>
        </w:rPr>
        <w:t xml:space="preserve"> № 505</w:t>
      </w:r>
      <w:r>
        <w:rPr>
          <w:rFonts w:ascii="Times New Roman"/>
          <w:b w:val="false"/>
          <w:i w:val="false"/>
          <w:color w:val="000000"/>
          <w:sz w:val="28"/>
        </w:rPr>
        <w:t xml:space="preserve"> бұйрығымен (Нормативтік құқықтық актілерді мемлекеттік тіркеу тізілімінде № 11301 болып тіркелген) бекітілген "Облыстың, республикалық маңызы бар қаланың, астананың аумағында таратылатын шетелдік мерзімді баспасөз басылымдарын есепке алу" мемлекеттік көрсетілетін қызмет стандартының (бұдан әрі – Стандарт)</w:t>
      </w:r>
      <w:r>
        <w:rPr>
          <w:rFonts w:ascii="Times New Roman"/>
          <w:b w:val="false"/>
          <w:i w:val="false"/>
          <w:color w:val="000000"/>
          <w:sz w:val="28"/>
        </w:rPr>
        <w:t xml:space="preserve"> 1- 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Порталға жүгінген кезде:</w:t>
      </w:r>
      <w:r>
        <w:br/>
      </w:r>
      <w:r>
        <w:rPr>
          <w:rFonts w:ascii="Times New Roman"/>
          <w:b w:val="false"/>
          <w:i w:val="false"/>
          <w:color w:val="000000"/>
          <w:sz w:val="28"/>
        </w:rPr>
        <w:t>
      көрсетілетін қызметті алушының ЭЦҚ куәландырылған электрондық құжат нысанындағы сұраныс.</w:t>
      </w:r>
      <w:r>
        <w:br/>
      </w:r>
      <w:r>
        <w:rPr>
          <w:rFonts w:ascii="Times New Roman"/>
          <w:b w:val="false"/>
          <w:i w:val="false"/>
          <w:color w:val="000000"/>
          <w:sz w:val="28"/>
        </w:rPr>
        <w:t>
      </w:t>
      </w:r>
      <w:r>
        <w:rPr>
          <w:rFonts w:ascii="Times New Roman"/>
          <w:b w:val="false"/>
          <w:i w:val="false"/>
          <w:color w:val="000000"/>
          <w:sz w:val="28"/>
        </w:rPr>
        <w:t>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1) көрсетілетін қызметті берушінің кеңсе қызметкерінің құжаттарды қабылдауы және өтінішті тіркеуі - 20 (жиырма) минут;</w:t>
      </w:r>
      <w:r>
        <w:br/>
      </w:r>
      <w:r>
        <w:rPr>
          <w:rFonts w:ascii="Times New Roman"/>
          <w:b w:val="false"/>
          <w:i w:val="false"/>
          <w:color w:val="000000"/>
          <w:sz w:val="28"/>
        </w:rPr>
        <w:t>
      2) өтінішті көрсетілетін қызметті берушінің басшысының қарауы – 1 (бір) жұмыс күні;</w:t>
      </w:r>
      <w:r>
        <w:br/>
      </w:r>
      <w:r>
        <w:rPr>
          <w:rFonts w:ascii="Times New Roman"/>
          <w:b w:val="false"/>
          <w:i w:val="false"/>
          <w:color w:val="000000"/>
          <w:sz w:val="28"/>
        </w:rPr>
        <w:t>
      3) өтінішті көрсетілетін қызметті берушінің басшысы орынбасарының қарауы – 1 (бір) жұмыс күні;</w:t>
      </w:r>
      <w:r>
        <w:br/>
      </w:r>
      <w:r>
        <w:rPr>
          <w:rFonts w:ascii="Times New Roman"/>
          <w:b w:val="false"/>
          <w:i w:val="false"/>
          <w:color w:val="000000"/>
          <w:sz w:val="28"/>
        </w:rPr>
        <w:t>
      4) өтінішті көрсетілетін қызметті берушінің бөлім басшысының қарауы және көрсетілетін қызметті беруші бөлімінің жауапты орындаушысына әрі қарай қарауына беру – 15 (он бес) минут;</w:t>
      </w:r>
      <w:r>
        <w:br/>
      </w:r>
      <w:r>
        <w:rPr>
          <w:rFonts w:ascii="Times New Roman"/>
          <w:b w:val="false"/>
          <w:i w:val="false"/>
          <w:color w:val="000000"/>
          <w:sz w:val="28"/>
        </w:rPr>
        <w:t>
      5) өтінішті көрсетілетін қызметті беруші бөлімінің жауапты орындаушысының қарауы, анықтама дайындауы және оны көрсетілетін қызметті беруші бөлімінің басшысына бұрыштама қоюға жолдау – 6 (алты) жұмыс күні;</w:t>
      </w:r>
      <w:r>
        <w:br/>
      </w:r>
      <w:r>
        <w:rPr>
          <w:rFonts w:ascii="Times New Roman"/>
          <w:b w:val="false"/>
          <w:i w:val="false"/>
          <w:color w:val="000000"/>
          <w:sz w:val="28"/>
        </w:rPr>
        <w:t>
      6) көрсетілетін қызметті берушінің бөлім басшысының анықтамаға бұрыштама қоюы – 1 (бір) жұмыс күні;</w:t>
      </w:r>
      <w:r>
        <w:br/>
      </w:r>
      <w:r>
        <w:rPr>
          <w:rFonts w:ascii="Times New Roman"/>
          <w:b w:val="false"/>
          <w:i w:val="false"/>
          <w:color w:val="000000"/>
          <w:sz w:val="28"/>
        </w:rPr>
        <w:t>
      7) көрсетілетін қызметті беруші басшысының анықтамаға қол қоюы – 1 (бір) жұмыс күні;</w:t>
      </w:r>
      <w:r>
        <w:br/>
      </w:r>
      <w:r>
        <w:rPr>
          <w:rFonts w:ascii="Times New Roman"/>
          <w:b w:val="false"/>
          <w:i w:val="false"/>
          <w:color w:val="000000"/>
          <w:sz w:val="28"/>
        </w:rPr>
        <w:t>
      8) көрсетілетін қызметті берушінің кеңсе қызметкерімен анықтаманы ХҚО-ға (Порталға) жолдауы – 15 (он бес) минут.</w:t>
      </w:r>
      <w:r>
        <w:br/>
      </w:r>
      <w:r>
        <w:rPr>
          <w:rFonts w:ascii="Times New Roman"/>
          <w:b w:val="false"/>
          <w:i w:val="false"/>
          <w:color w:val="000000"/>
          <w:sz w:val="28"/>
        </w:rPr>
        <w:t>
      </w:t>
      </w:r>
      <w:r>
        <w:rPr>
          <w:rFonts w:ascii="Times New Roman"/>
          <w:b w:val="false"/>
          <w:i w:val="false"/>
          <w:color w:val="000000"/>
          <w:sz w:val="28"/>
        </w:rPr>
        <w:t>6. Келесі рәсімді (іс-қимылды) орындауды бастау үшін негіз болатын мемлекеттік қызметті көрсету бойынша рәсімдердің (іс-қимылдардың) нәтижесі қамтиды:</w:t>
      </w:r>
      <w:r>
        <w:br/>
      </w:r>
      <w:r>
        <w:rPr>
          <w:rFonts w:ascii="Times New Roman"/>
          <w:b w:val="false"/>
          <w:i w:val="false"/>
          <w:color w:val="000000"/>
          <w:sz w:val="28"/>
        </w:rPr>
        <w:t>
      1) қабылданған құжаттарды көрсетілетін қызметті берушінің басшысының қарауына жолдау – 20 (жиырма) минут;</w:t>
      </w:r>
      <w:r>
        <w:br/>
      </w:r>
      <w:r>
        <w:rPr>
          <w:rFonts w:ascii="Times New Roman"/>
          <w:b w:val="false"/>
          <w:i w:val="false"/>
          <w:color w:val="000000"/>
          <w:sz w:val="28"/>
        </w:rPr>
        <w:t>
      2) құжаттарды көрсетілетін қызметті беруші басшысының орынбасарына жолдау – 1 (бір) жұмыс күні;</w:t>
      </w:r>
      <w:r>
        <w:br/>
      </w:r>
      <w:r>
        <w:rPr>
          <w:rFonts w:ascii="Times New Roman"/>
          <w:b w:val="false"/>
          <w:i w:val="false"/>
          <w:color w:val="000000"/>
          <w:sz w:val="28"/>
        </w:rPr>
        <w:t>
      3) құжаттарды одан әрі қарауға көрсетілетін қызметті беруші бөлімінің басшысына жолдау – 1 (бір) жұмыс күні;</w:t>
      </w:r>
      <w:r>
        <w:br/>
      </w:r>
      <w:r>
        <w:rPr>
          <w:rFonts w:ascii="Times New Roman"/>
          <w:b w:val="false"/>
          <w:i w:val="false"/>
          <w:color w:val="000000"/>
          <w:sz w:val="28"/>
        </w:rPr>
        <w:t>
      4) көрсетілетін қызметті беруші бөлімінің жауапты орындаушысын белгілеу – 15 (он бес) минут;</w:t>
      </w:r>
      <w:r>
        <w:br/>
      </w:r>
      <w:r>
        <w:rPr>
          <w:rFonts w:ascii="Times New Roman"/>
          <w:b w:val="false"/>
          <w:i w:val="false"/>
          <w:color w:val="000000"/>
          <w:sz w:val="28"/>
        </w:rPr>
        <w:t>
      5) көрсетілетін қызметті беруші бөлімінің жауапты орындаушысымен анықтаманы дайындау – 6 (алты) жұмыс күні;</w:t>
      </w:r>
      <w:r>
        <w:br/>
      </w:r>
      <w:r>
        <w:rPr>
          <w:rFonts w:ascii="Times New Roman"/>
          <w:b w:val="false"/>
          <w:i w:val="false"/>
          <w:color w:val="000000"/>
          <w:sz w:val="28"/>
        </w:rPr>
        <w:t>
      6) анықтаманы көрсетілетін қызметті берушінің басшысына қол қоюға жолдау – 1 (бір) жұмыс күні;</w:t>
      </w:r>
      <w:r>
        <w:br/>
      </w:r>
      <w:r>
        <w:rPr>
          <w:rFonts w:ascii="Times New Roman"/>
          <w:b w:val="false"/>
          <w:i w:val="false"/>
          <w:color w:val="000000"/>
          <w:sz w:val="28"/>
        </w:rPr>
        <w:t>
      7) анықтаманы көрсетілетін қызметті берушінің кеңсе қызметкеріне жолдау – 1 (бір) жұмыс күні;</w:t>
      </w:r>
      <w:r>
        <w:br/>
      </w:r>
      <w:r>
        <w:rPr>
          <w:rFonts w:ascii="Times New Roman"/>
          <w:b w:val="false"/>
          <w:i w:val="false"/>
          <w:color w:val="000000"/>
          <w:sz w:val="28"/>
        </w:rPr>
        <w:t>
      8) ХҚО-на жалғанған анықтамамен хат жолдау – 15 (он бес) минут.</w:t>
      </w:r>
      <w:r>
        <w:br/>
      </w:r>
      <w:r>
        <w:rPr>
          <w:rFonts w:ascii="Times New Roman"/>
          <w:b w:val="false"/>
          <w:i w:val="false"/>
          <w:color w:val="000000"/>
          <w:sz w:val="28"/>
        </w:rPr>
        <w:t>
</w:t>
      </w:r>
    </w:p>
    <w:bookmarkStart w:name="z13" w:id="1"/>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1"/>
    <w:p>
      <w:pPr>
        <w:spacing w:after="0"/>
        <w:ind w:left="0"/>
        <w:jc w:val="left"/>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басшысының орынбасары;</w:t>
      </w:r>
      <w:r>
        <w:br/>
      </w:r>
      <w:r>
        <w:rPr>
          <w:rFonts w:ascii="Times New Roman"/>
          <w:b w:val="false"/>
          <w:i w:val="false"/>
          <w:color w:val="000000"/>
          <w:sz w:val="28"/>
        </w:rPr>
        <w:t>
      4) көрсетілетін қызметті берушінің бөлімінің басшысы;</w:t>
      </w:r>
      <w:r>
        <w:br/>
      </w:r>
      <w:r>
        <w:rPr>
          <w:rFonts w:ascii="Times New Roman"/>
          <w:b w:val="false"/>
          <w:i w:val="false"/>
          <w:color w:val="000000"/>
          <w:sz w:val="28"/>
        </w:rPr>
        <w:t>
      5)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8. Әрбір рәсімнің (іс-қимылдың) ұзақтығын көрсете отырып, құрылымдық бөлімшелер (қызметкерлер) рәсімдердің (іс-қимылдың) реттілігін сипаттау:</w:t>
      </w:r>
      <w:r>
        <w:br/>
      </w:r>
      <w:r>
        <w:rPr>
          <w:rFonts w:ascii="Times New Roman"/>
          <w:b w:val="false"/>
          <w:i w:val="false"/>
          <w:color w:val="000000"/>
          <w:sz w:val="28"/>
        </w:rPr>
        <w:t>
      1) көрсетілетін қызметті берушінің кеңсе қызметкері құжаттарды қабылдауды және тіркеуді жүзеге асырады, құжаттарды көрсетілетін қызметті берушінің басшысына қарауға жібереді – 20 (жиырма) минут;</w:t>
      </w:r>
      <w:r>
        <w:br/>
      </w:r>
      <w:r>
        <w:rPr>
          <w:rFonts w:ascii="Times New Roman"/>
          <w:b w:val="false"/>
          <w:i w:val="false"/>
          <w:color w:val="000000"/>
          <w:sz w:val="28"/>
        </w:rPr>
        <w:t>
      2) көрсетілетін қызметті берушінің басшысы түскен құжаттармен танысады және оларды көрсетілетін қызметті берушінің басшысының орынбасарына қарауына жібереді – 1 (бір) жұмыс күні;</w:t>
      </w:r>
      <w:r>
        <w:br/>
      </w:r>
      <w:r>
        <w:rPr>
          <w:rFonts w:ascii="Times New Roman"/>
          <w:b w:val="false"/>
          <w:i w:val="false"/>
          <w:color w:val="000000"/>
          <w:sz w:val="28"/>
        </w:rPr>
        <w:t>
      3) көрсетілетін қызметті беруші басшысының орынбасары түскен құжаттарды қарайды және көрсетілетін қызметті беруші бөлімінің басшысына одан әрі қарауға жібереді – 1 (бір) жұмыс күні;</w:t>
      </w:r>
      <w:r>
        <w:br/>
      </w:r>
      <w:r>
        <w:rPr>
          <w:rFonts w:ascii="Times New Roman"/>
          <w:b w:val="false"/>
          <w:i w:val="false"/>
          <w:color w:val="000000"/>
          <w:sz w:val="28"/>
        </w:rPr>
        <w:t>
      4) көрсетілетін қызметті берушінің бөлімінің басшысы құжаттарды қойылған талаптарға сәйкестілігін қарайды және көрсетілетін қызметті беруші бөлімінің жауапты орындаушысына орындауға жібереді – 15 (он бес) минут;</w:t>
      </w:r>
      <w:r>
        <w:br/>
      </w:r>
      <w:r>
        <w:rPr>
          <w:rFonts w:ascii="Times New Roman"/>
          <w:b w:val="false"/>
          <w:i w:val="false"/>
          <w:color w:val="000000"/>
          <w:sz w:val="28"/>
        </w:rPr>
        <w:t>
      5) көрсетілетін қызметті беруші бөлімінің жауапты орындаушысы көрсетілетін қызметті алушының құжаттарын қарайды, анықтама дайындайды және оны бұрыштама қоюға көрсетілетін қызметті беруші бөлімінің басшысына жолдайды – 6 (алты) жұмыс күні;</w:t>
      </w:r>
      <w:r>
        <w:br/>
      </w:r>
      <w:r>
        <w:rPr>
          <w:rFonts w:ascii="Times New Roman"/>
          <w:b w:val="false"/>
          <w:i w:val="false"/>
          <w:color w:val="000000"/>
          <w:sz w:val="28"/>
        </w:rPr>
        <w:t>
      6) көрсетілетін қызметті беруші бөлімінің басшысы анықтамаға бұрыштама қояды және көрсетілетін қызметті берушінің басшысына қол қоюға жолдайды – 1 (бір) жұмыс күні;</w:t>
      </w:r>
      <w:r>
        <w:br/>
      </w:r>
      <w:r>
        <w:rPr>
          <w:rFonts w:ascii="Times New Roman"/>
          <w:b w:val="false"/>
          <w:i w:val="false"/>
          <w:color w:val="000000"/>
          <w:sz w:val="28"/>
        </w:rPr>
        <w:t>
      7) көрсетілетін қызметті берушінің басшысы анықтамаға қол қояды және оны көрсетілетін қызметті берушінің кеңсе қызметкеріне жолдайды – 1 (бір) жұмыс күні;</w:t>
      </w:r>
      <w:r>
        <w:br/>
      </w:r>
      <w:r>
        <w:rPr>
          <w:rFonts w:ascii="Times New Roman"/>
          <w:b w:val="false"/>
          <w:i w:val="false"/>
          <w:color w:val="000000"/>
          <w:sz w:val="28"/>
        </w:rPr>
        <w:t>
      8) кеңсе қызметкері анықтаманы ХҚО-ға (Порталға) жолдайды – 15 (он бес) минут.</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
    <w:p>
      <w:pPr>
        <w:spacing w:after="0"/>
        <w:ind w:left="0"/>
        <w:jc w:val="left"/>
      </w:pPr>
      <w:r>
        <w:rPr>
          <w:rFonts w:ascii="Times New Roman"/>
          <w:b w:val="false"/>
          <w:i w:val="false"/>
          <w:color w:val="000000"/>
          <w:sz w:val="28"/>
        </w:rPr>
        <w:t>      9. Көрсетілетін қызметті алушының ХҚО жүгіну тәртібі:</w:t>
      </w:r>
      <w:r>
        <w:br/>
      </w:r>
      <w:r>
        <w:rPr>
          <w:rFonts w:ascii="Times New Roman"/>
          <w:b w:val="false"/>
          <w:i w:val="false"/>
          <w:color w:val="000000"/>
          <w:sz w:val="28"/>
        </w:rPr>
        <w:t xml:space="preserve">
      1) көрсетілетін қызметті алушы ХҚО операторына Стандарттың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қажетті құжаттарды және өтінішті тапсырады. Мемлекеттік қызметті көрсету алдын ала жазылусыз және шұғыл түрде қызмет көрсетусіз электрондық кезек тәртібімен көрсетіледі, көрсетілетін қызметті алушының қалауы бойынша Портал арқылы электрондық кезекті "брондауға" мүмкіндігі бар;</w:t>
      </w:r>
      <w:r>
        <w:br/>
      </w:r>
      <w:r>
        <w:rPr>
          <w:rFonts w:ascii="Times New Roman"/>
          <w:b w:val="false"/>
          <w:i w:val="false"/>
          <w:color w:val="000000"/>
          <w:sz w:val="28"/>
        </w:rPr>
        <w:t>
      2) 1-процесс – мемлекеттік қызметті көрсету үшін ХҚО операторы ХҚО кіріктірілген ақпараттық жүйесінің автоматтандырылған жұмыс орнына (бұдан әрі – ХҚО КАЖ АЖО) логинді және парольді (авторизациялау процесі) енгізу;</w:t>
      </w:r>
      <w:r>
        <w:br/>
      </w:r>
      <w:r>
        <w:rPr>
          <w:rFonts w:ascii="Times New Roman"/>
          <w:b w:val="false"/>
          <w:i w:val="false"/>
          <w:color w:val="000000"/>
          <w:sz w:val="28"/>
        </w:rPr>
        <w:t>
      3) 2-процесс – ХҚО операторының мемлекеттік көрсетілетін қызметті таңдауы, қызмет көрсету үшін сұраныс нысанын экранға шығару және ХҚО операторының көрсетілетін қызметті алушының деректерін, сондай-ақ сенімхат бойынша көрсетілетін қызметті алушы өкілінің (нотариалды куәландырылған сенімхат болған жағдайда, сенімхаттың өзгедей куәландырылған жағдайда сенімхаттың деректері толтырылмайды) деректерін енгізу;</w:t>
      </w:r>
      <w:r>
        <w:br/>
      </w:r>
      <w:r>
        <w:rPr>
          <w:rFonts w:ascii="Times New Roman"/>
          <w:b w:val="false"/>
          <w:i w:val="false"/>
          <w:color w:val="000000"/>
          <w:sz w:val="28"/>
        </w:rPr>
        <w:t>
      4) 3-процесс – "электрондық үкімет" шлюзі (бұдан әрі – ЭҮШ) арқылы жеке тұлғалар мемлекеттік деректер қорына/заңды тұлғалар мемлекеттік деректер қорына (бұдан әрі – ЖТ МДҚ/ЗТ МДҚ) көрсетілетін қызметті алушының деректері туралы, сондай-ақ бірыңғай нотариалдық ақпараттық жүйесіне (бұдан әрі – БНАЖ) көрсетілетін қызметті алушы өкілінің сенімхат деректері туралы сұраныс жолдау;</w:t>
      </w:r>
      <w:r>
        <w:br/>
      </w:r>
      <w:r>
        <w:rPr>
          <w:rFonts w:ascii="Times New Roman"/>
          <w:b w:val="false"/>
          <w:i w:val="false"/>
          <w:color w:val="000000"/>
          <w:sz w:val="28"/>
        </w:rPr>
        <w:t>
      5) 1-шарт – ЖТ МДҚ/ЗТ МДҚ-да көрсетілетін қызметті алушы деректерінің, БНАЖ-да сенімхат мәліметтерінің бар болуын тексеру;</w:t>
      </w:r>
      <w:r>
        <w:br/>
      </w:r>
      <w:r>
        <w:rPr>
          <w:rFonts w:ascii="Times New Roman"/>
          <w:b w:val="false"/>
          <w:i w:val="false"/>
          <w:color w:val="000000"/>
          <w:sz w:val="28"/>
        </w:rPr>
        <w:t>
      6) 4-процесс – ЖТ МДҚ/ЗТ МДҚ-да көрсетілетін қызметті алушының және БНАЖ-да сенімхат мәліметтерінің болмауына байланысты деректерді алуға мүмкіндіктің жоқтығы туралы хабарламаны қалыптастыру;</w:t>
      </w:r>
      <w:r>
        <w:br/>
      </w:r>
      <w:r>
        <w:rPr>
          <w:rFonts w:ascii="Times New Roman"/>
          <w:b w:val="false"/>
          <w:i w:val="false"/>
          <w:color w:val="000000"/>
          <w:sz w:val="28"/>
        </w:rPr>
        <w:t>
      7) 5-процесс – "электрондық үкіметтің" өңірлік шлюзінің автоматтандырылған жұмыс орнына (бұдан әрі – ЭҮӨШ АЖО) ЭҮШ арқылы ХҚО операторының ЭЦҚ куәландырылған (қол қойылған) электрондық құжатты (көрсетілетін қызметті алушының сұранысын) жолдау.</w:t>
      </w:r>
      <w:r>
        <w:br/>
      </w:r>
      <w:r>
        <w:rPr>
          <w:rFonts w:ascii="Times New Roman"/>
          <w:b w:val="false"/>
          <w:i w:val="false"/>
          <w:color w:val="000000"/>
          <w:sz w:val="28"/>
        </w:rPr>
        <w:t>
      </w:t>
      </w:r>
      <w:r>
        <w:rPr>
          <w:rFonts w:ascii="Times New Roman"/>
          <w:b w:val="false"/>
          <w:i w:val="false"/>
          <w:color w:val="000000"/>
          <w:sz w:val="28"/>
        </w:rPr>
        <w:t>10. Мемлекеттік қызметті көрсету нәтижесін ХҚО арқылы алу процесін сипаттау:</w:t>
      </w:r>
      <w:r>
        <w:br/>
      </w:r>
      <w:r>
        <w:rPr>
          <w:rFonts w:ascii="Times New Roman"/>
          <w:b w:val="false"/>
          <w:i w:val="false"/>
          <w:color w:val="000000"/>
          <w:sz w:val="28"/>
        </w:rPr>
        <w:t>
      1) 6-процесс – ЭҮӨШ АЖО-да электрондық құжатты тіркеу;</w:t>
      </w:r>
      <w:r>
        <w:br/>
      </w:r>
      <w:r>
        <w:rPr>
          <w:rFonts w:ascii="Times New Roman"/>
          <w:b w:val="false"/>
          <w:i w:val="false"/>
          <w:color w:val="000000"/>
          <w:sz w:val="28"/>
        </w:rPr>
        <w:t>
      2) 2-шарт – көрсетілетін қызметті берушінің Стандартта көрсетілген және мемлекеттік қызмет көрсету үшін негіз болатын көрсетілетін қызметті алушының қоса берген құжаттарының сәйкестігін тексеруі (өңдеуі);</w:t>
      </w:r>
      <w:r>
        <w:br/>
      </w:r>
      <w:r>
        <w:rPr>
          <w:rFonts w:ascii="Times New Roman"/>
          <w:b w:val="false"/>
          <w:i w:val="false"/>
          <w:color w:val="000000"/>
          <w:sz w:val="28"/>
        </w:rPr>
        <w:t>
      3) 7-процесс – көрсетілетін қызметті алушының құжаттарында бұзушылықтар болуына байланысты сұратылып отырған қызметтен бас тарту туралы хабарламаны қалыптастыру;</w:t>
      </w:r>
      <w:r>
        <w:br/>
      </w:r>
      <w:r>
        <w:rPr>
          <w:rFonts w:ascii="Times New Roman"/>
          <w:b w:val="false"/>
          <w:i w:val="false"/>
          <w:color w:val="000000"/>
          <w:sz w:val="28"/>
        </w:rPr>
        <w:t>
      4) 8-процесс – көрсетілетін қызметті алушының ХҚО операторы арқылы ЭҮӨШ АЖО қалыптастырылған мемлекеттік қызмет көрсету нәтижесін (анықтаманы) алуы.</w:t>
      </w:r>
      <w:r>
        <w:br/>
      </w:r>
      <w:r>
        <w:rPr>
          <w:rFonts w:ascii="Times New Roman"/>
          <w:b w:val="false"/>
          <w:i w:val="false"/>
          <w:color w:val="000000"/>
          <w:sz w:val="28"/>
        </w:rPr>
        <w:t>
      </w:t>
      </w:r>
      <w:r>
        <w:rPr>
          <w:rFonts w:ascii="Times New Roman"/>
          <w:b w:val="false"/>
          <w:i w:val="false"/>
          <w:color w:val="000000"/>
          <w:sz w:val="28"/>
        </w:rPr>
        <w:t>11.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r>
        <w:br/>
      </w:r>
      <w:r>
        <w:rPr>
          <w:rFonts w:ascii="Times New Roman"/>
          <w:b w:val="false"/>
          <w:i w:val="false"/>
          <w:color w:val="000000"/>
          <w:sz w:val="28"/>
        </w:rPr>
        <w:t>
      1) жеке сәйкестендіру нөмірі (бұдан әрі – ЖСН) және бизнес сәйкестендіру нөмірі (бұдан әрі – БСН), сондай-ақ парольдің (Порталда тіркелмеген көрсетілетін қызметті алушылар үшін іске асырылады) көмегімен көрсетілетін қызметті алушы Порталда тіркеуді жүзеге асырады;</w:t>
      </w:r>
      <w:r>
        <w:br/>
      </w:r>
      <w:r>
        <w:rPr>
          <w:rFonts w:ascii="Times New Roman"/>
          <w:b w:val="false"/>
          <w:i w:val="false"/>
          <w:color w:val="000000"/>
          <w:sz w:val="28"/>
        </w:rPr>
        <w:t>
      2) 1-процесс – мемлекеттік көрсетілетін қызметті алу үшін Порталда көрсетілетін қызметті алушы ЖСН/БСН және паролін (авторизациялау процесі) енгізу процесі;</w:t>
      </w:r>
      <w:r>
        <w:br/>
      </w:r>
      <w:r>
        <w:rPr>
          <w:rFonts w:ascii="Times New Roman"/>
          <w:b w:val="false"/>
          <w:i w:val="false"/>
          <w:color w:val="000000"/>
          <w:sz w:val="28"/>
        </w:rPr>
        <w:t>
      3) 1-шарт – ЖСН/БСН және пароль арқылы тіркелген көрсетілетін қызметті алушы Порталдағы деректерінің түпнұсқалығын тексеру;</w:t>
      </w:r>
      <w:r>
        <w:br/>
      </w:r>
      <w:r>
        <w:rPr>
          <w:rFonts w:ascii="Times New Roman"/>
          <w:b w:val="false"/>
          <w:i w:val="false"/>
          <w:color w:val="000000"/>
          <w:sz w:val="28"/>
        </w:rPr>
        <w:t>
      4) 2-процесс – көрсетілетін қызметті алушының деректерінде бұзушылықтардың болуына байланысты авторизациялаудан бас тарту туралы Порталмен хабарлама қалыптастыру;</w:t>
      </w:r>
      <w:r>
        <w:br/>
      </w:r>
      <w:r>
        <w:rPr>
          <w:rFonts w:ascii="Times New Roman"/>
          <w:b w:val="false"/>
          <w:i w:val="false"/>
          <w:color w:val="000000"/>
          <w:sz w:val="28"/>
        </w:rPr>
        <w:t xml:space="preserve">
      5) 3-процесс – көрсетілетін қызметті алушының осы "Маңғыстау облысы аумағында таратылатын шетелдiк мерзiмдi баспасөз басылымдарын есепке алу" мемлекеттік көрсетілетін қызмет </w:t>
      </w:r>
      <w:r>
        <w:rPr>
          <w:rFonts w:ascii="Times New Roman"/>
          <w:b w:val="false"/>
          <w:i w:val="false"/>
          <w:color w:val="000000"/>
          <w:sz w:val="28"/>
        </w:rPr>
        <w:t xml:space="preserve"> регламентінде</w:t>
      </w:r>
      <w:r>
        <w:rPr>
          <w:rFonts w:ascii="Times New Roman"/>
          <w:b w:val="false"/>
          <w:i w:val="false"/>
          <w:color w:val="000000"/>
          <w:sz w:val="28"/>
        </w:rPr>
        <w:t xml:space="preserve"> (бұдан әрі - Регламент) көрсетілген қызметті таңдауы, қызмет көрсету үшін экранға сұраныстың нысанын шығару және үлгі талаптары мен оның құрылымын ескере отырып, көрсетілетін қызметті алушының нысанды (деректерді енгізу) толтыруы,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бекіту, сонымен қатар сұранысты куәландыру (қол қою) үшін көрсетілетін қызметті алушының ЭЦҚ тіркеу куәлігін таңдауы;</w:t>
      </w:r>
      <w:r>
        <w:br/>
      </w: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сонымен қатар сәйкестендіру деректерінің сәйкестігін (сұраныста көрсетілген ЖСН/БСН және ЭЦҚ тіркеу куәлігінде көрсетілген ЖСН/БСН арасындағы) тексеру;</w:t>
      </w:r>
      <w:r>
        <w:br/>
      </w:r>
      <w:r>
        <w:rPr>
          <w:rFonts w:ascii="Times New Roman"/>
          <w:b w:val="false"/>
          <w:i w:val="false"/>
          <w:color w:val="000000"/>
          <w:sz w:val="28"/>
        </w:rPr>
        <w:t>
      7) 4-процесс – көрсетілетін қызметті алушының ЭЦҚ расталмағандығына байланысты сұратылып отырған қызметтен бас тарту туралы хабарлама қалыптастыру;</w:t>
      </w:r>
      <w:r>
        <w:br/>
      </w:r>
      <w:r>
        <w:rPr>
          <w:rFonts w:ascii="Times New Roman"/>
          <w:b w:val="false"/>
          <w:i w:val="false"/>
          <w:color w:val="000000"/>
          <w:sz w:val="28"/>
        </w:rPr>
        <w:t>
      8) 5-процесс – көрсетілетін қызметті берушінің сұранысты өңдеуі үшін ЭҮӨШ АЖО ЭҮШ арқылы көрсетілетін қызметті алушының ЭЦҚ куәландырылған (қол қойылған) электрондық құжатты (көрсетілетін қызметті алушының сұранысын) жолдауы;</w:t>
      </w:r>
      <w:r>
        <w:br/>
      </w:r>
      <w:r>
        <w:rPr>
          <w:rFonts w:ascii="Times New Roman"/>
          <w:b w:val="false"/>
          <w:i w:val="false"/>
          <w:color w:val="000000"/>
          <w:sz w:val="28"/>
        </w:rPr>
        <w:t xml:space="preserve">
      9) 3-шарт – көрсетілетін қызметті берушінің </w:t>
      </w:r>
      <w:r>
        <w:rPr>
          <w:rFonts w:ascii="Times New Roman"/>
          <w:b w:val="false"/>
          <w:i w:val="false"/>
          <w:color w:val="000000"/>
          <w:sz w:val="28"/>
        </w:rPr>
        <w:t xml:space="preserve"> Стандартта</w:t>
      </w:r>
      <w:r>
        <w:rPr>
          <w:rFonts w:ascii="Times New Roman"/>
          <w:b w:val="false"/>
          <w:i w:val="false"/>
          <w:color w:val="000000"/>
          <w:sz w:val="28"/>
        </w:rPr>
        <w:t xml:space="preserve"> көрсетілген және мемлекеттік қызмет көрсетуге негіз болатын көрсетілетін қызметті алушымен қоса берілген құжаттардың сәйкестігін тексеруі;</w:t>
      </w:r>
      <w:r>
        <w:br/>
      </w:r>
      <w:r>
        <w:rPr>
          <w:rFonts w:ascii="Times New Roman"/>
          <w:b w:val="false"/>
          <w:i w:val="false"/>
          <w:color w:val="000000"/>
          <w:sz w:val="28"/>
        </w:rPr>
        <w:t>
      10) 6-процесс – көрсетілетін қызметті алушының құжаттарында бұзушылықтың болуына байланысты сұратылып отырған мемлекеттік көрсетілетін қызметтен бас тарту туралы хабарламаны қалыптастыру;</w:t>
      </w:r>
      <w:r>
        <w:br/>
      </w:r>
      <w:r>
        <w:rPr>
          <w:rFonts w:ascii="Times New Roman"/>
          <w:b w:val="false"/>
          <w:i w:val="false"/>
          <w:color w:val="000000"/>
          <w:sz w:val="28"/>
        </w:rPr>
        <w:t>
      11) 7-процесс – көрсетілетін қызметті алушының ЭҮӨШ АЖО қалыптастырылған мемлекеттік қызмет көрсету нәтижесін (электрондық құжат нысанында хабарлама) алуы. Мемлекеттік қызмет көрсету нәтижесі көрсетілетін қызметті берушінің уәкілетті тұлғасының ЭЦҚ куәландырылған электрондық құжат нысанында көрсетілетін қызметті алушының "жеке кабинетіне" жолданады.</w:t>
      </w:r>
      <w:r>
        <w:br/>
      </w: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іс-қимылдары осы </w:t>
      </w:r>
      <w:r>
        <w:rPr>
          <w:rFonts w:ascii="Times New Roman"/>
          <w:b w:val="false"/>
          <w:i w:val="false"/>
          <w:color w:val="000000"/>
          <w:sz w:val="28"/>
        </w:rPr>
        <w:t xml:space="preserve"> Регламенттің</w:t>
      </w:r>
      <w:r>
        <w:rPr>
          <w:rFonts w:ascii="Times New Roman"/>
          <w:b w:val="false"/>
          <w:i w:val="false"/>
          <w:color w:val="000000"/>
          <w:sz w:val="28"/>
        </w:rPr>
        <w:t xml:space="preserve">  </w:t>
      </w:r>
      <w:r>
        <w:rPr>
          <w:rFonts w:ascii="Times New Roman"/>
          <w:b w:val="false"/>
          <w:i w:val="false"/>
          <w:color w:val="000000"/>
          <w:sz w:val="28"/>
        </w:rPr>
        <w:t xml:space="preserve"> 1-қосымшасындағы</w:t>
      </w:r>
      <w:r>
        <w:rPr>
          <w:rFonts w:ascii="Times New Roman"/>
          <w:b w:val="false"/>
          <w:i w:val="false"/>
          <w:color w:val="000000"/>
          <w:sz w:val="28"/>
        </w:rPr>
        <w:t xml:space="preserve"> диаграммада келтірілген.</w:t>
      </w:r>
      <w:r>
        <w:br/>
      </w:r>
      <w:r>
        <w:rPr>
          <w:rFonts w:ascii="Times New Roman"/>
          <w:b w:val="false"/>
          <w:i w:val="false"/>
          <w:color w:val="000000"/>
          <w:sz w:val="28"/>
        </w:rPr>
        <w:t>
      </w:t>
      </w:r>
      <w:r>
        <w:rPr>
          <w:rFonts w:ascii="Times New Roman"/>
          <w:b w:val="false"/>
          <w:i w:val="false"/>
          <w:color w:val="000000"/>
          <w:sz w:val="28"/>
        </w:rPr>
        <w:t xml:space="preserve">12.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 берушілер және (немесе) ХҚО-мен өзара іс-қимыл тәртібінің және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 xml:space="preserve"> Регламенттің</w:t>
      </w:r>
      <w:r>
        <w:rPr>
          <w:rFonts w:ascii="Times New Roman"/>
          <w:b w:val="false"/>
          <w:i w:val="false"/>
          <w:color w:val="000000"/>
          <w:sz w:val="28"/>
        </w:rPr>
        <w:t xml:space="preserve">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Порталда, көрсетілетін қызметті берушінің интернет-ресурсында орналастырылады.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аумағында таратылатын шетелдiк</w:t>
            </w:r>
            <w:r>
              <w:br/>
            </w:r>
            <w:r>
              <w:rPr>
                <w:rFonts w:ascii="Times New Roman"/>
                <w:b w:val="false"/>
                <w:i w:val="false"/>
                <w:color w:val="000000"/>
                <w:sz w:val="20"/>
              </w:rPr>
              <w:t>мерзiмдi баспасөз басылымдарын есепке алу"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 - қимыл диаграммасы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9850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85000" cy="473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аумағында таратылатын</w:t>
            </w:r>
            <w:r>
              <w:br/>
            </w:r>
            <w:r>
              <w:rPr>
                <w:rFonts w:ascii="Times New Roman"/>
                <w:b w:val="false"/>
                <w:i w:val="false"/>
                <w:color w:val="000000"/>
                <w:sz w:val="20"/>
              </w:rPr>
              <w:t>шетелдік мерзімді баспасөз басылымдарын есепке алу"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"Маңғыстау облысы аумағында таратылатын шетелдік мерзімді баспасөз басылымдарын есепке алу" мемлекеттік көрсетілген қызмет көрсетудің бизнес - процестерінің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2517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517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