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09dd" w14:textId="d3c0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31 шілдедегі № 232 қаулысы. Маңғыстау облысы Әділет департаментінде 2015 жылғы 02 қыркүйекте № 2816 болып тіркелді. Күші жойылды-Маңғыстау облысы әкімдігінің 2020 жылғы 10 наурыздағы № 40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Алынып тасталды- Маңғыстау облысы әкімдігінің 04.07.2019 </w:t>
      </w:r>
      <w:r>
        <w:rPr>
          <w:rFonts w:ascii="Times New Roman"/>
          <w:b w:val="false"/>
          <w:i w:val="false"/>
          <w:color w:val="000000"/>
          <w:sz w:val="28"/>
        </w:rPr>
        <w:t>№ 132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"Асыл тұқымды мал шаруашылығын дамытуды, мал шаруашылығы өнімінің өнімділігі мен сапасын арттыруды субсидиялау"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Маңғыстау облысы әкімдігінің 04.07.2019 </w:t>
      </w:r>
      <w:r>
        <w:rPr>
          <w:rFonts w:ascii="Times New Roman"/>
          <w:b w:val="false"/>
          <w:i w:val="false"/>
          <w:color w:val="000000"/>
          <w:sz w:val="28"/>
        </w:rPr>
        <w:t>№ 132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"Облыстық ауыл шаруашылығы басқармасы" мемлекеттік мекемесі (Б. Ерсайынұлы)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1"/>
    <w:bookmarkStart w:name="z3" w:id="2"/>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Маңғыстау облысы әкімдігінің кейбір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4. Осы қаулының орындалуын бақылау облыс әкімінің орынбасары Р.М. Әміржановқа жүктелсін.</w:t>
      </w:r>
    </w:p>
    <w:bookmarkEnd w:id="3"/>
    <w:bookmarkStart w:name="z5" w:id="4"/>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"Облыстық ауыл шаруашылығы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 Ерсайынұлы</w:t>
      </w:r>
    </w:p>
    <w:p>
      <w:pPr>
        <w:spacing w:after="0"/>
        <w:ind w:left="0"/>
        <w:jc w:val="both"/>
      </w:pPr>
      <w:r>
        <w:rPr>
          <w:rFonts w:ascii="Times New Roman"/>
          <w:b w:val="false"/>
          <w:i w:val="false"/>
          <w:color w:val="000000"/>
          <w:sz w:val="28"/>
        </w:rPr>
        <w:t>
      31 шілде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31 шілдедегі</w:t>
            </w:r>
            <w:r>
              <w:br/>
            </w:r>
            <w:r>
              <w:rPr>
                <w:rFonts w:ascii="Times New Roman"/>
                <w:b w:val="false"/>
                <w:i w:val="false"/>
                <w:color w:val="000000"/>
                <w:sz w:val="20"/>
              </w:rPr>
              <w:t>№ 232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Маңғыстау облысы әкімдігінің күші жойылған кейбір қаулыларының тізбесі</w:t>
      </w:r>
    </w:p>
    <w:p>
      <w:pPr>
        <w:spacing w:after="0"/>
        <w:ind w:left="0"/>
        <w:jc w:val="both"/>
      </w:pPr>
      <w:r>
        <w:rPr>
          <w:rFonts w:ascii="Times New Roman"/>
          <w:b w:val="false"/>
          <w:i w:val="false"/>
          <w:color w:val="000000"/>
          <w:sz w:val="28"/>
        </w:rPr>
        <w:t>
      1. Маңғыстау облысы әкімдігінің 2014 жылғы 24 сәуірдегі</w:t>
      </w:r>
      <w:r>
        <w:rPr>
          <w:rFonts w:ascii="Times New Roman"/>
          <w:b w:val="false"/>
          <w:i w:val="false"/>
          <w:color w:val="000000"/>
          <w:sz w:val="28"/>
        </w:rPr>
        <w:t xml:space="preserve"> № 84</w:t>
      </w:r>
      <w:r>
        <w:rPr>
          <w:rFonts w:ascii="Times New Roman"/>
          <w:b w:val="false"/>
          <w:i w:val="false"/>
          <w:color w:val="000000"/>
          <w:sz w:val="28"/>
        </w:rPr>
        <w:t xml:space="preserve"> "Жеке қосалқы шаруашылықтың болуы туралы анықтама беру" мемлекеттік көрсетілетін қызмет регламентін бекіту туралы" қаулысы (Нормативтік құқықтық актілерді мемлекеттік тіркеу тізілімінде № 2438 болып тіркелген, 2014 жылғы 10 маусымда "Әділет" ақпараттық-құқықтық жүйесінде жарияланған).</w:t>
      </w:r>
    </w:p>
    <w:bookmarkStart w:name="z7" w:id="5"/>
    <w:p>
      <w:pPr>
        <w:spacing w:after="0"/>
        <w:ind w:left="0"/>
        <w:jc w:val="both"/>
      </w:pPr>
      <w:r>
        <w:rPr>
          <w:rFonts w:ascii="Times New Roman"/>
          <w:b w:val="false"/>
          <w:i w:val="false"/>
          <w:color w:val="000000"/>
          <w:sz w:val="28"/>
        </w:rPr>
        <w:t xml:space="preserve">
      2. Маңғыстау облысы әкімдігінің 2014 жылғы 6 мамырдағы </w:t>
      </w:r>
      <w:r>
        <w:rPr>
          <w:rFonts w:ascii="Times New Roman"/>
          <w:b w:val="false"/>
          <w:i w:val="false"/>
          <w:color w:val="000000"/>
          <w:sz w:val="28"/>
        </w:rPr>
        <w:t xml:space="preserve"> № 90</w:t>
      </w:r>
      <w:r>
        <w:rPr>
          <w:rFonts w:ascii="Times New Roman"/>
          <w:b w:val="false"/>
          <w:i w:val="false"/>
          <w:color w:val="000000"/>
          <w:sz w:val="28"/>
        </w:rPr>
        <w:t xml:space="preserve"> "Мал шаруашылығы өнімдерінің өнімділігі мен сапасын арттыруды субсидиялау" мемлекеттік көрсетілетін қызмет регламентін бекіту туралы" қаулысы (Нормативтік құқықтық актілерді мемлекеттік тіркеу тізілімінде № 2441 болып тіркелген, 2014 жылғы 13 маусымда "Әділет" ақпараттық-құқықтық жүйесінде жарияланған).</w:t>
      </w:r>
    </w:p>
    <w:bookmarkEnd w:id="5"/>
    <w:bookmarkStart w:name="z8" w:id="6"/>
    <w:p>
      <w:pPr>
        <w:spacing w:after="0"/>
        <w:ind w:left="0"/>
        <w:jc w:val="both"/>
      </w:pPr>
      <w:r>
        <w:rPr>
          <w:rFonts w:ascii="Times New Roman"/>
          <w:b w:val="false"/>
          <w:i w:val="false"/>
          <w:color w:val="000000"/>
          <w:sz w:val="28"/>
        </w:rPr>
        <w:t xml:space="preserve">
      3. Маңғыстау облысы әкімдігінің 2014 жылғы 6 мамырдағы </w:t>
      </w:r>
      <w:r>
        <w:rPr>
          <w:rFonts w:ascii="Times New Roman"/>
          <w:b w:val="false"/>
          <w:i w:val="false"/>
          <w:color w:val="000000"/>
          <w:sz w:val="28"/>
        </w:rPr>
        <w:t xml:space="preserve"> № 91</w:t>
      </w:r>
      <w:r>
        <w:rPr>
          <w:rFonts w:ascii="Times New Roman"/>
          <w:b w:val="false"/>
          <w:i w:val="false"/>
          <w:color w:val="000000"/>
          <w:sz w:val="28"/>
        </w:rPr>
        <w:t xml:space="preserve"> "Асыл тұқымды мал шаруашылығын дамытуды субсидиялау" мемлекеттік көрсетілетін қызмет регламентін бекіту туралы" қаулысы (Нормативтік құқықтық актілерді мемлекеттік тіркеу тізілімінде № 2442 болып тіркелген, 2014 жылғы 13 маусымда "Әділет" ақпараттық-құқықтық жүйесінде жарияланған).</w:t>
      </w:r>
    </w:p>
    <w:bookmarkEnd w:id="6"/>
    <w:bookmarkStart w:name="z9" w:id="7"/>
    <w:p>
      <w:pPr>
        <w:spacing w:after="0"/>
        <w:ind w:left="0"/>
        <w:jc w:val="both"/>
      </w:pPr>
      <w:r>
        <w:rPr>
          <w:rFonts w:ascii="Times New Roman"/>
          <w:b w:val="false"/>
          <w:i w:val="false"/>
          <w:color w:val="000000"/>
          <w:sz w:val="28"/>
        </w:rPr>
        <w:t xml:space="preserve">
      4. Маңғыстау облысы әкімдігінің 2014 жылғы 8 желтоқсандағы </w:t>
      </w:r>
      <w:r>
        <w:rPr>
          <w:rFonts w:ascii="Times New Roman"/>
          <w:b w:val="false"/>
          <w:i w:val="false"/>
          <w:color w:val="000000"/>
          <w:sz w:val="28"/>
        </w:rPr>
        <w:t xml:space="preserve"> № 302</w:t>
      </w:r>
      <w:r>
        <w:rPr>
          <w:rFonts w:ascii="Times New Roman"/>
          <w:b w:val="false"/>
          <w:i w:val="false"/>
          <w:color w:val="000000"/>
          <w:sz w:val="28"/>
        </w:rPr>
        <w:t xml:space="preserve"> "Маңғыстау облысы әкімдігінің кейбір қаулыларына өзгерістер мен толықтырулар енгізу туралы" қаулысы (Нормативтік құқықтық актілерді мемлекеттік тіркеу тізілімінде № 2580 болып тіркелген, 2015 жылғы 21 қаңтарда "Әділет" ақпараттық-құқықтық жүйесінде жарияланған).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31 шілдеде</w:t>
            </w:r>
            <w:r>
              <w:br/>
            </w:r>
            <w:r>
              <w:rPr>
                <w:rFonts w:ascii="Times New Roman"/>
                <w:b w:val="false"/>
                <w:i w:val="false"/>
                <w:color w:val="000000"/>
                <w:sz w:val="20"/>
              </w:rPr>
              <w:t>№ 232 қаулысымен бекітілген</w:t>
            </w:r>
          </w:p>
        </w:tc>
      </w:tr>
    </w:tbl>
    <w:bookmarkStart w:name="z146" w:id="8"/>
    <w:p>
      <w:pPr>
        <w:spacing w:after="0"/>
        <w:ind w:left="0"/>
        <w:jc w:val="left"/>
      </w:pPr>
      <w:r>
        <w:rPr>
          <w:rFonts w:ascii="Times New Roman"/>
          <w:b/>
          <w:i w:val="false"/>
          <w:color w:val="000000"/>
        </w:rPr>
        <w:t xml:space="preserve"> Жеке қосалқы шаруашылықтың бар екендігі туралы анықтама беру"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алынып тасталды- Маңғыстау облысы әкімдігінің 04.07.2019 </w:t>
      </w:r>
      <w:r>
        <w:rPr>
          <w:rFonts w:ascii="Times New Roman"/>
          <w:b w:val="false"/>
          <w:i w:val="false"/>
          <w:color w:val="ff0000"/>
          <w:sz w:val="28"/>
        </w:rPr>
        <w:t>№ 132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31 шілдеде</w:t>
            </w:r>
            <w:r>
              <w:br/>
            </w:r>
            <w:r>
              <w:rPr>
                <w:rFonts w:ascii="Times New Roman"/>
                <w:b w:val="false"/>
                <w:i w:val="false"/>
                <w:color w:val="000000"/>
                <w:sz w:val="20"/>
              </w:rPr>
              <w:t>№ 232 қаулысымен бекітілген</w:t>
            </w:r>
          </w:p>
        </w:tc>
      </w:tr>
    </w:tbl>
    <w:bookmarkStart w:name="z149" w:id="9"/>
    <w:p>
      <w:pPr>
        <w:spacing w:after="0"/>
        <w:ind w:left="0"/>
        <w:jc w:val="left"/>
      </w:pPr>
      <w:r>
        <w:rPr>
          <w:rFonts w:ascii="Times New Roman"/>
          <w:b/>
          <w:i w:val="false"/>
          <w:color w:val="000000"/>
        </w:rPr>
        <w:t xml:space="preserve"> "</w:t>
      </w:r>
      <w:r>
        <w:rPr>
          <w:rFonts w:ascii="Times New Roman"/>
          <w:b/>
          <w:i w:val="false"/>
          <w:color w:val="000000"/>
        </w:rPr>
        <w:t>"Асыл тұқымды мал шаруашылығын дамытуды, мал шаруашылығы өнімінің өнімділігін және сапасын арттыруды субсидиялау" мемлекеттiк көрсетілетін қызмет регламенті</w:t>
      </w:r>
    </w:p>
    <w:bookmarkEnd w:id="9"/>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09.04.2018 </w:t>
      </w:r>
      <w:r>
        <w:rPr>
          <w:rFonts w:ascii="Times New Roman"/>
          <w:b w:val="false"/>
          <w:i w:val="false"/>
          <w:color w:val="ff0000"/>
          <w:sz w:val="28"/>
        </w:rPr>
        <w:t>№ 51</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1" w:id="10"/>
    <w:p>
      <w:pPr>
        <w:spacing w:after="0"/>
        <w:ind w:left="0"/>
        <w:jc w:val="both"/>
      </w:pPr>
      <w:r>
        <w:rPr>
          <w:rFonts w:ascii="Times New Roman"/>
          <w:b w:val="false"/>
          <w:i w:val="false"/>
          <w:color w:val="000000"/>
          <w:sz w:val="28"/>
        </w:rPr>
        <w:t xml:space="preserve">
      1. "Асыл тұқымды мал шаруашылығын дамытуды, мал шаруашылығы өнімінің өнімділігін және сапасын арттыруды субсидиялау" мемлекеттік көрсетілетін қызметін (бұдан әрі – мемлекеттік көрсетілетін қызмет) Қазақстан Республикасы Ауыл шаруашылығы министрінің 2015 жылғы 28 сәуірдегі </w:t>
      </w:r>
      <w:r>
        <w:rPr>
          <w:rFonts w:ascii="Times New Roman"/>
          <w:b w:val="false"/>
          <w:i w:val="false"/>
          <w:color w:val="000000"/>
          <w:sz w:val="28"/>
        </w:rPr>
        <w:t>№ 3-2/378</w:t>
      </w:r>
      <w:r>
        <w:rPr>
          <w:rFonts w:ascii="Times New Roman"/>
          <w:b w:val="false"/>
          <w:i w:val="false"/>
          <w:color w:val="000000"/>
          <w:sz w:val="28"/>
        </w:rPr>
        <w:t xml:space="preserve"> "Мал шаруашылығы саласындағы мемлекеттік көрсетілетін қызметтер стандарттарын бекіту туралы" бұйрығымен (нормативтік құқықтық актілердің мемлекеттік тіркеу тізілімінде № 11284 болып тіркелген)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стандартына (бұдан әрі - стандарт) сәйкес "Маңғыстау облысының ауыл шаруашылығы басқармасы" мемлекеттік мекемесі (бұдан әрi – көрсетілетін қызметті беруші) көрсетеді.</w:t>
      </w:r>
    </w:p>
    <w:bookmarkEnd w:id="10"/>
    <w:bookmarkStart w:name="z12" w:id="11"/>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w:t>
      </w:r>
    </w:p>
    <w:bookmarkEnd w:id="11"/>
    <w:bookmarkStart w:name="z13" w:id="1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2"/>
    <w:bookmarkStart w:name="z14" w:id="13"/>
    <w:p>
      <w:pPr>
        <w:spacing w:after="0"/>
        <w:ind w:left="0"/>
        <w:jc w:val="both"/>
      </w:pPr>
      <w:r>
        <w:rPr>
          <w:rFonts w:ascii="Times New Roman"/>
          <w:b w:val="false"/>
          <w:i w:val="false"/>
          <w:color w:val="000000"/>
          <w:sz w:val="28"/>
        </w:rPr>
        <w:t>
      2) қала және аудан әкімдіктерінің ауыл шаруашылығы бөлімдерінің кеңсесі (бұдан әрі – Бөлім);</w:t>
      </w:r>
    </w:p>
    <w:bookmarkEnd w:id="13"/>
    <w:bookmarkStart w:name="z15" w:id="14"/>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4"/>
    <w:bookmarkStart w:name="z16" w:id="15"/>
    <w:p>
      <w:pPr>
        <w:spacing w:after="0"/>
        <w:ind w:left="0"/>
        <w:jc w:val="both"/>
      </w:pPr>
      <w:r>
        <w:rPr>
          <w:rFonts w:ascii="Times New Roman"/>
          <w:b w:val="false"/>
          <w:i w:val="false"/>
          <w:color w:val="000000"/>
          <w:sz w:val="28"/>
        </w:rPr>
        <w:t xml:space="preserve">
      2. Мемлекеттiк қызметтi көрсету нысаны - электрондық (ішінара автоматтандырылған) немесе қағаз түрінде. </w:t>
      </w:r>
    </w:p>
    <w:bookmarkEnd w:id="15"/>
    <w:bookmarkStart w:name="z17" w:id="16"/>
    <w:p>
      <w:pPr>
        <w:spacing w:after="0"/>
        <w:ind w:left="0"/>
        <w:jc w:val="both"/>
      </w:pPr>
      <w:r>
        <w:rPr>
          <w:rFonts w:ascii="Times New Roman"/>
          <w:b w:val="false"/>
          <w:i w:val="false"/>
          <w:color w:val="000000"/>
          <w:sz w:val="28"/>
        </w:rPr>
        <w:t>
      3. Мемлекеттік қызметті көрсету нәтижесі – стандарттың 1 қосымшасына сәйкес нысан бойынша субсидиялар алуға арналған өтінімді қарастыру нәтижелері туралы хабарлама немесе стандарттың 10-1 тармағында көрсетілген негіздер бойынша бас тарту туралы дәлелді жауабы.</w:t>
      </w:r>
    </w:p>
    <w:bookmarkEnd w:id="16"/>
    <w:bookmarkStart w:name="z18" w:id="17"/>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bookmarkEnd w:id="17"/>
    <w:bookmarkStart w:name="z19" w:id="18"/>
    <w:p>
      <w:pPr>
        <w:spacing w:after="0"/>
        <w:ind w:left="0"/>
        <w:jc w:val="both"/>
      </w:pPr>
      <w:r>
        <w:rPr>
          <w:rFonts w:ascii="Times New Roman"/>
          <w:b w:val="false"/>
          <w:i w:val="false"/>
          <w:color w:val="000000"/>
          <w:sz w:val="28"/>
        </w:rPr>
        <w:t>
      Портал арқылы жүгінген жағдайда, көрсетілетін қызметті алушыға "жеке кабинетіне" көрсетілетін қызметті берушінің уәкілетті адамының электрондық цифрлық қолтаңбасы қойылған электрондық құжат нысанындағы хабарлама жолданады.</w:t>
      </w:r>
    </w:p>
    <w:bookmarkEnd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Start w:name="z20" w:id="19"/>
    <w:p>
      <w:pPr>
        <w:spacing w:after="0"/>
        <w:ind w:left="0"/>
        <w:jc w:val="both"/>
      </w:pPr>
      <w:r>
        <w:rPr>
          <w:rFonts w:ascii="Times New Roman"/>
          <w:b w:val="false"/>
          <w:i w:val="false"/>
          <w:color w:val="000000"/>
          <w:sz w:val="28"/>
        </w:rPr>
        <w:t>
      4. Мемлекеттік қызмет көрсету бойынша рәсімдерді (іс – қимылдарды) бастауға негіздеме көрсетілетін қызметті алушының Стандарттың 9 тармағында көрсетілген құжаттарды беруі болып табылады.</w:t>
      </w:r>
    </w:p>
    <w:bookmarkEnd w:id="19"/>
    <w:bookmarkStart w:name="z21"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0"/>
    <w:bookmarkStart w:name="z22" w:id="21"/>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bookmarkEnd w:id="21"/>
    <w:bookmarkStart w:name="z23" w:id="22"/>
    <w:p>
      <w:pPr>
        <w:spacing w:after="0"/>
        <w:ind w:left="0"/>
        <w:jc w:val="both"/>
      </w:pPr>
      <w:r>
        <w:rPr>
          <w:rFonts w:ascii="Times New Roman"/>
          <w:b w:val="false"/>
          <w:i w:val="false"/>
          <w:color w:val="000000"/>
          <w:sz w:val="28"/>
        </w:rPr>
        <w:t xml:space="preserve">
      1) Бөлім өтінімді Қазақстан Республикасының Ауыл шаруашылығы министрінің 2017 жылғы 27 қаңтардағы </w:t>
      </w:r>
      <w:r>
        <w:rPr>
          <w:rFonts w:ascii="Times New Roman"/>
          <w:b w:val="false"/>
          <w:i w:val="false"/>
          <w:color w:val="000000"/>
          <w:sz w:val="28"/>
        </w:rPr>
        <w:t>№ 30</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бұйрығымен (нормативтік құқықтық актілерді мемлекеттік тіркеу тізілімінде № 14813 болып тіркелген) бекітілген Асыл тұқымды мал шаруашылығын дамытуды, мал шаруашылығының өнімділігін және өнім сапасын арттыруды субсидиялау қағидаларының (бұдан әрі – Қағида)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8 - тармақтарында</w:t>
      </w:r>
      <w:r>
        <w:rPr>
          <w:rFonts w:ascii="Times New Roman"/>
          <w:b w:val="false"/>
          <w:i w:val="false"/>
          <w:color w:val="000000"/>
          <w:sz w:val="28"/>
        </w:rPr>
        <w:t xml:space="preserve"> көрсетілген шарттарға сәйкестігі тұрғысынан тексереді - 5 (бес) жұмыс күні ішінде; </w:t>
      </w:r>
    </w:p>
    <w:bookmarkEnd w:id="22"/>
    <w:bookmarkStart w:name="z24" w:id="23"/>
    <w:p>
      <w:pPr>
        <w:spacing w:after="0"/>
        <w:ind w:left="0"/>
        <w:jc w:val="both"/>
      </w:pPr>
      <w:r>
        <w:rPr>
          <w:rFonts w:ascii="Times New Roman"/>
          <w:b w:val="false"/>
          <w:i w:val="false"/>
          <w:color w:val="000000"/>
          <w:sz w:val="28"/>
        </w:rPr>
        <w:t xml:space="preserve">
      сәйкес келмеген жағдайда өтінім көрсетілетін қызметті алушыға қайтарылады; </w:t>
      </w:r>
    </w:p>
    <w:bookmarkEnd w:id="23"/>
    <w:bookmarkStart w:name="z25" w:id="24"/>
    <w:p>
      <w:pPr>
        <w:spacing w:after="0"/>
        <w:ind w:left="0"/>
        <w:jc w:val="both"/>
      </w:pPr>
      <w:r>
        <w:rPr>
          <w:rFonts w:ascii="Times New Roman"/>
          <w:b w:val="false"/>
          <w:i w:val="false"/>
          <w:color w:val="000000"/>
          <w:sz w:val="28"/>
        </w:rPr>
        <w:t>
      сәйкес келген жағдайда аудан бойынша бекітілген жиынтық актіні көрсетілетін қызметті берушіге ұсынады - 2 (екі) жұмыс күні ішінде;</w:t>
      </w:r>
    </w:p>
    <w:bookmarkEnd w:id="24"/>
    <w:bookmarkStart w:name="z26" w:id="25"/>
    <w:p>
      <w:pPr>
        <w:spacing w:after="0"/>
        <w:ind w:left="0"/>
        <w:jc w:val="both"/>
      </w:pPr>
      <w:r>
        <w:rPr>
          <w:rFonts w:ascii="Times New Roman"/>
          <w:b w:val="false"/>
          <w:i w:val="false"/>
          <w:color w:val="000000"/>
          <w:sz w:val="28"/>
        </w:rPr>
        <w:t>
      2) көрсетілетін қызметті беруші Бөлім ұсынған аудан бойынша жиынтық актілерді барлық деректердің болуы және толықтығы тұрғысынан қарайды - 3 (үш) жұмыс күні ішінде;</w:t>
      </w:r>
    </w:p>
    <w:bookmarkEnd w:id="25"/>
    <w:bookmarkStart w:name="z27" w:id="26"/>
    <w:p>
      <w:pPr>
        <w:spacing w:after="0"/>
        <w:ind w:left="0"/>
        <w:jc w:val="both"/>
      </w:pPr>
      <w:r>
        <w:rPr>
          <w:rFonts w:ascii="Times New Roman"/>
          <w:b w:val="false"/>
          <w:i w:val="false"/>
          <w:color w:val="000000"/>
          <w:sz w:val="28"/>
        </w:rPr>
        <w:t>
      сәйкессіздік анықталған жағдайда, аудан бойынша жиынтық актілерді пысықтауға Бөлімге қайтарады;</w:t>
      </w:r>
    </w:p>
    <w:bookmarkEnd w:id="26"/>
    <w:bookmarkStart w:name="z28" w:id="27"/>
    <w:p>
      <w:pPr>
        <w:spacing w:after="0"/>
        <w:ind w:left="0"/>
        <w:jc w:val="both"/>
      </w:pPr>
      <w:r>
        <w:rPr>
          <w:rFonts w:ascii="Times New Roman"/>
          <w:b w:val="false"/>
          <w:i w:val="false"/>
          <w:color w:val="000000"/>
          <w:sz w:val="28"/>
        </w:rPr>
        <w:t>
      сәйкес келген жағдайда облыс бойынша жиынтық акт жасақтайды - 2 (екі) жұмыс күні ішінде;</w:t>
      </w:r>
    </w:p>
    <w:bookmarkEnd w:id="27"/>
    <w:bookmarkStart w:name="z29" w:id="28"/>
    <w:p>
      <w:pPr>
        <w:spacing w:after="0"/>
        <w:ind w:left="0"/>
        <w:jc w:val="both"/>
      </w:pPr>
      <w:r>
        <w:rPr>
          <w:rFonts w:ascii="Times New Roman"/>
          <w:b w:val="false"/>
          <w:i w:val="false"/>
          <w:color w:val="000000"/>
          <w:sz w:val="28"/>
        </w:rPr>
        <w:t>
      тиесілі бюджеттік субсидияларды көрсетілетін қызмет алушының шотына аударуды аумақтық қазынашылық бөлімшесіне төлем шоттарын беру жолымен жүзеге асырады - 1 (бір) жұмыс күні ішінде;</w:t>
      </w:r>
    </w:p>
    <w:bookmarkEnd w:id="28"/>
    <w:bookmarkStart w:name="z30" w:id="29"/>
    <w:p>
      <w:pPr>
        <w:spacing w:after="0"/>
        <w:ind w:left="0"/>
        <w:jc w:val="both"/>
      </w:pPr>
      <w:r>
        <w:rPr>
          <w:rFonts w:ascii="Times New Roman"/>
          <w:b w:val="false"/>
          <w:i w:val="false"/>
          <w:color w:val="000000"/>
          <w:sz w:val="28"/>
        </w:rPr>
        <w:t>
      көрсетілетін қызметті беруші облыс бойынша жиынтық акт бекітілген күннен кейін Бөлімге тауар өндірушілердің өтінімдерін қарастыру жөніндегі ақпаратты жолдайды – 3 (үш) жұмыс күні ішінде.</w:t>
      </w:r>
    </w:p>
    <w:bookmarkEnd w:id="29"/>
    <w:bookmarkStart w:name="z31" w:id="30"/>
    <w:p>
      <w:pPr>
        <w:spacing w:after="0"/>
        <w:ind w:left="0"/>
        <w:jc w:val="both"/>
      </w:pPr>
      <w:r>
        <w:rPr>
          <w:rFonts w:ascii="Times New Roman"/>
          <w:b w:val="false"/>
          <w:i w:val="false"/>
          <w:color w:val="000000"/>
          <w:sz w:val="28"/>
        </w:rPr>
        <w:t>
      Асыл тұқымды мал шаруашылығын дамыту бағыты бойынша:</w:t>
      </w:r>
    </w:p>
    <w:bookmarkEnd w:id="30"/>
    <w:bookmarkStart w:name="z32" w:id="31"/>
    <w:p>
      <w:pPr>
        <w:spacing w:after="0"/>
        <w:ind w:left="0"/>
        <w:jc w:val="both"/>
      </w:pPr>
      <w:r>
        <w:rPr>
          <w:rFonts w:ascii="Times New Roman"/>
          <w:b w:val="false"/>
          <w:i w:val="false"/>
          <w:color w:val="000000"/>
          <w:sz w:val="28"/>
        </w:rPr>
        <w:t>
      1) Бөлім көрсетілетін қызметті алушының өтінімін Қағиданың талаптарына сәйкестігі тұрғысынан тексереді - 2 (екі) жұмыс күні ішінде;</w:t>
      </w:r>
    </w:p>
    <w:bookmarkEnd w:id="31"/>
    <w:bookmarkStart w:name="z33" w:id="32"/>
    <w:p>
      <w:pPr>
        <w:spacing w:after="0"/>
        <w:ind w:left="0"/>
        <w:jc w:val="both"/>
      </w:pPr>
      <w:r>
        <w:rPr>
          <w:rFonts w:ascii="Times New Roman"/>
          <w:b w:val="false"/>
          <w:i w:val="false"/>
          <w:color w:val="000000"/>
          <w:sz w:val="28"/>
        </w:rPr>
        <w:t>
      сәйкес келмеген жағдайда өтінім көрсетілетін қызмет алушыға ақпараттық талдау жүйесі арқылы қайтарылады;</w:t>
      </w:r>
    </w:p>
    <w:bookmarkEnd w:id="32"/>
    <w:bookmarkStart w:name="z34" w:id="33"/>
    <w:p>
      <w:pPr>
        <w:spacing w:after="0"/>
        <w:ind w:left="0"/>
        <w:jc w:val="both"/>
      </w:pPr>
      <w:r>
        <w:rPr>
          <w:rFonts w:ascii="Times New Roman"/>
          <w:b w:val="false"/>
          <w:i w:val="false"/>
          <w:color w:val="000000"/>
          <w:sz w:val="28"/>
        </w:rPr>
        <w:t>
      сәйкес болған жағдайда жұмыс тобы өтінім келіп түскен сәттен бастап Қағиданың өлшемшарттары мен талаптарына сәйкестігін салыстырып тексеру үшін шаруашылыққа барады - 7 (жеті) жұмыс күні ішінде;</w:t>
      </w:r>
    </w:p>
    <w:bookmarkEnd w:id="33"/>
    <w:bookmarkStart w:name="z35" w:id="34"/>
    <w:p>
      <w:pPr>
        <w:spacing w:after="0"/>
        <w:ind w:left="0"/>
        <w:jc w:val="both"/>
      </w:pPr>
      <w:r>
        <w:rPr>
          <w:rFonts w:ascii="Times New Roman"/>
          <w:b w:val="false"/>
          <w:i w:val="false"/>
          <w:color w:val="000000"/>
          <w:sz w:val="28"/>
        </w:rPr>
        <w:t>
      Қағиданың өлшемшарттары мен талаптарына сәйкес келмеу анықталған жағдайда, өтінім көрсетілетін қызмет алушыға ақпараттық – талдау жүйесі арқылы қайтарылады;</w:t>
      </w:r>
    </w:p>
    <w:bookmarkEnd w:id="34"/>
    <w:bookmarkStart w:name="z36" w:id="35"/>
    <w:p>
      <w:pPr>
        <w:spacing w:after="0"/>
        <w:ind w:left="0"/>
        <w:jc w:val="both"/>
      </w:pPr>
      <w:r>
        <w:rPr>
          <w:rFonts w:ascii="Times New Roman"/>
          <w:b w:val="false"/>
          <w:i w:val="false"/>
          <w:color w:val="000000"/>
          <w:sz w:val="28"/>
        </w:rPr>
        <w:t>
      Қағиданың өлшемшарттары мен талаптарына сәйкес келген жағдайда, Бөлім өтінімді көрсетілетін қызметті берушіге ақпараттық – талдау жүйесі арқылы жолдайды;</w:t>
      </w:r>
    </w:p>
    <w:bookmarkEnd w:id="35"/>
    <w:bookmarkStart w:name="z37" w:id="36"/>
    <w:p>
      <w:pPr>
        <w:spacing w:after="0"/>
        <w:ind w:left="0"/>
        <w:jc w:val="both"/>
      </w:pPr>
      <w:r>
        <w:rPr>
          <w:rFonts w:ascii="Times New Roman"/>
          <w:b w:val="false"/>
          <w:i w:val="false"/>
          <w:color w:val="000000"/>
          <w:sz w:val="28"/>
        </w:rPr>
        <w:t>
      2) көрсетілетін қызмет беруші ұсынылған өтінімдерді барлық деректердің толықтығы тұрғысынан қарайды және сәйкес келген жағдайда, тауар өндірушіге ақпараттық – талдау жүйесі арқылы өтінімнің мақұлданғаны туралы хабарлама жолдайды - 2 (екі) жұмыс күні ішінде;</w:t>
      </w:r>
    </w:p>
    <w:bookmarkEnd w:id="36"/>
    <w:bookmarkStart w:name="z38" w:id="37"/>
    <w:p>
      <w:pPr>
        <w:spacing w:after="0"/>
        <w:ind w:left="0"/>
        <w:jc w:val="both"/>
      </w:pPr>
      <w:r>
        <w:rPr>
          <w:rFonts w:ascii="Times New Roman"/>
          <w:b w:val="false"/>
          <w:i w:val="false"/>
          <w:color w:val="000000"/>
          <w:sz w:val="28"/>
        </w:rPr>
        <w:t>
      сәйкессіздік анықталған жағдайда, өтінім ақпараттық – талдау жүйесі арқылы Бөлімге пысықтауға қайтарылады;</w:t>
      </w:r>
    </w:p>
    <w:bookmarkEnd w:id="37"/>
    <w:bookmarkStart w:name="z39" w:id="38"/>
    <w:p>
      <w:pPr>
        <w:spacing w:after="0"/>
        <w:ind w:left="0"/>
        <w:jc w:val="both"/>
      </w:pPr>
      <w:r>
        <w:rPr>
          <w:rFonts w:ascii="Times New Roman"/>
          <w:b w:val="false"/>
          <w:i w:val="false"/>
          <w:color w:val="000000"/>
          <w:sz w:val="28"/>
        </w:rPr>
        <w:t>
      сәйкес болған жағдайда өтінімді мақұлдаған сәттен бастап облыс бойынша жиынтық акт қалыптастырады - 2 (екі) жұмыс күні ішінде;</w:t>
      </w:r>
    </w:p>
    <w:bookmarkEnd w:id="38"/>
    <w:p>
      <w:pPr>
        <w:spacing w:after="0"/>
        <w:ind w:left="0"/>
        <w:jc w:val="both"/>
      </w:pPr>
      <w:r>
        <w:rPr>
          <w:rFonts w:ascii="Times New Roman"/>
          <w:b w:val="false"/>
          <w:i w:val="false"/>
          <w:color w:val="000000"/>
          <w:sz w:val="28"/>
        </w:rPr>
        <w:t>
      тиесілі бюджеттік субсидияларды көрсетілетін қызмет алушының шотына аударуды аумақтық қазынашылық бөлімшесіне төлем шоттарын беру жолымен жүзеге асырады - 2 (екі) жұмыс күні ішінде;</w:t>
      </w:r>
    </w:p>
    <w:p>
      <w:pPr>
        <w:spacing w:after="0"/>
        <w:ind w:left="0"/>
        <w:jc w:val="both"/>
      </w:pPr>
      <w:r>
        <w:rPr>
          <w:rFonts w:ascii="Times New Roman"/>
          <w:b w:val="false"/>
          <w:i w:val="false"/>
          <w:color w:val="000000"/>
          <w:sz w:val="28"/>
        </w:rPr>
        <w:t>
      алынған субсидиялар туралы мәліметтерді көрсетілетін қызметті берушімен тауар өндірушілерге субсидия төленген күннен бастап ақпараттық талдау жүйесіне енгізіледі – 2 (екі) жұмыс күні ішінде.</w:t>
      </w:r>
    </w:p>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Өтінімді қабылдау және оны Стандарт талаптарына сәйкестігі және толық толтырылуы тұрғысынан тексеру;</w:t>
      </w:r>
    </w:p>
    <w:p>
      <w:pPr>
        <w:spacing w:after="0"/>
        <w:ind w:left="0"/>
        <w:jc w:val="both"/>
      </w:pPr>
      <w:r>
        <w:rPr>
          <w:rFonts w:ascii="Times New Roman"/>
          <w:b w:val="false"/>
          <w:i w:val="false"/>
          <w:color w:val="000000"/>
          <w:sz w:val="28"/>
        </w:rPr>
        <w:t>
      2) өлшемшарттар мен талаптарға сәйкес келген жағдайда, Бөлім өтінімді көрсетілетін қызметті берушіге жолдау;</w:t>
      </w:r>
    </w:p>
    <w:p>
      <w:pPr>
        <w:spacing w:after="0"/>
        <w:ind w:left="0"/>
        <w:jc w:val="both"/>
      </w:pPr>
      <w:r>
        <w:rPr>
          <w:rFonts w:ascii="Times New Roman"/>
          <w:b w:val="false"/>
          <w:i w:val="false"/>
          <w:color w:val="000000"/>
          <w:sz w:val="28"/>
        </w:rPr>
        <w:t>
      3) сәйкес келмеген жағдайда өтінім қызмет алушыға қайтарылады;</w:t>
      </w:r>
    </w:p>
    <w:p>
      <w:pPr>
        <w:spacing w:after="0"/>
        <w:ind w:left="0"/>
        <w:jc w:val="both"/>
      </w:pPr>
      <w:r>
        <w:rPr>
          <w:rFonts w:ascii="Times New Roman"/>
          <w:b w:val="false"/>
          <w:i w:val="false"/>
          <w:color w:val="000000"/>
          <w:sz w:val="28"/>
        </w:rPr>
        <w:t>
      4) мақұлданған өтінімдерден жиынтық акт қалыптастыру;</w:t>
      </w:r>
    </w:p>
    <w:p>
      <w:pPr>
        <w:spacing w:after="0"/>
        <w:ind w:left="0"/>
        <w:jc w:val="both"/>
      </w:pPr>
      <w:r>
        <w:rPr>
          <w:rFonts w:ascii="Times New Roman"/>
          <w:b w:val="false"/>
          <w:i w:val="false"/>
          <w:color w:val="000000"/>
          <w:sz w:val="28"/>
        </w:rPr>
        <w:t>
      5) көрсетілетін қызметті алушының шотына тиесілі субсидияларды аудару үшін қазынашылықтың аймақтық бөлімшесіне төлем құжаттарын ұсынады.</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Бөлім;</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 берушінің басшысы;</w:t>
      </w:r>
    </w:p>
    <w:p>
      <w:pPr>
        <w:spacing w:after="0"/>
        <w:ind w:left="0"/>
        <w:jc w:val="both"/>
      </w:pPr>
      <w:r>
        <w:rPr>
          <w:rFonts w:ascii="Times New Roman"/>
          <w:b w:val="false"/>
          <w:i w:val="false"/>
          <w:color w:val="000000"/>
          <w:sz w:val="28"/>
        </w:rPr>
        <w:t>
      4) көрсетілетін қызметті берушінің бухгалтерлік бөлімі.</w:t>
      </w:r>
    </w:p>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(жұмыскерлердің) арасындағы рәсімдердің (іс -қимылдың) бірізділігін сипаттау.</w:t>
      </w:r>
    </w:p>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p>
      <w:pPr>
        <w:spacing w:after="0"/>
        <w:ind w:left="0"/>
        <w:jc w:val="both"/>
      </w:pPr>
      <w:r>
        <w:rPr>
          <w:rFonts w:ascii="Times New Roman"/>
          <w:b w:val="false"/>
          <w:i w:val="false"/>
          <w:color w:val="000000"/>
          <w:sz w:val="28"/>
        </w:rPr>
        <w:t xml:space="preserve">
      1) Бөлім өтінімді Қағиданың 6,7,8 – тармақтарында көрсетілген шарттарға сәйкестігі тұрғысынан тексереді - 5 (бес) жұмыс күні ішінде; </w:t>
      </w:r>
    </w:p>
    <w:p>
      <w:pPr>
        <w:spacing w:after="0"/>
        <w:ind w:left="0"/>
        <w:jc w:val="both"/>
      </w:pPr>
      <w:r>
        <w:rPr>
          <w:rFonts w:ascii="Times New Roman"/>
          <w:b w:val="false"/>
          <w:i w:val="false"/>
          <w:color w:val="000000"/>
          <w:sz w:val="28"/>
        </w:rPr>
        <w:t xml:space="preserve">
      сәйкес келмеген жағдайда өтінім көрсетілетін қызметті алушыға қайтарылады; </w:t>
      </w:r>
    </w:p>
    <w:p>
      <w:pPr>
        <w:spacing w:after="0"/>
        <w:ind w:left="0"/>
        <w:jc w:val="both"/>
      </w:pPr>
      <w:r>
        <w:rPr>
          <w:rFonts w:ascii="Times New Roman"/>
          <w:b w:val="false"/>
          <w:i w:val="false"/>
          <w:color w:val="000000"/>
          <w:sz w:val="28"/>
        </w:rPr>
        <w:t>
      сәйкес келген жағдайда аудан әкімі аудан бойынша бекітілген жиынтық актіні көрсетілетін қызметті берушіге ұсынады - 2 (екі) жұмыс күні ішінде;</w:t>
      </w:r>
    </w:p>
    <w:p>
      <w:pPr>
        <w:spacing w:after="0"/>
        <w:ind w:left="0"/>
        <w:jc w:val="both"/>
      </w:pPr>
      <w:r>
        <w:rPr>
          <w:rFonts w:ascii="Times New Roman"/>
          <w:b w:val="false"/>
          <w:i w:val="false"/>
          <w:color w:val="000000"/>
          <w:sz w:val="28"/>
        </w:rPr>
        <w:t>
      2) көрсетілетін қызметті беруші Бөлім ұсынған жиынтық актілерді барлық деректердің болуы және толықтығы тұрғысынан қарайды - 3 (үш) жұмыс күні ішінде;</w:t>
      </w:r>
    </w:p>
    <w:p>
      <w:pPr>
        <w:spacing w:after="0"/>
        <w:ind w:left="0"/>
        <w:jc w:val="both"/>
      </w:pPr>
      <w:r>
        <w:rPr>
          <w:rFonts w:ascii="Times New Roman"/>
          <w:b w:val="false"/>
          <w:i w:val="false"/>
          <w:color w:val="000000"/>
          <w:sz w:val="28"/>
        </w:rPr>
        <w:t>
      сәйкессіздік болған жағдайда, аудан бойынша жиынтық актілерді пысықтауға Бөлімге қайтарады;</w:t>
      </w:r>
    </w:p>
    <w:p>
      <w:pPr>
        <w:spacing w:after="0"/>
        <w:ind w:left="0"/>
        <w:jc w:val="both"/>
      </w:pPr>
      <w:r>
        <w:rPr>
          <w:rFonts w:ascii="Times New Roman"/>
          <w:b w:val="false"/>
          <w:i w:val="false"/>
          <w:color w:val="000000"/>
          <w:sz w:val="28"/>
        </w:rPr>
        <w:t>
      сәйкес келген жағдайда облыс бойынша жиынтық акт жасақтайды - 2 (екі) жұмыс күні ішінде;</w:t>
      </w:r>
    </w:p>
    <w:p>
      <w:pPr>
        <w:spacing w:after="0"/>
        <w:ind w:left="0"/>
        <w:jc w:val="both"/>
      </w:pPr>
      <w:r>
        <w:rPr>
          <w:rFonts w:ascii="Times New Roman"/>
          <w:b w:val="false"/>
          <w:i w:val="false"/>
          <w:color w:val="000000"/>
          <w:sz w:val="28"/>
        </w:rPr>
        <w:t>
      тиесілі бюджеттік субсидияларды көрсетілетін қызмет алушының шотына аударуды аумақтық қазынашылық бөлімшесіне төлем шоттарын беру жолымен жүзеге асырады - 1 (бір) жұмыс күні ішінде;</w:t>
      </w:r>
    </w:p>
    <w:p>
      <w:pPr>
        <w:spacing w:after="0"/>
        <w:ind w:left="0"/>
        <w:jc w:val="both"/>
      </w:pPr>
      <w:r>
        <w:rPr>
          <w:rFonts w:ascii="Times New Roman"/>
          <w:b w:val="false"/>
          <w:i w:val="false"/>
          <w:color w:val="000000"/>
          <w:sz w:val="28"/>
        </w:rPr>
        <w:t>
      көрсетілетін қызметті беруші облыс бойынша жиынтық акт бекітілген күннен кейін Бөлімге тауар өндірушілердің өтінімдерін қарастыру қорытындысы жөніндегі ақпаратты жолдайды – 3 (үш) жұмыс күні ішінде.</w:t>
      </w:r>
    </w:p>
    <w:p>
      <w:pPr>
        <w:spacing w:after="0"/>
        <w:ind w:left="0"/>
        <w:jc w:val="both"/>
      </w:pPr>
      <w:r>
        <w:rPr>
          <w:rFonts w:ascii="Times New Roman"/>
          <w:b w:val="false"/>
          <w:i w:val="false"/>
          <w:color w:val="000000"/>
          <w:sz w:val="28"/>
        </w:rPr>
        <w:t>
      Асыл тұқымды мал шаруашылығын дамыту бағыты бойынша:</w:t>
      </w:r>
    </w:p>
    <w:p>
      <w:pPr>
        <w:spacing w:after="0"/>
        <w:ind w:left="0"/>
        <w:jc w:val="both"/>
      </w:pPr>
      <w:r>
        <w:rPr>
          <w:rFonts w:ascii="Times New Roman"/>
          <w:b w:val="false"/>
          <w:i w:val="false"/>
          <w:color w:val="000000"/>
          <w:sz w:val="28"/>
        </w:rPr>
        <w:t>
      1) Бөлім көрсетілетін қызметті алушының өтінімін Қағиданың талаптарына сәйкестігі тұрғысынан тексереді - 2 (екі) жұмыс күні ішінде;</w:t>
      </w:r>
    </w:p>
    <w:p>
      <w:pPr>
        <w:spacing w:after="0"/>
        <w:ind w:left="0"/>
        <w:jc w:val="both"/>
      </w:pPr>
      <w:r>
        <w:rPr>
          <w:rFonts w:ascii="Times New Roman"/>
          <w:b w:val="false"/>
          <w:i w:val="false"/>
          <w:color w:val="000000"/>
          <w:sz w:val="28"/>
        </w:rPr>
        <w:t>
      сәйкес келмеген жағдайда өтінім көрсетілетін қызмет алушыға ақпараттық – талдау жүйесі арқылы қайтарылады;</w:t>
      </w:r>
    </w:p>
    <w:p>
      <w:pPr>
        <w:spacing w:after="0"/>
        <w:ind w:left="0"/>
        <w:jc w:val="both"/>
      </w:pPr>
      <w:r>
        <w:rPr>
          <w:rFonts w:ascii="Times New Roman"/>
          <w:b w:val="false"/>
          <w:i w:val="false"/>
          <w:color w:val="000000"/>
          <w:sz w:val="28"/>
        </w:rPr>
        <w:t xml:space="preserve">
      сәйкес болған жағдайда жұмыс тобы өтінім келіп түскен сәттен бастап </w:t>
      </w:r>
      <w:r>
        <w:rPr>
          <w:rFonts w:ascii="Times New Roman"/>
          <w:b w:val="false"/>
          <w:i w:val="false"/>
          <w:color w:val="000000"/>
          <w:sz w:val="28"/>
        </w:rPr>
        <w:t>Қағиданың</w:t>
      </w:r>
      <w:r>
        <w:rPr>
          <w:rFonts w:ascii="Times New Roman"/>
          <w:b w:val="false"/>
          <w:i w:val="false"/>
          <w:color w:val="000000"/>
          <w:sz w:val="28"/>
        </w:rPr>
        <w:t xml:space="preserve"> өлшемшарттары мен талаптарына сәйкестігін салыстырып тексеру үшін шаруашылыққа барады - 7 (жеті) жұмыс күні ішінде;</w:t>
      </w:r>
    </w:p>
    <w:p>
      <w:pPr>
        <w:spacing w:after="0"/>
        <w:ind w:left="0"/>
        <w:jc w:val="both"/>
      </w:pPr>
      <w:r>
        <w:rPr>
          <w:rFonts w:ascii="Times New Roman"/>
          <w:b w:val="false"/>
          <w:i w:val="false"/>
          <w:color w:val="000000"/>
          <w:sz w:val="28"/>
        </w:rPr>
        <w:t>
      Қағиданың өлшемшарттары мен талаптарына сәйкес келмеу анықталған жағдайда, өтінім көрсетілетін қызмет алушыға ақпараттық – талдау жүйесі арқылы қайтарылады;</w:t>
      </w:r>
    </w:p>
    <w:p>
      <w:pPr>
        <w:spacing w:after="0"/>
        <w:ind w:left="0"/>
        <w:jc w:val="both"/>
      </w:pPr>
      <w:r>
        <w:rPr>
          <w:rFonts w:ascii="Times New Roman"/>
          <w:b w:val="false"/>
          <w:i w:val="false"/>
          <w:color w:val="000000"/>
          <w:sz w:val="28"/>
        </w:rPr>
        <w:t>
      Қағиданың өлшемшарттары мен талаптарына сәйкес келген жағдайда, Бөлім өтінімді көрсетілетін қызметті берушіге ақпараттық – талдау жүйесі арқылы жолдайды;</w:t>
      </w:r>
    </w:p>
    <w:p>
      <w:pPr>
        <w:spacing w:after="0"/>
        <w:ind w:left="0"/>
        <w:jc w:val="both"/>
      </w:pPr>
      <w:r>
        <w:rPr>
          <w:rFonts w:ascii="Times New Roman"/>
          <w:b w:val="false"/>
          <w:i w:val="false"/>
          <w:color w:val="000000"/>
          <w:sz w:val="28"/>
        </w:rPr>
        <w:t>
      2) көрсетілетін қызмет беруші ұсынылған деректердің толықтығы тұрғысынан тексереді және сәйкес келген жағдайда, көрсетілетін қызметті алушыға ақпараттық – талдау жүйесі арқылы өтінімнің мақұлданғаны туралы хабарлама жолдайды - 2 (екі) жұмыс күні ішінде;</w:t>
      </w:r>
    </w:p>
    <w:p>
      <w:pPr>
        <w:spacing w:after="0"/>
        <w:ind w:left="0"/>
        <w:jc w:val="both"/>
      </w:pPr>
      <w:r>
        <w:rPr>
          <w:rFonts w:ascii="Times New Roman"/>
          <w:b w:val="false"/>
          <w:i w:val="false"/>
          <w:color w:val="000000"/>
          <w:sz w:val="28"/>
        </w:rPr>
        <w:t>
      сәйкессіздік болған жағдайда, өтінім ақпараттық – талдау жүйесі арқылы Бөлімге пысықтауға қайтарылады;</w:t>
      </w:r>
    </w:p>
    <w:p>
      <w:pPr>
        <w:spacing w:after="0"/>
        <w:ind w:left="0"/>
        <w:jc w:val="both"/>
      </w:pPr>
      <w:r>
        <w:rPr>
          <w:rFonts w:ascii="Times New Roman"/>
          <w:b w:val="false"/>
          <w:i w:val="false"/>
          <w:color w:val="000000"/>
          <w:sz w:val="28"/>
        </w:rPr>
        <w:t>
      сәйкес болған жағдайда өтінімді мақұлдаған сәттен бастап облыс бойынша жиынтық акт қалыптастырады - 2 (екі) жұмыс күні ішінде;</w:t>
      </w:r>
    </w:p>
    <w:p>
      <w:pPr>
        <w:spacing w:after="0"/>
        <w:ind w:left="0"/>
        <w:jc w:val="both"/>
      </w:pPr>
      <w:r>
        <w:rPr>
          <w:rFonts w:ascii="Times New Roman"/>
          <w:b w:val="false"/>
          <w:i w:val="false"/>
          <w:color w:val="000000"/>
          <w:sz w:val="28"/>
        </w:rPr>
        <w:t>
      тиесілі бюджеттік субсидияларды көрсетілетін қызмет алушының шотына аударуды аумақтық қазынашылық бөлімшесіне төлем шоттарын беру жолымен жүзеге асырады - 2 (екі) жұмыс күні ішінде;</w:t>
      </w:r>
    </w:p>
    <w:p>
      <w:pPr>
        <w:spacing w:after="0"/>
        <w:ind w:left="0"/>
        <w:jc w:val="both"/>
      </w:pPr>
      <w:r>
        <w:rPr>
          <w:rFonts w:ascii="Times New Roman"/>
          <w:b w:val="false"/>
          <w:i w:val="false"/>
          <w:color w:val="000000"/>
          <w:sz w:val="28"/>
        </w:rPr>
        <w:t>
      алынған субсидиялар туралы мәліметтерді көрсетілетін қызметті берушімен тауар өндірушілерге субсидия төленген күннен бастап ақпараттық –талдау жүйесіне енгізіледі – 2 (екі) жұмыс күні ішінде.</w:t>
      </w:r>
    </w:p>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Мемлекттік корпорация және (немесе) өзге де көрсетілетін қызметті берушілерге жүгіну тәртібін, көрсетілетін қызметті алушының өтінішін өңдеу ұзақтығын сипаттау:</w:t>
      </w:r>
    </w:p>
    <w:p>
      <w:pPr>
        <w:spacing w:after="0"/>
        <w:ind w:left="0"/>
        <w:jc w:val="both"/>
      </w:pPr>
      <w:r>
        <w:rPr>
          <w:rFonts w:ascii="Times New Roman"/>
          <w:b w:val="false"/>
          <w:i w:val="false"/>
          <w:color w:val="000000"/>
          <w:sz w:val="28"/>
        </w:rPr>
        <w:t>
      Мемлекеттік корпорациясы: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субсидия алуға өтінімді 5 (бес) минут ішінде қабылдайды;</w:t>
      </w:r>
    </w:p>
    <w:p>
      <w:pPr>
        <w:spacing w:after="0"/>
        <w:ind w:left="0"/>
        <w:jc w:val="both"/>
      </w:pPr>
      <w:r>
        <w:rPr>
          <w:rFonts w:ascii="Times New Roman"/>
          <w:b w:val="false"/>
          <w:i w:val="false"/>
          <w:color w:val="000000"/>
          <w:sz w:val="28"/>
        </w:rPr>
        <w:t xml:space="preserve">
      көрсетілетін қызметті алушы стандарттың 9-тармағында көрсетілген тізбеге сәйкес құжаттар топтамасын толық ұсынбаған жағдайда, көрсетілетін қызметті беруші өтінішті қабылдаудан бас тартады және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өтінімді 30 (отыз) минут ішінде көрсетілетін қызметті берушіге жолдайды.</w:t>
      </w:r>
    </w:p>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 көрсетілетін қызметті алушының жеке басты куәландыратын құжатты (немесе оның өкілінің нотариалды расталған сенімхатты) көрсеткен жағдайда тиісті құжаттар қабылданғаны туралы қолхат негізінде жүзеге асырады.</w:t>
      </w:r>
    </w:p>
    <w:p>
      <w:pPr>
        <w:spacing w:after="0"/>
        <w:ind w:left="0"/>
        <w:jc w:val="both"/>
      </w:pPr>
      <w:r>
        <w:rPr>
          <w:rFonts w:ascii="Times New Roman"/>
          <w:b w:val="false"/>
          <w:i w:val="false"/>
          <w:color w:val="000000"/>
          <w:sz w:val="28"/>
        </w:rPr>
        <w:t>
      Мемлекеттік корпорация нәтиженің бір ай сақталуын қамтамасыз етеді, одан кейін оларды көрсетілетін қызметті берушіге сақтауға береді.</w:t>
      </w:r>
    </w:p>
    <w:p>
      <w:pPr>
        <w:spacing w:after="0"/>
        <w:ind w:left="0"/>
        <w:jc w:val="both"/>
      </w:pPr>
      <w:r>
        <w:rPr>
          <w:rFonts w:ascii="Times New Roman"/>
          <w:b w:val="false"/>
          <w:i w:val="false"/>
          <w:color w:val="000000"/>
          <w:sz w:val="28"/>
        </w:rPr>
        <w:t>
      Көрсетілетін қызметті алушы бір ай өткеннен кейін жүгінген кезде, Мемлекеттік корпорацияның сұрауы бойынша көрсетілетін қызметті беруші 1 (бір) жұмыс күні ішінде дайын құжаттарды Мемлекеттік корпорацияға көрсетілетін қызметті алушыға беру үшін жолдайды.</w:t>
      </w:r>
    </w:p>
    <w:p>
      <w:pPr>
        <w:spacing w:after="0"/>
        <w:ind w:left="0"/>
        <w:jc w:val="both"/>
      </w:pPr>
      <w:r>
        <w:rPr>
          <w:rFonts w:ascii="Times New Roman"/>
          <w:b w:val="false"/>
          <w:i w:val="false"/>
          <w:color w:val="000000"/>
          <w:sz w:val="28"/>
        </w:rPr>
        <w:t>
      11. Портал арқылы мемлекетік қызмет көрсету кезінде қатыстырылған ақпараттық жүйелердің функционалдық өзара іс-қимылдары:</w:t>
      </w:r>
    </w:p>
    <w:p>
      <w:pPr>
        <w:spacing w:after="0"/>
        <w:ind w:left="0"/>
        <w:jc w:val="both"/>
      </w:pPr>
      <w:r>
        <w:rPr>
          <w:rFonts w:ascii="Times New Roman"/>
          <w:b w:val="false"/>
          <w:i w:val="false"/>
          <w:color w:val="000000"/>
          <w:sz w:val="28"/>
        </w:rPr>
        <w:t>
      1) көрсетілетін қызметті алушы жеке сәйкестендіру нөмірі, бизнес -сәйкестендіру нөмірін және парольдың (порталда тіркелмеген көрсетілетін қызметті алушылар үшін жүзеге асырылады) көмегімен порталда тіркелуді жүзеге асырады;</w:t>
      </w:r>
    </w:p>
    <w:bookmarkStart w:name="z85" w:id="39"/>
    <w:p>
      <w:pPr>
        <w:spacing w:after="0"/>
        <w:ind w:left="0"/>
        <w:jc w:val="both"/>
      </w:pPr>
      <w:r>
        <w:rPr>
          <w:rFonts w:ascii="Times New Roman"/>
          <w:b w:val="false"/>
          <w:i w:val="false"/>
          <w:color w:val="000000"/>
          <w:sz w:val="28"/>
        </w:rPr>
        <w:t>
      2) 1 үдеріс – көрсетілетін қызметті алушының порталға жеке сәйкестендіру нөмірін және бизнес-сәйкестендіру нөмірін және парольды енгізу (авторизациялау процесі);</w:t>
      </w:r>
    </w:p>
    <w:bookmarkEnd w:id="39"/>
    <w:bookmarkStart w:name="z86" w:id="40"/>
    <w:p>
      <w:pPr>
        <w:spacing w:after="0"/>
        <w:ind w:left="0"/>
        <w:jc w:val="both"/>
      </w:pPr>
      <w:r>
        <w:rPr>
          <w:rFonts w:ascii="Times New Roman"/>
          <w:b w:val="false"/>
          <w:i w:val="false"/>
          <w:color w:val="000000"/>
          <w:sz w:val="28"/>
        </w:rPr>
        <w:t>
      3) 1 шарт – порталда жеке сәйкестендіру нөмірі және бизнес -сәйкестендіру нөмірі және пароль арқылы тіркелген көрсетілетін қызметті алушы туралы мәліметтердің дұрыстығы тексеріледі;</w:t>
      </w:r>
    </w:p>
    <w:bookmarkEnd w:id="40"/>
    <w:bookmarkStart w:name="z87" w:id="41"/>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41"/>
    <w:bookmarkStart w:name="z88" w:id="42"/>
    <w:p>
      <w:pPr>
        <w:spacing w:after="0"/>
        <w:ind w:left="0"/>
        <w:jc w:val="both"/>
      </w:pPr>
      <w:r>
        <w:rPr>
          <w:rFonts w:ascii="Times New Roman"/>
          <w:b w:val="false"/>
          <w:i w:val="false"/>
          <w:color w:val="000000"/>
          <w:sz w:val="28"/>
        </w:rPr>
        <w:t>
      5) 3 үдеріс – көрсетілетін қызметті алушы осы регламентте көрсетілген қызметті таңдайды, экранға қызметті көрсетуге арналған өтінім нысаны шығады және көрсетілетін қызметті алушы нысанды оның құрылымы мен үлгілік талаптарын ескере отырып толтырады (мәліметтерді енгізеді), сұрау салу нысанына қажетті құжаттардың электрондық түрдегі көшірмесін жалғайды, сонымен қатар тұтынушының сұранысты куәландыру (қол қою) үшін электрондық цифрлық қолтаңба тіркеу куәлігін таңдайды;</w:t>
      </w:r>
    </w:p>
    <w:bookmarkEnd w:id="42"/>
    <w:bookmarkStart w:name="z89" w:id="43"/>
    <w:p>
      <w:pPr>
        <w:spacing w:after="0"/>
        <w:ind w:left="0"/>
        <w:jc w:val="both"/>
      </w:pPr>
      <w:r>
        <w:rPr>
          <w:rFonts w:ascii="Times New Roman"/>
          <w:b w:val="false"/>
          <w:i w:val="false"/>
          <w:color w:val="000000"/>
          <w:sz w:val="28"/>
        </w:rPr>
        <w:t>
      6) 2 шарт – порталда электрондық цифрлық қолтаңба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жеке сәйкестендіру нөмірімен және бизнес -сәйкестендіру нөмірімен электрондық цифрлық қолтаңба тіркеу куәлігінде көрсетілген жеке сәйкестендіру нөмірінің және бизнес-сәйкестендіру нөмірінің аралығындағы сәйкестік) тексеріледі;</w:t>
      </w:r>
    </w:p>
    <w:bookmarkEnd w:id="43"/>
    <w:bookmarkStart w:name="z90" w:id="44"/>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44"/>
    <w:bookmarkStart w:name="z91" w:id="45"/>
    <w:p>
      <w:pPr>
        <w:spacing w:after="0"/>
        <w:ind w:left="0"/>
        <w:jc w:val="both"/>
      </w:pPr>
      <w:r>
        <w:rPr>
          <w:rFonts w:ascii="Times New Roman"/>
          <w:b w:val="false"/>
          <w:i w:val="false"/>
          <w:color w:val="000000"/>
          <w:sz w:val="28"/>
        </w:rPr>
        <w:t>
      8) 5 үдеріс - электрондық цифрлық қолтаңбасымен куәландырылған (қол қойылған) электронды құжатты (көрсетілетін қызметті алушының сұранысын) порталға жолдайды;</w:t>
      </w:r>
    </w:p>
    <w:bookmarkEnd w:id="45"/>
    <w:bookmarkStart w:name="z92" w:id="46"/>
    <w:p>
      <w:pPr>
        <w:spacing w:after="0"/>
        <w:ind w:left="0"/>
        <w:jc w:val="both"/>
      </w:pPr>
      <w:r>
        <w:rPr>
          <w:rFonts w:ascii="Times New Roman"/>
          <w:b w:val="false"/>
          <w:i w:val="false"/>
          <w:color w:val="000000"/>
          <w:sz w:val="28"/>
        </w:rPr>
        <w:t>
      9) 6 үдеріс – көрсетілетін қызметті алушы 30 (отыз) минут ішінде порталда қалыптастырылған қызметтің нәтижесін алады.</w:t>
      </w:r>
    </w:p>
    <w:bookmarkEnd w:id="46"/>
    <w:bookmarkStart w:name="z93" w:id="47"/>
    <w:p>
      <w:pPr>
        <w:spacing w:after="0"/>
        <w:ind w:left="0"/>
        <w:jc w:val="both"/>
      </w:pPr>
      <w:r>
        <w:rPr>
          <w:rFonts w:ascii="Times New Roman"/>
          <w:b w:val="false"/>
          <w:i w:val="false"/>
          <w:color w:val="000000"/>
          <w:sz w:val="28"/>
        </w:rPr>
        <w:t>
      Портал арқылы мемлекетік қызмет көрсету кезінде қатыстырылған ақпараттық жүйелердің функционалдық өзара іс-қимылдары осы регламенттің 1-қосымшасына сәйкес диаграммада көрсетілген.</w:t>
      </w:r>
    </w:p>
    <w:bookmarkEnd w:id="47"/>
    <w:bookmarkStart w:name="z94" w:id="48"/>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корпорациясымен өзара іс -қимыл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w:t>
            </w:r>
            <w:r>
              <w:br/>
            </w:r>
            <w:r>
              <w:rPr>
                <w:rFonts w:ascii="Times New Roman"/>
                <w:b w:val="false"/>
                <w:i w:val="false"/>
                <w:color w:val="000000"/>
                <w:sz w:val="20"/>
              </w:rPr>
              <w:t>мал шаруашылығы өнімінің өнімділігі және</w:t>
            </w:r>
            <w:r>
              <w:br/>
            </w:r>
            <w:r>
              <w:rPr>
                <w:rFonts w:ascii="Times New Roman"/>
                <w:b w:val="false"/>
                <w:i w:val="false"/>
                <w:color w:val="000000"/>
                <w:sz w:val="20"/>
              </w:rPr>
              <w:t>сапасын арттыруды субсидиялау"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r>
              <w:br/>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p>
      <w:pPr>
        <w:spacing w:after="0"/>
        <w:ind w:left="0"/>
        <w:jc w:val="left"/>
      </w:pP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хабарлама</w:t>
      </w:r>
    </w:p>
    <w:p>
      <w:pPr>
        <w:spacing w:after="0"/>
        <w:ind w:left="0"/>
        <w:jc w:val="left"/>
      </w:pPr>
      <w:r>
        <w:br/>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алушыға ұсынылатын электрондық құжат</w:t>
            </w:r>
            <w:r>
              <w:br/>
            </w:r>
            <w:r>
              <w:rPr>
                <w:rFonts w:ascii="Times New Roman"/>
                <w:b w:val="false"/>
                <w:i w:val="false"/>
                <w:color w:val="000000"/>
                <w:sz w:val="20"/>
              </w:rPr>
              <w:t>"Асыл тұқымды мал шаруашылығын дамытуды,</w:t>
            </w:r>
            <w:r>
              <w:br/>
            </w:r>
            <w:r>
              <w:rPr>
                <w:rFonts w:ascii="Times New Roman"/>
                <w:b w:val="false"/>
                <w:i w:val="false"/>
                <w:color w:val="000000"/>
                <w:sz w:val="20"/>
              </w:rPr>
              <w:t>мал шаруашылығы өнімінің өнімділігі және</w:t>
            </w:r>
            <w:r>
              <w:br/>
            </w:r>
            <w:r>
              <w:rPr>
                <w:rFonts w:ascii="Times New Roman"/>
                <w:b w:val="false"/>
                <w:i w:val="false"/>
                <w:color w:val="000000"/>
                <w:sz w:val="20"/>
              </w:rPr>
              <w:t>сапасын арттыруды субсидиялау"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r>
              <w:br/>
            </w:r>
          </w:p>
        </w:tc>
      </w:tr>
    </w:tbl>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 және сапасын арттыруды субсидиялау" мемлекеттік көрсетілетін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w:t>
            </w:r>
            <w:r>
              <w:br/>
            </w:r>
            <w:r>
              <w:rPr>
                <w:rFonts w:ascii="Times New Roman"/>
                <w:b w:val="false"/>
                <w:i w:val="false"/>
                <w:color w:val="000000"/>
                <w:sz w:val="20"/>
              </w:rPr>
              <w:t>мал шаруашылығы өнімінің өнімділігі және</w:t>
            </w:r>
            <w:r>
              <w:br/>
            </w:r>
            <w:r>
              <w:rPr>
                <w:rFonts w:ascii="Times New Roman"/>
                <w:b w:val="false"/>
                <w:i w:val="false"/>
                <w:color w:val="000000"/>
                <w:sz w:val="20"/>
              </w:rPr>
              <w:t>сапасын арттыруды субсидиялау"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r>
              <w:br/>
            </w:r>
          </w:p>
        </w:tc>
      </w:tr>
    </w:tbl>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 және сапасын арттыруды субсидиялау" мемлекеттік көрсетілетін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w:t>
            </w:r>
            <w:r>
              <w:br/>
            </w:r>
            <w:r>
              <w:rPr>
                <w:rFonts w:ascii="Times New Roman"/>
                <w:b w:val="false"/>
                <w:i w:val="false"/>
                <w:color w:val="000000"/>
                <w:sz w:val="20"/>
              </w:rPr>
              <w:t>мал шаруашылығы өнімінің өнімділігі және</w:t>
            </w:r>
            <w:r>
              <w:br/>
            </w:r>
            <w:r>
              <w:rPr>
                <w:rFonts w:ascii="Times New Roman"/>
                <w:b w:val="false"/>
                <w:i w:val="false"/>
                <w:color w:val="000000"/>
                <w:sz w:val="20"/>
              </w:rPr>
              <w:t>сапасын арттыруды субсидиялау"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4-қосымша</w:t>
            </w:r>
            <w:r>
              <w:br/>
            </w:r>
          </w:p>
        </w:tc>
      </w:tr>
    </w:tbl>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