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56d5" w14:textId="69d5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04 қарашадағы № 338 қаулысы. Маңғыстау облысы Әділет департаментінде 2015 жылғы 07 желтоқсанда № 2898 болып тіркелді. Күші жойылды-Маңғыстау облысы әкімдігінің 2020 жылғы 5 наурыздағы № 38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05.03.2020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"Мемлекеттік ветеринариялық - санитариялық бақылау және қадағалау объектілеріне ветеринариялық – 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"Жануарларды өсіруді, жануарларды союға дайындауды (союды), сақтауды, өңдеуді және сатуды жүзеге асыратын өндіріс объектілеріне, сондай - 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Маңғыстау облысы әкімдігінің 08.02.2019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08.02.2019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облысының ветеринария басқармасы" мемлекеттік мекемесі осы қаулының "Әділет" ақпараттық – құқықтық жүйесі мен бұқаралық ақпарат құралдарында ресми жариялануын, Маңғыстау облысы әкімдігінің интернет - 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Р.М. Әміржановқа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"Маңғыстау облысының ветеринария</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xml:space="preserve">
      Ш. Хамиев </w:t>
      </w:r>
    </w:p>
    <w:p>
      <w:pPr>
        <w:spacing w:after="0"/>
        <w:ind w:left="0"/>
        <w:jc w:val="both"/>
      </w:pPr>
      <w:r>
        <w:rPr>
          <w:rFonts w:ascii="Times New Roman"/>
          <w:b w:val="false"/>
          <w:i w:val="false"/>
          <w:color w:val="000000"/>
          <w:sz w:val="28"/>
        </w:rPr>
        <w:t>
      04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r>
        <w:br/>
      </w:r>
      <w:r>
        <w:rPr>
          <w:rFonts w:ascii="Times New Roman"/>
          <w:b/>
          <w:i w:val="false"/>
          <w:color w:val="000000"/>
        </w:rPr>
        <w:t>Жалпы ережелер</w:t>
      </w:r>
    </w:p>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 – санитариялық қорытынды беру" мемлекеттiк көрсетілетін қызметті (бұдан әрі – мемлекеттік көрсетілетін қызмет) ауданның, облыстық маңызы бар қалалардың жергілікті атқарушы органдары бекіткен тізбе негізінде мемлекеттік ветеринариялық дәрігерлер (бұдан әрі – көрсетілетін қызметті беруші) көрсетеді</w:t>
      </w:r>
      <w:r>
        <w:rPr>
          <w:rFonts w:ascii="Times New Roman"/>
          <w:b w:val="false"/>
          <w:i/>
          <w:color w:val="000000"/>
          <w:sz w:val="28"/>
        </w:rPr>
        <w:t>.</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 арқылы жүзеге асырылады;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23.06.2016 </w:t>
      </w:r>
      <w:r>
        <w:rPr>
          <w:rFonts w:ascii="Times New Roman"/>
          <w:b w:val="false"/>
          <w:i w:val="false"/>
          <w:color w:val="000000"/>
          <w:sz w:val="28"/>
        </w:rPr>
        <w:t>№ 188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4"/>
    <w:bookmarkStart w:name="z7" w:id="5"/>
    <w:p>
      <w:pPr>
        <w:spacing w:after="0"/>
        <w:ind w:left="0"/>
        <w:jc w:val="both"/>
      </w:pPr>
      <w:r>
        <w:rPr>
          <w:rFonts w:ascii="Times New Roman"/>
          <w:b w:val="false"/>
          <w:i w:val="false"/>
          <w:color w:val="000000"/>
          <w:sz w:val="28"/>
        </w:rPr>
        <w:t>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 - санитариялық) қағидаларға және талаптарға сәйкес еместігі туралы ветеринариялық-санитариялық қорытынды (бұдан әрі – ветеринариялық - санитариялық қорытынды) не осы мемлекеттік көрсетілетін қызмет регламентінің 8-1 тармағында көзделген негіздер бойынша мемлекеттік қызметті көрсетуден бас тарту туралы дәлелді жауап.</w:t>
      </w:r>
    </w:p>
    <w:bookmarkEnd w:id="5"/>
    <w:bookmarkStart w:name="z11" w:id="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
    <w:bookmarkStart w:name="z12" w:id="7"/>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bookmarkEnd w:id="7"/>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 – 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бекiтiлген "Мемлекеттік ветеринариялық - санитариялық бақылау және қадағалау объектілеріне ветеринариялық - санитариялық қорытынды беру" мемлекеттiк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еркін нысандағы өтінішін және өзге де құжаттарды алуы болып табылады (бұдан әрі – Стандарт).</w:t>
      </w:r>
    </w:p>
    <w:bookmarkStart w:name="z9"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тіркеуі – 15 (он бес) минут;</w:t>
      </w:r>
    </w:p>
    <w:bookmarkEnd w:id="10"/>
    <w:bookmarkStart w:name="z17" w:id="11"/>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11"/>
    <w:bookmarkStart w:name="z18" w:id="12"/>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5 (бес) жұмыс күн;</w:t>
      </w:r>
    </w:p>
    <w:bookmarkEnd w:id="12"/>
    <w:bookmarkStart w:name="z19" w:id="13"/>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bookmarkEnd w:id="13"/>
    <w:bookmarkStart w:name="z20" w:id="14"/>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14"/>
    <w:bookmarkStart w:name="z21" w:id="1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5"/>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6"/>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11" w:id="1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
    <w:p>
      <w:pPr>
        <w:spacing w:after="0"/>
        <w:ind w:left="0"/>
        <w:jc w:val="both"/>
      </w:pPr>
      <w:r>
        <w:rPr>
          <w:rFonts w:ascii="Times New Roman"/>
          <w:b w:val="false"/>
          <w:i w:val="false"/>
          <w:color w:val="000000"/>
          <w:sz w:val="28"/>
        </w:rPr>
        <w:t>
      7. Мемлекеттік қызметті көрсету үдерісіне келесі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2" w:id="18"/>
    <w:p>
      <w:pPr>
        <w:spacing w:after="0"/>
        <w:ind w:left="0"/>
        <w:jc w:val="both"/>
      </w:pPr>
      <w:r>
        <w:rPr>
          <w:rFonts w:ascii="Times New Roman"/>
          <w:b w:val="false"/>
          <w:i w:val="false"/>
          <w:color w:val="000000"/>
          <w:sz w:val="28"/>
        </w:rPr>
        <w:t>
      8. Әрбір рәсімнің (іс - қимылдың) ұзақтығын көрсете отырып, құрылымдық бөлімшелер (қызметкерлер) арасындағы рәсімдердің (іс- қимылдардың) реттілігін сипаттау:</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15 (он бес)минут;</w:t>
      </w:r>
    </w:p>
    <w:bookmarkEnd w:id="19"/>
    <w:bookmarkStart w:name="z26" w:id="2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одан әрі қарау, мемлекеттік көрсетілетін қызмет нәтижесін ресімдеу үшін көрсетілетін қызметті берушінің жауапты орындаушысына құжаттарды жолдайды – 15 (он бес) минут;</w:t>
      </w:r>
    </w:p>
    <w:bookmarkEnd w:id="20"/>
    <w:bookmarkStart w:name="z27"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объектіні инспекциялауды жүргізеді және ветеринариялық - санитариялық қорытынды береді – 5 (бес) жұмыс күні;</w:t>
      </w:r>
    </w:p>
    <w:bookmarkEnd w:id="21"/>
    <w:bookmarkStart w:name="z28" w:id="2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bookmarkEnd w:id="22"/>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8 - 1. Мемлекеттiк қызметті көрсетуден бас тарту үшін мыналар негіз болып табылады:</w:t>
      </w:r>
    </w:p>
    <w:bookmarkStart w:name="z32" w:id="23"/>
    <w:p>
      <w:pPr>
        <w:spacing w:after="0"/>
        <w:ind w:left="0"/>
        <w:jc w:val="both"/>
      </w:pPr>
      <w:r>
        <w:rPr>
          <w:rFonts w:ascii="Times New Roman"/>
          <w:b w:val="false"/>
          <w:i w:val="false"/>
          <w:color w:val="000000"/>
          <w:sz w:val="28"/>
        </w:rPr>
        <w:t>
      1) өтініш беруші ветеринариялық-санитариялық қорытынды алу үшін ұсынған құжаттардың және/немесе оларда қамтылған деректердің (мәліметтердің) дұрыс еместігінің анықталуы;</w:t>
      </w:r>
    </w:p>
    <w:bookmarkEnd w:id="23"/>
    <w:bookmarkStart w:name="z33" w:id="24"/>
    <w:p>
      <w:pPr>
        <w:spacing w:after="0"/>
        <w:ind w:left="0"/>
        <w:jc w:val="both"/>
      </w:pPr>
      <w:r>
        <w:rPr>
          <w:rFonts w:ascii="Times New Roman"/>
          <w:b w:val="false"/>
          <w:i w:val="false"/>
          <w:color w:val="000000"/>
          <w:sz w:val="28"/>
        </w:rPr>
        <w:t>
      2) өтініш берушіге қатысты ветеринариялық - санитариялық қорытынды алуды талап ететін қызметке немесе жекелеген қызмет түріне тыйым салу туралы заңды күшіне енген сот шешімінің (үкімінің) болуы;</w:t>
      </w:r>
    </w:p>
    <w:bookmarkEnd w:id="24"/>
    <w:bookmarkStart w:name="z34" w:id="25"/>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ветеринариялық- санитариялық қорытынды алуға байланысты арнайы құқығынан айрылуы";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 тармақпен толықтырылды -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2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26"/>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14.04.2017 </w:t>
      </w:r>
      <w:r>
        <w:rPr>
          <w:rFonts w:ascii="Times New Roman"/>
          <w:b w:val="false"/>
          <w:i w:val="false"/>
          <w:color w:val="ff0000"/>
          <w:sz w:val="28"/>
        </w:rPr>
        <w:t>№ 75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Көрсетілетін қызметті алушы портал арқылы жүгінген кезде көрсетілетін қызметті алушының "жеке кабинетіне" ветеринариялық-санитариялық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14" w:id="27"/>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27"/>
    <w:p>
      <w:pPr>
        <w:spacing w:after="0"/>
        <w:ind w:left="0"/>
        <w:jc w:val="both"/>
      </w:pPr>
      <w:r>
        <w:rPr>
          <w:rFonts w:ascii="Times New Roman"/>
          <w:b w:val="false"/>
          <w:i w:val="false"/>
          <w:color w:val="000000"/>
          <w:sz w:val="28"/>
        </w:rPr>
        <w:t>
      1) көрсетілетін қызметті алушы өзінің куәландырылған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 - браузерінде ЭЦҚ - 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(жеке сәйкестендіру нөмірі (бұдан әрі – ЖСН) немесе бизнес - сәйкестендiру нөмiрi (бұдан әрі–БСН)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электрондық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көрсетілетін қызметті алушының нысанды толтыруы (деректерді енгізу);</w:t>
      </w:r>
    </w:p>
    <w:p>
      <w:pPr>
        <w:spacing w:after="0"/>
        <w:ind w:left="0"/>
        <w:jc w:val="both"/>
      </w:pPr>
      <w:r>
        <w:rPr>
          <w:rFonts w:ascii="Times New Roman"/>
          <w:b w:val="false"/>
          <w:i w:val="false"/>
          <w:color w:val="000000"/>
          <w:sz w:val="28"/>
        </w:rPr>
        <w:t>
      6) 4-процесс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кешенінің салаларын басқарудың "e-Agriculture" бірыңғай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қызмет көрсету үшін ұсынған құжаттарының стандартта көрсетілген негіздерге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деректерінде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 –да қалыптастырылған қызмет нәтижесін алуы. Электрондық құжат көрсетілетін қызметті берушінің ЭЦҚ-ын пайдалана отырып қалыптастырылады.</w:t>
      </w:r>
    </w:p>
    <w:bookmarkStart w:name="z15" w:id="28"/>
    <w:p>
      <w:pPr>
        <w:spacing w:after="0"/>
        <w:ind w:left="0"/>
        <w:jc w:val="both"/>
      </w:pPr>
      <w:r>
        <w:rPr>
          <w:rFonts w:ascii="Times New Roman"/>
          <w:b w:val="false"/>
          <w:i w:val="false"/>
          <w:color w:val="000000"/>
          <w:sz w:val="28"/>
        </w:rPr>
        <w:t xml:space="preserve">
      11. Портал арқылы мемлекеттік қызметті көрсетуге тартылған ақпараттық жүйелердің функционалдық өзара іс-қимылдары тәртібі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28"/>
    <w:bookmarkStart w:name="z16" w:id="29"/>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2-қосымшасына </w:t>
      </w:r>
      <w:r>
        <w:rPr>
          <w:rFonts w:ascii="Times New Roman"/>
          <w:b w:val="false"/>
          <w:i w:val="false"/>
          <w:color w:val="000000"/>
          <w:sz w:val="28"/>
        </w:rPr>
        <w:t>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69088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Маңғыстау облысы әкімдігінің 06.11.2017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 бекітілген</w:t>
            </w:r>
          </w:p>
        </w:tc>
      </w:tr>
    </w:tbl>
    <w:p>
      <w:pPr>
        <w:spacing w:after="0"/>
        <w:ind w:left="0"/>
        <w:jc w:val="left"/>
      </w:pPr>
      <w:r>
        <w:rPr>
          <w:rFonts w:ascii="Times New Roman"/>
          <w:b/>
          <w:i w:val="false"/>
          <w:color w:val="000000"/>
        </w:rPr>
        <w:t xml:space="preserve"> "Ветеринариялық анықтамалар беру"</w:t>
      </w:r>
      <w:r>
        <w:br/>
      </w:r>
      <w:r>
        <w:rPr>
          <w:rFonts w:ascii="Times New Roman"/>
          <w:b/>
          <w:i w:val="false"/>
          <w:color w:val="000000"/>
        </w:rPr>
        <w:t>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тақырыбы жаңа редакцияда- Маңғыстау облысы әкімдігінің 06.11.2017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"Ветеринариялық анықтама беру"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 арқылы жүзеге асырады;</w:t>
      </w:r>
    </w:p>
    <w:bookmarkStart w:name="z20" w:id="3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0"/>
    <w:bookmarkStart w:name="z21" w:id="31"/>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бекiтiлген "Ветеринариялық анықтама беру" мемлекеттiк көрсетілетін қызмет стандартының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жағдайларда және негіздер бойынша ветеринариялық анықтама немесе мемлекеттік қызметті көрсетуден бас тарту туралы дәлелді жауап (бұдан әрі – Стандарт).</w:t>
      </w:r>
    </w:p>
    <w:bookmarkEnd w:id="31"/>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23.06.2016 </w:t>
      </w:r>
      <w:r>
        <w:rPr>
          <w:rFonts w:ascii="Times New Roman"/>
          <w:b w:val="false"/>
          <w:i w:val="false"/>
          <w:color w:val="000000"/>
          <w:sz w:val="28"/>
        </w:rPr>
        <w:t>№ 188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мемлекеттiк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еркін нысандағы өтінішін және өзге де құжаттарды алуы болып табылады.</w:t>
      </w:r>
    </w:p>
    <w:bookmarkStart w:name="z23" w:id="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3"/>
    <w:p>
      <w:pPr>
        <w:spacing w:after="0"/>
        <w:ind w:left="0"/>
        <w:jc w:val="both"/>
      </w:pPr>
      <w:r>
        <w:rPr>
          <w:rFonts w:ascii="Times New Roman"/>
          <w:b w:val="false"/>
          <w:i w:val="false"/>
          <w:color w:val="000000"/>
          <w:sz w:val="28"/>
        </w:rPr>
        <w:t>
      1) құжаттарды қабылдау және оларды тіркеу – 30 (отыз) минут;</w:t>
      </w:r>
    </w:p>
    <w:p>
      <w:pPr>
        <w:spacing w:after="0"/>
        <w:ind w:left="0"/>
        <w:jc w:val="both"/>
      </w:pPr>
      <w:r>
        <w:rPr>
          <w:rFonts w:ascii="Times New Roman"/>
          <w:b w:val="false"/>
          <w:i w:val="false"/>
          <w:color w:val="000000"/>
          <w:sz w:val="28"/>
        </w:rPr>
        <w:t>
      2) құжаттарды қарау және нәтижесін беру – жүгінген күн ішінде;</w:t>
      </w:r>
    </w:p>
    <w:bookmarkStart w:name="z24" w:id="3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4"/>
    <w:p>
      <w:pPr>
        <w:spacing w:after="0"/>
        <w:ind w:left="0"/>
        <w:jc w:val="both"/>
      </w:pPr>
      <w:r>
        <w:rPr>
          <w:rFonts w:ascii="Times New Roman"/>
          <w:b w:val="false"/>
          <w:i w:val="false"/>
          <w:color w:val="000000"/>
          <w:sz w:val="28"/>
        </w:rPr>
        <w:t>
      1) көрсетілетін қызметті берушінің журналына тіркейді;</w:t>
      </w:r>
    </w:p>
    <w:p>
      <w:pPr>
        <w:spacing w:after="0"/>
        <w:ind w:left="0"/>
        <w:jc w:val="both"/>
      </w:pPr>
      <w:r>
        <w:rPr>
          <w:rFonts w:ascii="Times New Roman"/>
          <w:b w:val="false"/>
          <w:i w:val="false"/>
          <w:color w:val="000000"/>
          <w:sz w:val="28"/>
        </w:rPr>
        <w:t>
      2) көрсетілетін қызметтің нәтижесін береді.</w:t>
      </w:r>
    </w:p>
    <w:bookmarkStart w:name="z25" w:id="3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5"/>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ветеринария саласындағы маман.</w:t>
      </w:r>
    </w:p>
    <w:bookmarkStart w:name="z26"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 сипаттау:</w:t>
      </w:r>
    </w:p>
    <w:bookmarkEnd w:id="36"/>
    <w:p>
      <w:pPr>
        <w:spacing w:after="0"/>
        <w:ind w:left="0"/>
        <w:jc w:val="both"/>
      </w:pPr>
      <w:r>
        <w:rPr>
          <w:rFonts w:ascii="Times New Roman"/>
          <w:b w:val="false"/>
          <w:i w:val="false"/>
          <w:color w:val="000000"/>
          <w:sz w:val="28"/>
        </w:rPr>
        <w:t>
      Ветеринария саласындағы маман, аттестатталған мал дәрігері:</w:t>
      </w:r>
    </w:p>
    <w:p>
      <w:pPr>
        <w:spacing w:after="0"/>
        <w:ind w:left="0"/>
        <w:jc w:val="both"/>
      </w:pPr>
      <w:r>
        <w:rPr>
          <w:rFonts w:ascii="Times New Roman"/>
          <w:b w:val="false"/>
          <w:i w:val="false"/>
          <w:color w:val="000000"/>
          <w:sz w:val="28"/>
        </w:rPr>
        <w:t>
      1) құжаттарды қабылдайды және тіркеу журналына тіркейді – 30 (отыз) минут;</w:t>
      </w:r>
    </w:p>
    <w:p>
      <w:pPr>
        <w:spacing w:after="0"/>
        <w:ind w:left="0"/>
        <w:jc w:val="both"/>
      </w:pPr>
      <w:r>
        <w:rPr>
          <w:rFonts w:ascii="Times New Roman"/>
          <w:b w:val="false"/>
          <w:i w:val="false"/>
          <w:color w:val="000000"/>
          <w:sz w:val="28"/>
        </w:rPr>
        <w:t>
      2) құжаттарды қарайды және жануарды, жануарлардан алынатын өнім мен шикізатты ветеринариялық тексеруді қарайды, ауыл шаруашылығы жануарларын бірдейлендіру жөніндегі деректер базасындағы немесе одан үзіндідегі жануарлар туралы мәліметтер, ветеринариялық паспорт, сондай-ақ аумақтың өтіну сәтіндегі эпизоотиялық ахуалын бағалау негізінде қолымен мөрімен және расталған ветеринариялық анықтаманы береді – жүгінген күн ішінде;</w:t>
      </w:r>
    </w:p>
    <w:p>
      <w:pPr>
        <w:spacing w:after="0"/>
        <w:ind w:left="0"/>
        <w:jc w:val="both"/>
      </w:pPr>
      <w:r>
        <w:rPr>
          <w:rFonts w:ascii="Times New Roman"/>
          <w:b w:val="false"/>
          <w:i w:val="false"/>
          <w:color w:val="000000"/>
          <w:sz w:val="28"/>
        </w:rPr>
        <w:t>
      3) ветеринариялық анықтаманы немесе дәлелді бас тартуды береді – 30 (отыз) минут;</w:t>
      </w:r>
    </w:p>
    <w:p>
      <w:pPr>
        <w:spacing w:after="0"/>
        <w:ind w:left="0"/>
        <w:jc w:val="both"/>
      </w:pPr>
      <w:r>
        <w:rPr>
          <w:rFonts w:ascii="Times New Roman"/>
          <w:b w:val="false"/>
          <w:i w:val="false"/>
          <w:color w:val="000000"/>
          <w:sz w:val="28"/>
        </w:rPr>
        <w:t xml:space="preserve">
      Берілген ветеринариялық анықтамалар туралы мәлеметтер </w:t>
      </w:r>
    </w:p>
    <w:p>
      <w:pPr>
        <w:spacing w:after="0"/>
        <w:ind w:left="0"/>
        <w:jc w:val="both"/>
      </w:pPr>
      <w:r>
        <w:rPr>
          <w:rFonts w:ascii="Times New Roman"/>
          <w:b w:val="false"/>
          <w:i w:val="false"/>
          <w:color w:val="000000"/>
          <w:sz w:val="28"/>
        </w:rPr>
        <w:t>
      "Е-лицензиялау" мемлекеттік деректер базасы" ақпараттық жүйесіне енгізіледі.</w:t>
      </w:r>
    </w:p>
    <w:bookmarkStart w:name="z83" w:id="37"/>
    <w:p>
      <w:pPr>
        <w:spacing w:after="0"/>
        <w:ind w:left="0"/>
        <w:jc w:val="both"/>
      </w:pPr>
      <w:r>
        <w:rPr>
          <w:rFonts w:ascii="Times New Roman"/>
          <w:b w:val="false"/>
          <w:i w:val="false"/>
          <w:color w:val="000000"/>
          <w:sz w:val="28"/>
        </w:rPr>
        <w:t>
      8-1. Мемлекеттiк қызметті көрсетуден бас тарту үшін мыналар негіз болып табылады:</w:t>
      </w:r>
    </w:p>
    <w:bookmarkEnd w:id="37"/>
    <w:bookmarkStart w:name="z40" w:id="38"/>
    <w:p>
      <w:pPr>
        <w:spacing w:after="0"/>
        <w:ind w:left="0"/>
        <w:jc w:val="both"/>
      </w:pPr>
      <w:r>
        <w:rPr>
          <w:rFonts w:ascii="Times New Roman"/>
          <w:b w:val="false"/>
          <w:i w:val="false"/>
          <w:color w:val="000000"/>
          <w:sz w:val="28"/>
        </w:rPr>
        <w:t>
      1) толық емес құжаттар топтамасы;</w:t>
      </w:r>
    </w:p>
    <w:bookmarkEnd w:id="38"/>
    <w:bookmarkStart w:name="z41" w:id="39"/>
    <w:p>
      <w:pPr>
        <w:spacing w:after="0"/>
        <w:ind w:left="0"/>
        <w:jc w:val="both"/>
      </w:pPr>
      <w:r>
        <w:rPr>
          <w:rFonts w:ascii="Times New Roman"/>
          <w:b w:val="false"/>
          <w:i w:val="false"/>
          <w:color w:val="000000"/>
          <w:sz w:val="28"/>
        </w:rPr>
        <w:t>
      2) өтініш беруші ветеринариялық анықтама алу үшін ұсынған құжаттардың және/немесе оларда қамтылған деректердің (мәліметтердің) дұрыс еместігінің анықталуы;</w:t>
      </w:r>
    </w:p>
    <w:bookmarkEnd w:id="39"/>
    <w:bookmarkStart w:name="z42" w:id="40"/>
    <w:p>
      <w:pPr>
        <w:spacing w:after="0"/>
        <w:ind w:left="0"/>
        <w:jc w:val="both"/>
      </w:pPr>
      <w:r>
        <w:rPr>
          <w:rFonts w:ascii="Times New Roman"/>
          <w:b w:val="false"/>
          <w:i w:val="false"/>
          <w:color w:val="000000"/>
          <w:sz w:val="28"/>
        </w:rPr>
        <w:t>
      3) жануардың, жануарлардан алынатын өнім мен шикізаттың шығу (орналасқан) орнындағы жануарлардың инфекциялық аурулары бойынша эпизоотиялық ахуалдың өзгеруі (нашарлауы);</w:t>
      </w:r>
    </w:p>
    <w:bookmarkEnd w:id="40"/>
    <w:bookmarkStart w:name="z43" w:id="41"/>
    <w:p>
      <w:pPr>
        <w:spacing w:after="0"/>
        <w:ind w:left="0"/>
        <w:jc w:val="both"/>
      </w:pPr>
      <w:r>
        <w:rPr>
          <w:rFonts w:ascii="Times New Roman"/>
          <w:b w:val="false"/>
          <w:i w:val="false"/>
          <w:color w:val="000000"/>
          <w:sz w:val="28"/>
        </w:rPr>
        <w:t>
       4) жануардың, жануарлардан алынатын өнім мен шикізаттың шығу (орналасқан) орнының саламатсыз аймақ деп белгіленуі;</w:t>
      </w:r>
    </w:p>
    <w:bookmarkEnd w:id="41"/>
    <w:bookmarkStart w:name="z44" w:id="42"/>
    <w:p>
      <w:pPr>
        <w:spacing w:after="0"/>
        <w:ind w:left="0"/>
        <w:jc w:val="both"/>
      </w:pPr>
      <w:r>
        <w:rPr>
          <w:rFonts w:ascii="Times New Roman"/>
          <w:b w:val="false"/>
          <w:i w:val="false"/>
          <w:color w:val="000000"/>
          <w:sz w:val="28"/>
        </w:rPr>
        <w:t>
      5) жануардың жеке нөмірінің болмауы;</w:t>
      </w:r>
    </w:p>
    <w:bookmarkEnd w:id="42"/>
    <w:bookmarkStart w:name="z45" w:id="43"/>
    <w:p>
      <w:pPr>
        <w:spacing w:after="0"/>
        <w:ind w:left="0"/>
        <w:jc w:val="both"/>
      </w:pPr>
      <w:r>
        <w:rPr>
          <w:rFonts w:ascii="Times New Roman"/>
          <w:b w:val="false"/>
          <w:i w:val="false"/>
          <w:color w:val="000000"/>
          <w:sz w:val="28"/>
        </w:rPr>
        <w:t>
      6) жануардың, жануарлардан алынатын өнім мен шикізаттың, көлік құралының ветеринариялық (ветеринариялық-санитариялық) талаптар мен қағидаларға сәйкес келмеуі;</w:t>
      </w:r>
    </w:p>
    <w:bookmarkEnd w:id="43"/>
    <w:bookmarkStart w:name="z46" w:id="44"/>
    <w:p>
      <w:pPr>
        <w:spacing w:after="0"/>
        <w:ind w:left="0"/>
        <w:jc w:val="both"/>
      </w:pPr>
      <w:r>
        <w:rPr>
          <w:rFonts w:ascii="Times New Roman"/>
          <w:b w:val="false"/>
          <w:i w:val="false"/>
          <w:color w:val="000000"/>
          <w:sz w:val="28"/>
        </w:rPr>
        <w:t>
      7) өтініш берушіге қатысты ветеринариялық анықтама алуды талап ететін</w:t>
      </w:r>
    </w:p>
    <w:bookmarkEnd w:id="44"/>
    <w:bookmarkStart w:name="z47" w:id="45"/>
    <w:p>
      <w:pPr>
        <w:spacing w:after="0"/>
        <w:ind w:left="0"/>
        <w:jc w:val="both"/>
      </w:pPr>
      <w:r>
        <w:rPr>
          <w:rFonts w:ascii="Times New Roman"/>
          <w:b w:val="false"/>
          <w:i w:val="false"/>
          <w:color w:val="000000"/>
          <w:sz w:val="28"/>
        </w:rPr>
        <w:t>
      қызметке немесе жекелеген қызмет түріне тыйым салу туралы заңды күшіне енген сот шешімінің (үкімінің) болуы;</w:t>
      </w:r>
    </w:p>
    <w:bookmarkEnd w:id="45"/>
    <w:p>
      <w:pPr>
        <w:spacing w:after="0"/>
        <w:ind w:left="0"/>
        <w:jc w:val="both"/>
      </w:pPr>
      <w:r>
        <w:rPr>
          <w:rFonts w:ascii="Times New Roman"/>
          <w:b w:val="false"/>
          <w:i w:val="false"/>
          <w:color w:val="000000"/>
          <w:sz w:val="28"/>
        </w:rPr>
        <w:t>
      8) өтініш берушіге қатысты заңды күшіне енген сот шешімінің болуы, оның негізінде өтініш беруші ветеринариялық анықтама алуға байланысты арнайы құқығынан айрылуы.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 тармақпен толықтырылды -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46"/>
    <w:p>
      <w:pPr>
        <w:spacing w:after="0"/>
        <w:ind w:left="0"/>
        <w:jc w:val="both"/>
      </w:pPr>
      <w:r>
        <w:rPr>
          <w:rFonts w:ascii="Times New Roman"/>
          <w:b w:val="false"/>
          <w:i w:val="false"/>
          <w:color w:val="000000"/>
          <w:sz w:val="28"/>
        </w:rPr>
        <w:t xml:space="preserve">
      9. Мемлекеттік қызмет көрсету процесіндегі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көрсетіледі. Бизнес-процестерінің анықтамалығы порталда, көрсетілетін қызметті берушінің интернет-ресурсында орналастырылады.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қосымша</w:t>
            </w:r>
          </w:p>
        </w:tc>
      </w:tr>
    </w:tbl>
    <w:bookmarkStart w:name="z29" w:id="47"/>
    <w:p>
      <w:pPr>
        <w:spacing w:after="0"/>
        <w:ind w:left="0"/>
        <w:jc w:val="left"/>
      </w:pPr>
      <w:r>
        <w:rPr>
          <w:rFonts w:ascii="Times New Roman"/>
          <w:b/>
          <w:i w:val="false"/>
          <w:color w:val="000000"/>
        </w:rPr>
        <w:t xml:space="preserve"> "Ветеринариялық анықтамалар беру" мемлекеттік көрсетілетін қызметтің  бизнес-процестерінің анықтамалығы</w:t>
      </w:r>
    </w:p>
    <w:bookmarkEnd w:id="47"/>
    <w:p>
      <w:pPr>
        <w:spacing w:after="0"/>
        <w:ind w:left="0"/>
        <w:jc w:val="both"/>
      </w:pPr>
      <w:r>
        <w:rPr>
          <w:rFonts w:ascii="Times New Roman"/>
          <w:b w:val="false"/>
          <w:i w:val="false"/>
          <w:color w:val="ff0000"/>
          <w:sz w:val="28"/>
        </w:rPr>
        <w:t xml:space="preserve">
      Ескерту. Қосымша жаңа редакцияда- Маңғыстау облысы әкімдігінің 06.11.2017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қызметін (бұдан әрі – мемлекеттік көрсетілетін қызмет) "Маңғыстау облысының ветеринария басқармасы" мемлекеттік мекемесі тұлғасында жергілікті аткарушы орган (бұдан әрі – көрсетілетін қызметті беруші) көрсетеді.</w:t>
      </w:r>
    </w:p>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 арқылы жүзеге асырылады;</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23.06.2016 </w:t>
      </w:r>
      <w:r>
        <w:rPr>
          <w:rFonts w:ascii="Times New Roman"/>
          <w:b w:val="false"/>
          <w:i w:val="false"/>
          <w:color w:val="000000"/>
          <w:sz w:val="28"/>
        </w:rPr>
        <w:t>№ 188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4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48"/>
    <w:bookmarkStart w:name="z31" w:id="49"/>
    <w:p>
      <w:pPr>
        <w:spacing w:after="0"/>
        <w:ind w:left="0"/>
        <w:jc w:val="both"/>
      </w:pPr>
      <w:r>
        <w:rPr>
          <w:rFonts w:ascii="Times New Roman"/>
          <w:b w:val="false"/>
          <w:i w:val="false"/>
          <w:color w:val="000000"/>
          <w:sz w:val="28"/>
        </w:rPr>
        <w:t xml:space="preserve">
      3.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 және жемазық қоспаларын өндіру, сақтау және сату бойынша ұйымдарға есептік нөмірдің берілгені туралы растама немесе берілген есептік нөмірді қайта ресімдеу (бұдан әрі – растама)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бекiтiлген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Стандарт).</w:t>
      </w:r>
    </w:p>
    <w:bookmarkEnd w:id="49"/>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32" w:id="5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5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мемлекеттiк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еркін нысандағы өтінішін және өзге де құжаттарды алуы болып табылады.</w:t>
      </w:r>
    </w:p>
    <w:bookmarkStart w:name="z33" w:id="5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1"/>
    <w:bookmarkStart w:name="z53" w:id="52"/>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(он бес) минут;</w:t>
      </w:r>
    </w:p>
    <w:bookmarkEnd w:id="52"/>
    <w:bookmarkStart w:name="z54" w:id="53"/>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53"/>
    <w:bookmarkStart w:name="z55" w:id="54"/>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w:t>
      </w:r>
    </w:p>
    <w:bookmarkEnd w:id="54"/>
    <w:bookmarkStart w:name="z56" w:id="55"/>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w:t>
      </w:r>
    </w:p>
    <w:bookmarkEnd w:id="55"/>
    <w:bookmarkStart w:name="z57" w:id="56"/>
    <w:p>
      <w:pPr>
        <w:spacing w:after="0"/>
        <w:ind w:left="0"/>
        <w:jc w:val="both"/>
      </w:pPr>
      <w:r>
        <w:rPr>
          <w:rFonts w:ascii="Times New Roman"/>
          <w:b w:val="false"/>
          <w:i w:val="false"/>
          <w:color w:val="000000"/>
          <w:sz w:val="28"/>
        </w:rPr>
        <w:t>
      өндіріс объектісі жүзеге асыратын қызмет түрін өзгертуге әкеп соқтырмай, атауы және/немесе ұйымдық - құқықтық нысаны өзгерген жағдайда – 5 (бес) жұмыс күні;</w:t>
      </w:r>
    </w:p>
    <w:bookmarkEnd w:id="56"/>
    <w:bookmarkStart w:name="z58" w:id="57"/>
    <w:p>
      <w:pPr>
        <w:spacing w:after="0"/>
        <w:ind w:left="0"/>
        <w:jc w:val="both"/>
      </w:pPr>
      <w:r>
        <w:rPr>
          <w:rFonts w:ascii="Times New Roman"/>
          <w:b w:val="false"/>
          <w:i w:val="false"/>
          <w:color w:val="000000"/>
          <w:sz w:val="28"/>
        </w:rPr>
        <w:t>
      жүзеге асыратын қызмет түрі өзгерген жағдайда, өндіріс объектісі осы мемлекеттік көрсетілетін қызмет регламентінде белгіленген мерзімдерде есептік нөмірді беру рәсімдерінен қайта өтеді;</w:t>
      </w:r>
    </w:p>
    <w:bookmarkEnd w:id="57"/>
    <w:bookmarkStart w:name="z59" w:id="58"/>
    <w:p>
      <w:pPr>
        <w:spacing w:after="0"/>
        <w:ind w:left="0"/>
        <w:jc w:val="both"/>
      </w:pPr>
      <w:r>
        <w:rPr>
          <w:rFonts w:ascii="Times New Roman"/>
          <w:b w:val="false"/>
          <w:i w:val="false"/>
          <w:color w:val="000000"/>
          <w:sz w:val="28"/>
        </w:rPr>
        <w:t>
      сою алаңдары қолда бар есептік нөмірін растау үшін осы мемлекеттік көрсетілетін қызмет регламентінде белгіленген мерзімдерде есептік нөмірді қайта ресімдеу рәсімінен өтеді.</w:t>
      </w:r>
    </w:p>
    <w:bookmarkEnd w:id="58"/>
    <w:bookmarkStart w:name="z60" w:id="59"/>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bookmarkEnd w:id="59"/>
    <w:bookmarkStart w:name="z61" w:id="60"/>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60"/>
    <w:bookmarkStart w:name="z62" w:id="6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61"/>
    <w:p>
      <w:pPr>
        <w:spacing w:after="0"/>
        <w:ind w:left="0"/>
        <w:jc w:val="both"/>
      </w:pPr>
      <w:r>
        <w:rPr>
          <w:rFonts w:ascii="Times New Roman"/>
          <w:b w:val="false"/>
          <w:i w:val="false"/>
          <w:color w:val="000000"/>
          <w:sz w:val="28"/>
        </w:rPr>
        <w:t>
      Өтініш беруші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5-1. Мемлекеттік қызметті көрсетуден бас тартуға мыналар негіз болып табылады:</w:t>
      </w:r>
    </w:p>
    <w:bookmarkEnd w:id="62"/>
    <w:bookmarkStart w:name="z66" w:id="63"/>
    <w:p>
      <w:pPr>
        <w:spacing w:after="0"/>
        <w:ind w:left="0"/>
        <w:jc w:val="both"/>
      </w:pPr>
      <w:r>
        <w:rPr>
          <w:rFonts w:ascii="Times New Roman"/>
          <w:b w:val="false"/>
          <w:i w:val="false"/>
          <w:color w:val="000000"/>
          <w:sz w:val="28"/>
        </w:rPr>
        <w:t>
      1) өтініш беруші есепке алу нөмірін алу үшін ұсынған құжаттардың және/немесе оларда қамтылған деректердің (мәліметтердің) дұрыс еместігінің анықталуы;</w:t>
      </w:r>
    </w:p>
    <w:bookmarkEnd w:id="63"/>
    <w:bookmarkStart w:name="z67" w:id="64"/>
    <w:p>
      <w:pPr>
        <w:spacing w:after="0"/>
        <w:ind w:left="0"/>
        <w:jc w:val="both"/>
      </w:pPr>
      <w:r>
        <w:rPr>
          <w:rFonts w:ascii="Times New Roman"/>
          <w:b w:val="false"/>
          <w:i w:val="false"/>
          <w:color w:val="000000"/>
          <w:sz w:val="28"/>
        </w:rPr>
        <w:t>
      2) есепке алу нөмірін беру үшін қажетті ұсынылған құжаттардың, объектілердің деректер мен мәліметтердің сәйкес келмеуі;</w:t>
      </w:r>
    </w:p>
    <w:bookmarkEnd w:id="64"/>
    <w:bookmarkStart w:name="z68" w:id="65"/>
    <w:p>
      <w:pPr>
        <w:spacing w:after="0"/>
        <w:ind w:left="0"/>
        <w:jc w:val="both"/>
      </w:pPr>
      <w:r>
        <w:rPr>
          <w:rFonts w:ascii="Times New Roman"/>
          <w:b w:val="false"/>
          <w:i w:val="false"/>
          <w:color w:val="000000"/>
          <w:sz w:val="28"/>
        </w:rPr>
        <w:t>
      3) берілген ветеринариялық-санитариялық қорытындыға сәйкес өндіріс</w:t>
      </w:r>
    </w:p>
    <w:bookmarkEnd w:id="65"/>
    <w:bookmarkStart w:name="z69" w:id="66"/>
    <w:p>
      <w:pPr>
        <w:spacing w:after="0"/>
        <w:ind w:left="0"/>
        <w:jc w:val="both"/>
      </w:pPr>
      <w:r>
        <w:rPr>
          <w:rFonts w:ascii="Times New Roman"/>
          <w:b w:val="false"/>
          <w:i w:val="false"/>
          <w:color w:val="000000"/>
          <w:sz w:val="28"/>
        </w:rPr>
        <w:t>
      объектісінің Қазақстан Республикасының ветеринария саласындағы заңнамасының талаптарына сәйкес келмеуі, сондай-ақ егер, өтініш беруші өндіріс объектісі экспорттаушы болып табылса, экспорт жүзеге асырылатын елдің ветеринариялық (ветеринариялық-санитариялық) талаптарына сәйкес келмеуі;</w:t>
      </w:r>
    </w:p>
    <w:bookmarkEnd w:id="66"/>
    <w:bookmarkStart w:name="z70" w:id="67"/>
    <w:p>
      <w:pPr>
        <w:spacing w:after="0"/>
        <w:ind w:left="0"/>
        <w:jc w:val="both"/>
      </w:pPr>
      <w:r>
        <w:rPr>
          <w:rFonts w:ascii="Times New Roman"/>
          <w:b w:val="false"/>
          <w:i w:val="false"/>
          <w:color w:val="000000"/>
          <w:sz w:val="28"/>
        </w:rPr>
        <w:t>
      4) өтініш берушіге қатысты өндіріс объектісіне есепке алу нөмірін алуды</w:t>
      </w:r>
    </w:p>
    <w:bookmarkEnd w:id="67"/>
    <w:bookmarkStart w:name="z71" w:id="68"/>
    <w:p>
      <w:pPr>
        <w:spacing w:after="0"/>
        <w:ind w:left="0"/>
        <w:jc w:val="both"/>
      </w:pPr>
      <w:r>
        <w:rPr>
          <w:rFonts w:ascii="Times New Roman"/>
          <w:b w:val="false"/>
          <w:i w:val="false"/>
          <w:color w:val="000000"/>
          <w:sz w:val="28"/>
        </w:rPr>
        <w:t>
      талап ететін қызметке немесе жекелеген қызмет түріне тыйым салу туралы заңды күшіне енген сот шешімнің (үкімнің) болуы;</w:t>
      </w:r>
    </w:p>
    <w:bookmarkEnd w:id="68"/>
    <w:p>
      <w:pPr>
        <w:spacing w:after="0"/>
        <w:ind w:left="0"/>
        <w:jc w:val="both"/>
      </w:pPr>
      <w:r>
        <w:rPr>
          <w:rFonts w:ascii="Times New Roman"/>
          <w:b w:val="false"/>
          <w:i w:val="false"/>
          <w:color w:val="000000"/>
          <w:sz w:val="28"/>
        </w:rPr>
        <w:t>
      5) өтініш берушіге қатысты заңды күшіне енген сот шешімнің болуы, оның негізінде өтініш беруші өндіріс объектісіне есепке алу нөмірін алуға байланысты арнайы құқығынан айрылуы.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5-1 тармақпен толықтырылды -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6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69"/>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35" w:id="7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70"/>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көрсетілетің қызметті берушінің басшысы;</w:t>
      </w:r>
    </w:p>
    <w:p>
      <w:pPr>
        <w:spacing w:after="0"/>
        <w:ind w:left="0"/>
        <w:jc w:val="both"/>
      </w:pPr>
      <w:r>
        <w:rPr>
          <w:rFonts w:ascii="Times New Roman"/>
          <w:b w:val="false"/>
          <w:i w:val="false"/>
          <w:color w:val="000000"/>
          <w:sz w:val="28"/>
        </w:rPr>
        <w:t>
      3) көрсетілетің қызметті берушінің жауапты орындаушысы.</w:t>
      </w:r>
    </w:p>
    <w:bookmarkStart w:name="z36" w:id="7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 іс - қимылдардың) реттілігін сипаттау:</w:t>
      </w:r>
    </w:p>
    <w:bookmarkEnd w:id="71"/>
    <w:bookmarkStart w:name="z75" w:id="72"/>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15 (он бес)минут;</w:t>
      </w:r>
    </w:p>
    <w:bookmarkEnd w:id="72"/>
    <w:bookmarkStart w:name="z76" w:id="73"/>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одан әрі қарау, мемлекеттік көрсетілетін қызметті ресімдеу үшін көрсетілетін қызметті берушінің жауапты орындаушысына құжаттарды жолдайды – 15 (он бес) минут;</w:t>
      </w:r>
    </w:p>
    <w:bookmarkEnd w:id="73"/>
    <w:bookmarkStart w:name="z77" w:id="74"/>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өндіріс объектісіне есептік нөмір беру туралы сұрауды тіркейді, өндіріс объектісіне есептік нөмір береді немесе өндіріс объектісіне есептік нөмір беру туралы растайды (бұдан әрі - растау):</w:t>
      </w:r>
    </w:p>
    <w:bookmarkEnd w:id="74"/>
    <w:bookmarkStart w:name="z78" w:id="75"/>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ветеринария саласындағы қызметті жүзеге асыратын бөлімшесіне – 7 (жеті) жұмыс күн;</w:t>
      </w:r>
    </w:p>
    <w:bookmarkEnd w:id="75"/>
    <w:bookmarkStart w:name="z79" w:id="76"/>
    <w:p>
      <w:pPr>
        <w:spacing w:after="0"/>
        <w:ind w:left="0"/>
        <w:jc w:val="both"/>
      </w:pPr>
      <w:r>
        <w:rPr>
          <w:rFonts w:ascii="Times New Roman"/>
          <w:b w:val="false"/>
          <w:i w:val="false"/>
          <w:color w:val="000000"/>
          <w:sz w:val="28"/>
        </w:rPr>
        <w:t>
      өндіріс объектісі жүзеге асыратын қызмет түрін өзгертуге әкеп соқтырмай, атауы және (немесе) ұйымдық-құқықтық нысаны өзгерген жағдайда – 5 (бес) жұмыс күні;</w:t>
      </w:r>
    </w:p>
    <w:bookmarkEnd w:id="76"/>
    <w:bookmarkStart w:name="z80" w:id="77"/>
    <w:p>
      <w:pPr>
        <w:spacing w:after="0"/>
        <w:ind w:left="0"/>
        <w:jc w:val="both"/>
      </w:pPr>
      <w:r>
        <w:rPr>
          <w:rFonts w:ascii="Times New Roman"/>
          <w:b w:val="false"/>
          <w:i w:val="false"/>
          <w:color w:val="000000"/>
          <w:sz w:val="28"/>
        </w:rPr>
        <w:t>
      өндіріс объектісінің қызмет түрі өзгерген жағдайда, осы мемлекеттік көрсетілетін қызмет регламентінде белгіленген мерзімдерде есептік нөмірді беру рәсімдерінен қайта өтеді;</w:t>
      </w:r>
    </w:p>
    <w:bookmarkEnd w:id="77"/>
    <w:bookmarkStart w:name="z81" w:id="78"/>
    <w:p>
      <w:pPr>
        <w:spacing w:after="0"/>
        <w:ind w:left="0"/>
        <w:jc w:val="both"/>
      </w:pPr>
      <w:r>
        <w:rPr>
          <w:rFonts w:ascii="Times New Roman"/>
          <w:b w:val="false"/>
          <w:i w:val="false"/>
          <w:color w:val="000000"/>
          <w:sz w:val="28"/>
        </w:rPr>
        <w:t>
       сою алаңдары қолда бар есептік нөмірін растау үшін осы мемлекеттік көрсетілетін қызмет регламентінде белгіленген мерзімдерде есептік нөмірді қайта ресімдеу рәсімінен өтеді.</w:t>
      </w:r>
    </w:p>
    <w:bookmarkEnd w:id="78"/>
    <w:bookmarkStart w:name="z82" w:id="7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bookmarkEnd w:id="79"/>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8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80"/>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14.04.2017 </w:t>
      </w:r>
      <w:r>
        <w:rPr>
          <w:rFonts w:ascii="Times New Roman"/>
          <w:b w:val="false"/>
          <w:i w:val="false"/>
          <w:color w:val="ff0000"/>
          <w:sz w:val="28"/>
        </w:rPr>
        <w:t>№ 75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38" w:id="8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берушінің және көрсетілетін қызметті алушының жүгіну тәртібінің және рәсімі (іс-қимыл) реттілігінің сипаттамасы.</w:t>
      </w:r>
    </w:p>
    <w:bookmarkEnd w:id="81"/>
    <w:p>
      <w:pPr>
        <w:spacing w:after="0"/>
        <w:ind w:left="0"/>
        <w:jc w:val="both"/>
      </w:pPr>
      <w:r>
        <w:rPr>
          <w:rFonts w:ascii="Times New Roman"/>
          <w:b w:val="false"/>
          <w:i w:val="false"/>
          <w:color w:val="000000"/>
          <w:sz w:val="28"/>
        </w:rPr>
        <w:t>
      1) көрсетілетін қызметті алушы өзінің ЭЦҚ куәландырылған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портал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қызметті көрсету үшін сұрату нысанын экранға шығару және қажетті құжаттарды электрондық түріндегі сұрау нысанына тіркей отырып,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(күші жойылған) тіркеу куәліктерінің тізімінде болмауын, сондай-ақ сұрауда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толтырылған нысанын (енгiзiлген деректердi) көрсетілетін қызметті алушының ЭЦҚ арқылы растауы (қол қоюы);</w:t>
      </w:r>
    </w:p>
    <w:p>
      <w:pPr>
        <w:spacing w:after="0"/>
        <w:ind w:left="0"/>
        <w:jc w:val="both"/>
      </w:pPr>
      <w:r>
        <w:rPr>
          <w:rFonts w:ascii="Times New Roman"/>
          <w:b w:val="false"/>
          <w:i w:val="false"/>
          <w:color w:val="000000"/>
          <w:sz w:val="28"/>
        </w:rPr>
        <w:t>
      10) 7-процесс – көрсетілетін қызметті беруші агроөнеркәсіптік кешені салаларын басқарудың бірынғай автоматтандырылған жүйесі "e-Agriculture" (бұдан әрі – ББАЖ АЖ) порталынан алынған көрсетілетін қызметті алушының өтініштін қайта өңдейді;</w:t>
      </w:r>
    </w:p>
    <w:p>
      <w:pPr>
        <w:spacing w:after="0"/>
        <w:ind w:left="0"/>
        <w:jc w:val="both"/>
      </w:pPr>
      <w:r>
        <w:rPr>
          <w:rFonts w:ascii="Times New Roman"/>
          <w:b w:val="false"/>
          <w:i w:val="false"/>
          <w:color w:val="000000"/>
          <w:sz w:val="28"/>
        </w:rPr>
        <w:t>
      11) 3-шарт – рұқсат беру үшін көрсетілетін қызметті алушы ұсынған құжаттардың сәйкестігін және негіздерге сай екенін көрсетілетін қызметті берушінің тексеруі (өңдеуі);</w:t>
      </w:r>
    </w:p>
    <w:p>
      <w:pPr>
        <w:spacing w:after="0"/>
        <w:ind w:left="0"/>
        <w:jc w:val="both"/>
      </w:pPr>
      <w:r>
        <w:rPr>
          <w:rFonts w:ascii="Times New Roman"/>
          <w:b w:val="false"/>
          <w:i w:val="false"/>
          <w:color w:val="000000"/>
          <w:sz w:val="28"/>
        </w:rPr>
        <w:t>
      12) 8-процесс – көрсетілетін қызметті алушының деректерінде бұзушылықтардың болуына байланысты сұратылған қызметінен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көрсетілетін қызметті берушінің уәкілетті тұлғасының ЭЦҚ-сын қолданыла отырып, қалыптастырылады.</w:t>
      </w:r>
    </w:p>
    <w:bookmarkStart w:name="z39" w:id="82"/>
    <w:p>
      <w:pPr>
        <w:spacing w:after="0"/>
        <w:ind w:left="0"/>
        <w:jc w:val="both"/>
      </w:pPr>
      <w:r>
        <w:rPr>
          <w:rFonts w:ascii="Times New Roman"/>
          <w:b w:val="false"/>
          <w:i w:val="false"/>
          <w:color w:val="000000"/>
          <w:sz w:val="28"/>
        </w:rPr>
        <w:t xml:space="preserve">
      11. Портал арқылы мемлекеттік қызметті тартылған ақпараттық жүйелердің функционалдық өзара іс-қимылдары тәртібі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82"/>
    <w:bookmarkStart w:name="z40" w:id="8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 анықтамалығы порталда, көрсетілетін қызметті берушінің интернет-ресурсында орналастырылады.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w:t>
            </w:r>
            <w:r>
              <w:br/>
            </w:r>
            <w:r>
              <w:rPr>
                <w:rFonts w:ascii="Times New Roman"/>
                <w:b w:val="false"/>
                <w:i w:val="false"/>
                <w:color w:val="000000"/>
                <w:sz w:val="20"/>
              </w:rPr>
              <w:t>дайындауды (союды),сақтауды, өңдеуді және</w:t>
            </w:r>
            <w:r>
              <w:br/>
            </w:r>
            <w:r>
              <w:rPr>
                <w:rFonts w:ascii="Times New Roman"/>
                <w:b w:val="false"/>
                <w:i w:val="false"/>
                <w:color w:val="000000"/>
                <w:sz w:val="20"/>
              </w:rPr>
              <w:t>сатуды жүзеге асыратын өндіріс объектілеріне,</w:t>
            </w:r>
            <w:r>
              <w:br/>
            </w:r>
            <w:r>
              <w:rPr>
                <w:rFonts w:ascii="Times New Roman"/>
                <w:b w:val="false"/>
                <w:i w:val="false"/>
                <w:color w:val="000000"/>
                <w:sz w:val="20"/>
              </w:rPr>
              <w:t>сондай-ақ ветеринариялық препараттарды, жем</w:t>
            </w:r>
            <w:r>
              <w:br/>
            </w:r>
            <w:r>
              <w:rPr>
                <w:rFonts w:ascii="Times New Roman"/>
                <w:b w:val="false"/>
                <w:i w:val="false"/>
                <w:color w:val="000000"/>
                <w:sz w:val="20"/>
              </w:rPr>
              <w:t>және жемазық қоспаларын өндіру, сақтау және сату</w:t>
            </w:r>
            <w:r>
              <w:br/>
            </w:r>
            <w:r>
              <w:rPr>
                <w:rFonts w:ascii="Times New Roman"/>
                <w:b w:val="false"/>
                <w:i w:val="false"/>
                <w:color w:val="000000"/>
                <w:sz w:val="20"/>
              </w:rPr>
              <w:t>бойынша өндіріс объектілеріне тіркеу нөмірлерін</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 жануарларды союға</w:t>
            </w:r>
            <w:r>
              <w:br/>
            </w:r>
            <w:r>
              <w:rPr>
                <w:rFonts w:ascii="Times New Roman"/>
                <w:b w:val="false"/>
                <w:i w:val="false"/>
                <w:color w:val="000000"/>
                <w:sz w:val="20"/>
              </w:rPr>
              <w:t>дайындауды (союды), сақтауды, өңдеуді</w:t>
            </w:r>
            <w:r>
              <w:br/>
            </w:r>
            <w:r>
              <w:rPr>
                <w:rFonts w:ascii="Times New Roman"/>
                <w:b w:val="false"/>
                <w:i w:val="false"/>
                <w:color w:val="000000"/>
                <w:sz w:val="20"/>
              </w:rPr>
              <w:t>және сатуды жүзеге асыратын өндіріс объектілеріне,</w:t>
            </w:r>
            <w:r>
              <w:br/>
            </w:r>
            <w:r>
              <w:rPr>
                <w:rFonts w:ascii="Times New Roman"/>
                <w:b w:val="false"/>
                <w:i w:val="false"/>
                <w:color w:val="000000"/>
                <w:sz w:val="20"/>
              </w:rPr>
              <w:t>сондай-ақ ветеринариялық препараттарды, жем</w:t>
            </w:r>
            <w:r>
              <w:br/>
            </w:r>
            <w:r>
              <w:rPr>
                <w:rFonts w:ascii="Times New Roman"/>
                <w:b w:val="false"/>
                <w:i w:val="false"/>
                <w:color w:val="000000"/>
                <w:sz w:val="20"/>
              </w:rPr>
              <w:t>және жемазық қоспаларын өндіру, сақтау және сату</w:t>
            </w:r>
            <w:r>
              <w:br/>
            </w:r>
            <w:r>
              <w:rPr>
                <w:rFonts w:ascii="Times New Roman"/>
                <w:b w:val="false"/>
                <w:i w:val="false"/>
                <w:color w:val="000000"/>
                <w:sz w:val="20"/>
              </w:rPr>
              <w:t>бойынша өндіріс объектілеріне тіркеу нөмірлерін</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қызметті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Маңғыстау облысы әкімдігінің 06.11.2017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"Ветеринария саласындағы қызметпен айналысуға лицензия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"Жануарлардан алынатын өнімдер мен шикізатқа ветеринариялық – санитариялық сараптама жүргізуге лицензия беру" мемлекеттік көрсетілетін қызметін (бұдан әрі – мемлекеттік көрсетілетін кызмет) "Маңғыстау облысының ветеринария басқармасы" мемлекеттік мекемесі тұлғасында жергілікті аткарушы орган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44" w:id="8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84"/>
    <w:bookmarkStart w:name="z45" w:id="85"/>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қайта ресімдеу, лицензияның және (немесе) лицензияға қосымшаның телнұсқасы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"Ветеринария саласындағы қызметпен айналысуға лицензия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 (бұдан әрі – Стандарт).</w:t>
      </w:r>
    </w:p>
    <w:bookmarkEnd w:id="8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нысанда ресімделеді, басып шығарылады, көрсетілетін қызметті беруші басшысының қолы қойылады және мөрмен куәландырылады.</w:t>
      </w:r>
    </w:p>
    <w:p>
      <w:pPr>
        <w:spacing w:after="0"/>
        <w:ind w:left="0"/>
        <w:jc w:val="both"/>
      </w:pPr>
      <w:r>
        <w:rPr>
          <w:rFonts w:ascii="Times New Roman"/>
          <w:b w:val="false"/>
          <w:i w:val="false"/>
          <w:color w:val="000000"/>
          <w:sz w:val="28"/>
        </w:rPr>
        <w:t xml:space="preserve">
      Мемлекеттік көрсетілетін қызмет жеке және заңды тұлғаларға (әрі қарай көрсетілетін қызметті алушылар) ақылы негізде жүзеге асырылады. Мемлекеттік қызметті көрсету кезінде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ветеринария саласындағы қызметпен айналысу құқығы үшін лицензиялық алымды орналасқан жері бойынша бюджетке төлейді.</w:t>
      </w:r>
    </w:p>
    <w:bookmarkStart w:name="z46" w:id="8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6"/>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мемлекеттiк көрсетілетін қызмет стандартының</w:t>
      </w:r>
      <w:r>
        <w:rPr>
          <w:rFonts w:ascii="Times New Roman"/>
          <w:b w:val="false"/>
          <w:i w:val="false"/>
          <w:color w:val="000000"/>
          <w:sz w:val="28"/>
        </w:rPr>
        <w:t xml:space="preserve"> 9 – тармағында</w:t>
      </w:r>
      <w:r>
        <w:rPr>
          <w:rFonts w:ascii="Times New Roman"/>
          <w:b w:val="false"/>
          <w:i w:val="false"/>
          <w:color w:val="000000"/>
          <w:sz w:val="28"/>
        </w:rPr>
        <w:t xml:space="preserve"> көрсетілген еркін нысандағы өтінішін және өзге де құжаттарды алуы болып табылады.</w:t>
      </w:r>
    </w:p>
    <w:bookmarkStart w:name="z47" w:id="8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7"/>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30 (отыз)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және жауапты орындаушыға жолдауы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w:t>
      </w:r>
    </w:p>
    <w:p>
      <w:pPr>
        <w:spacing w:after="0"/>
        <w:ind w:left="0"/>
        <w:jc w:val="both"/>
      </w:pPr>
      <w:r>
        <w:rPr>
          <w:rFonts w:ascii="Times New Roman"/>
          <w:b w:val="false"/>
          <w:i w:val="false"/>
          <w:color w:val="000000"/>
          <w:sz w:val="28"/>
        </w:rPr>
        <w:t>
      лицензия және (немесе) лицензияға қосымша – 15 (он бес) жұмыс күнінен кешікпей;</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телнұсқасын – 2 (екі) жұмыс күні ішінде;</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Start w:name="z48" w:id="8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88"/>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мемлекеттік қызметті көрсету нәтижесін ресімдеу;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Start w:name="z49" w:id="8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89"/>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0" w:id="9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 сипаттау:</w:t>
      </w:r>
    </w:p>
    <w:bookmarkEnd w:id="90"/>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 топтамасын қабылдау күні мен уақытын көрсетіп, оның қағаз жеткізгіштегі көшірмесіне қабылдау белгісімен растайды және құжаттарды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одан әрі қарау, мемлекеттік көрсетілетін қызметті ресімдеу үшін көрсетілетін қызметті берушінің жауапты орындаушысына құжаттарды жолдайды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дұрыстығын қарайды және ресімдейді:</w:t>
      </w:r>
    </w:p>
    <w:p>
      <w:pPr>
        <w:spacing w:after="0"/>
        <w:ind w:left="0"/>
        <w:jc w:val="both"/>
      </w:pPr>
      <w:r>
        <w:rPr>
          <w:rFonts w:ascii="Times New Roman"/>
          <w:b w:val="false"/>
          <w:i w:val="false"/>
          <w:color w:val="000000"/>
          <w:sz w:val="28"/>
        </w:rPr>
        <w:t>
      лицензия және (немесе) лицензияға қосымша – 15 (он бес) жұмыс күнінен кешікпей;</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 – 2 (екі) жұмыс күні ішінде.</w:t>
      </w:r>
    </w:p>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p>
      <w:pPr>
        <w:spacing w:after="0"/>
        <w:ind w:left="0"/>
        <w:jc w:val="both"/>
      </w:pPr>
      <w:r>
        <w:rPr>
          <w:rFonts w:ascii="Times New Roman"/>
          <w:b w:val="false"/>
          <w:i w:val="false"/>
          <w:color w:val="000000"/>
          <w:sz w:val="28"/>
        </w:rPr>
        <w:t>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bookmarkStart w:name="z51" w:id="9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91"/>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14.04.2017 </w:t>
      </w:r>
      <w:r>
        <w:rPr>
          <w:rFonts w:ascii="Times New Roman"/>
          <w:b w:val="false"/>
          <w:i w:val="false"/>
          <w:color w:val="ff0000"/>
          <w:sz w:val="28"/>
        </w:rPr>
        <w:t>№ 75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52" w:id="92"/>
    <w:p>
      <w:pPr>
        <w:spacing w:after="0"/>
        <w:ind w:left="0"/>
        <w:jc w:val="both"/>
      </w:pPr>
      <w:r>
        <w:rPr>
          <w:rFonts w:ascii="Times New Roman"/>
          <w:b w:val="false"/>
          <w:i w:val="false"/>
          <w:color w:val="000000"/>
          <w:sz w:val="28"/>
        </w:rPr>
        <w:t>
      10. Портал арқылы мемлекеттік қызметті көрсету кезінде жүгіну тәртібінің сипаттамасы:</w:t>
      </w:r>
    </w:p>
    <w:bookmarkEnd w:id="92"/>
    <w:p>
      <w:pPr>
        <w:spacing w:after="0"/>
        <w:ind w:left="0"/>
        <w:jc w:val="both"/>
      </w:pPr>
      <w:r>
        <w:rPr>
          <w:rFonts w:ascii="Times New Roman"/>
          <w:b w:val="false"/>
          <w:i w:val="false"/>
          <w:color w:val="000000"/>
          <w:sz w:val="28"/>
        </w:rPr>
        <w:t>
      1) тұтынушы компьютерінің интернет-браузерінде сақталатын өзінің электрондық цифрлық қолтаңбасының (бұдан әрі - ЭЦҚ) тіркеу куәлігінің көмегімен электрондық үкімет порталында (бұдан әрі - ЭҮП) тіркеуді жүзеге асырады (ЭҮП-де тіркелмеген тұтынушылар үшін жезеге асырылады);</w:t>
      </w:r>
    </w:p>
    <w:p>
      <w:pPr>
        <w:spacing w:after="0"/>
        <w:ind w:left="0"/>
        <w:jc w:val="both"/>
      </w:pPr>
      <w:r>
        <w:rPr>
          <w:rFonts w:ascii="Times New Roman"/>
          <w:b w:val="false"/>
          <w:i w:val="false"/>
          <w:color w:val="000000"/>
          <w:sz w:val="28"/>
        </w:rPr>
        <w:t>
      2) 1-процесс - ЭЦҚ тіркеу куәлігін тұтынушы компьютерінің интернет - браузеріне бекіту, қызметті алу үшін тұтынушының парольды ЭҮП-ге енгізу процесі (авторизациялау процесі);</w:t>
      </w:r>
    </w:p>
    <w:p>
      <w:pPr>
        <w:spacing w:after="0"/>
        <w:ind w:left="0"/>
        <w:jc w:val="both"/>
      </w:pPr>
      <w:r>
        <w:rPr>
          <w:rFonts w:ascii="Times New Roman"/>
          <w:b w:val="false"/>
          <w:i w:val="false"/>
          <w:color w:val="000000"/>
          <w:sz w:val="28"/>
        </w:rPr>
        <w:t>
      3) 1-шарт – тіркелген тұтынушы туралы деректердің дұрыстығын логин жеке сәйкестендіру нөмірі немесе бизнес сәйкестендіру нөмірі (бұдан әрі – ЖСН/БСН) мен пароль арқылы ЭҮП-де тексеру;</w:t>
      </w:r>
    </w:p>
    <w:p>
      <w:pPr>
        <w:spacing w:after="0"/>
        <w:ind w:left="0"/>
        <w:jc w:val="both"/>
      </w:pPr>
      <w:r>
        <w:rPr>
          <w:rFonts w:ascii="Times New Roman"/>
          <w:b w:val="false"/>
          <w:i w:val="false"/>
          <w:color w:val="000000"/>
          <w:sz w:val="28"/>
        </w:rPr>
        <w:t>
      4) 2-процесс – тұтынушының деректеріндегі бұзушылықтарға байланысты авторландырудан бас тарту туралы хабарламаны ЭҮП-те қалыптастыру;</w:t>
      </w:r>
    </w:p>
    <w:p>
      <w:pPr>
        <w:spacing w:after="0"/>
        <w:ind w:left="0"/>
        <w:jc w:val="both"/>
      </w:pP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тұтынушының нысанды толтыруы (деректерді енгізуі);</w:t>
      </w:r>
    </w:p>
    <w:p>
      <w:pPr>
        <w:spacing w:after="0"/>
        <w:ind w:left="0"/>
        <w:jc w:val="both"/>
      </w:pPr>
      <w:r>
        <w:rPr>
          <w:rFonts w:ascii="Times New Roman"/>
          <w:b w:val="false"/>
          <w:i w:val="false"/>
          <w:color w:val="000000"/>
          <w:sz w:val="28"/>
        </w:rPr>
        <w:t>
      6) 4-процесс – электрондық үкімет төлем шлюзінде (бұдан әрі - ЭҮТШ) қызметке ақы төлеу, бұдан кейін төлем туралы ақпарат мемлекеттік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2-шарт – "Е- лицензиялау" МДБ АЖ-да қызметті көрсету үшін төлем фактісін тексеру;</w:t>
      </w:r>
    </w:p>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тұтынушының ЭЦҚ тіркеу куәлігін сұрау салуды куәландыру үшін таңдауы (қол қоюы);</w:t>
      </w:r>
    </w:p>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p>
    <w:p>
      <w:pPr>
        <w:spacing w:after="0"/>
        <w:ind w:left="0"/>
        <w:jc w:val="both"/>
      </w:pP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қызметті көрсетуге сұрау салудың толтырылған нысанын (енгізілген деректерін) тұтынушының ЭЦҚ арқылы куәландыру (қол қою);</w:t>
      </w:r>
    </w:p>
    <w:p>
      <w:pPr>
        <w:spacing w:after="0"/>
        <w:ind w:left="0"/>
        <w:jc w:val="both"/>
      </w:pPr>
      <w:r>
        <w:rPr>
          <w:rFonts w:ascii="Times New Roman"/>
          <w:b w:val="false"/>
          <w:i w:val="false"/>
          <w:color w:val="000000"/>
          <w:sz w:val="28"/>
        </w:rPr>
        <w:t>
      13) 9-процесс – электрондық құжатты (тұтынушының сұрау салуын) "Е-лицензиялау" МДБ АЖ-да тіркеу және "Е-лицензиялау" МДБ АЖ-да сұрау салуды өңдеу;</w:t>
      </w:r>
    </w:p>
    <w:p>
      <w:pPr>
        <w:spacing w:after="0"/>
        <w:ind w:left="0"/>
        <w:jc w:val="both"/>
      </w:pP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p>
    <w:p>
      <w:pPr>
        <w:spacing w:after="0"/>
        <w:ind w:left="0"/>
        <w:jc w:val="both"/>
      </w:pPr>
      <w:r>
        <w:rPr>
          <w:rFonts w:ascii="Times New Roman"/>
          <w:b w:val="false"/>
          <w:i w:val="false"/>
          <w:color w:val="000000"/>
          <w:sz w:val="28"/>
        </w:rPr>
        <w:t>
      15) 10-процесс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16) 11-процесс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p>
    <w:bookmarkStart w:name="z53" w:id="93"/>
    <w:p>
      <w:pPr>
        <w:spacing w:after="0"/>
        <w:ind w:left="0"/>
        <w:jc w:val="both"/>
      </w:pPr>
      <w:r>
        <w:rPr>
          <w:rFonts w:ascii="Times New Roman"/>
          <w:b w:val="false"/>
          <w:i w:val="false"/>
          <w:color w:val="000000"/>
          <w:sz w:val="28"/>
        </w:rPr>
        <w:t xml:space="preserve">
      11. Портал арқылы мемлекеттік қызметті көрсетуге тартылған ақпараттық жүйелердің функционалдық өзара іс-қимылдары тәртібі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93"/>
    <w:bookmarkStart w:name="z54" w:id="9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962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қызметпен</w:t>
            </w:r>
            <w:r>
              <w:br/>
            </w:r>
            <w:r>
              <w:rPr>
                <w:rFonts w:ascii="Times New Roman"/>
                <w:b w:val="false"/>
                <w:i w:val="false"/>
                <w:color w:val="000000"/>
                <w:sz w:val="20"/>
              </w:rPr>
              <w:t>айналысуға лицензия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3406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406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58" w:id="9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5"/>
    <w:bookmarkStart w:name="z59" w:id="96"/>
    <w:p>
      <w:pPr>
        <w:spacing w:after="0"/>
        <w:ind w:left="0"/>
        <w:jc w:val="both"/>
      </w:pPr>
      <w:r>
        <w:rPr>
          <w:rFonts w:ascii="Times New Roman"/>
          <w:b w:val="false"/>
          <w:i w:val="false"/>
          <w:color w:val="000000"/>
          <w:sz w:val="28"/>
        </w:rPr>
        <w:t>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 - көшірме беру не осы мемлекеттік көрсетілетін қызмет регламентінің 8-1 тармағында көзделген негіздер бойынша мемлекеттік қызметті көрсетуден бас тарту туралы дәлелді жауап.</w:t>
      </w:r>
    </w:p>
    <w:bookmarkEnd w:id="96"/>
    <w:p>
      <w:pPr>
        <w:spacing w:after="0"/>
        <w:ind w:left="0"/>
        <w:jc w:val="both"/>
      </w:pPr>
      <w:r>
        <w:rPr>
          <w:rFonts w:ascii="Times New Roman"/>
          <w:b w:val="false"/>
          <w:i w:val="false"/>
          <w:color w:val="000000"/>
          <w:sz w:val="28"/>
        </w:rPr>
        <w:t>
      Мемлекеттік қызметті көрсету нәтижесін беру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9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7-1/418</w:t>
      </w:r>
      <w:r>
        <w:rPr>
          <w:rFonts w:ascii="Times New Roman"/>
          <w:b w:val="false"/>
          <w:i w:val="false"/>
          <w:color w:val="000000"/>
          <w:sz w:val="28"/>
        </w:rPr>
        <w:t xml:space="preserve"> бұйрығымен (Нормативтік құқықтық актілерді мемлекеттік тіркеу тізілімінде № 11959 болып тіркелген) бекiтiлген "Ауыл шаруашылығы жануарларын ветеринариялық паспорт бере отырып бірдейлендіруді жүргізу" мемлекеттiк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құжаттарын алуы болып табылады (бұдан әрі – Стандарт).</w:t>
      </w:r>
    </w:p>
    <w:bookmarkStart w:name="z61" w:id="9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8"/>
    <w:p>
      <w:pPr>
        <w:spacing w:after="0"/>
        <w:ind w:left="0"/>
        <w:jc w:val="both"/>
      </w:pPr>
      <w:r>
        <w:rPr>
          <w:rFonts w:ascii="Times New Roman"/>
          <w:b w:val="false"/>
          <w:i w:val="false"/>
          <w:color w:val="000000"/>
          <w:sz w:val="28"/>
        </w:rPr>
        <w:t>
      1) құжаттарды қабылдау және оларды тіркеу – 30 (отыз) минут;</w:t>
      </w:r>
    </w:p>
    <w:p>
      <w:pPr>
        <w:spacing w:after="0"/>
        <w:ind w:left="0"/>
        <w:jc w:val="both"/>
      </w:pPr>
      <w:r>
        <w:rPr>
          <w:rFonts w:ascii="Times New Roman"/>
          <w:b w:val="false"/>
          <w:i w:val="false"/>
          <w:color w:val="000000"/>
          <w:sz w:val="28"/>
        </w:rPr>
        <w:t>
      2) құжатарды қарау және нәтижесін беру – облыстың жергілікті атқарушы органдары айқындаған өткізу мерзімдеріне сәйкес жүзеге асырылады;</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жануарларға жаңа жеке нөмір бере отырып, көрсетілетін қызметті берушіге сырғалар келіп түскен күннен бастап 2 (екі) жұмыс күні ішінде көрсетіледі.</w:t>
      </w:r>
    </w:p>
    <w:p>
      <w:pPr>
        <w:spacing w:after="0"/>
        <w:ind w:left="0"/>
        <w:jc w:val="both"/>
      </w:pPr>
      <w:r>
        <w:rPr>
          <w:rFonts w:ascii="Times New Roman"/>
          <w:b w:val="false"/>
          <w:i w:val="false"/>
          <w:color w:val="000000"/>
          <w:sz w:val="28"/>
        </w:rPr>
        <w:t>
      Ірі жануардың сырғаларының біреуі жоғалған немесе бүлінген жағдайда, көрсетілетін қызметті берушіге аспалы сырға телнұсқасы келіп түскен күннен бастап 2 (екі) жұмыс күні ішінде.</w:t>
      </w:r>
    </w:p>
    <w:bookmarkStart w:name="z62" w:id="9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9"/>
    <w:p>
      <w:pPr>
        <w:spacing w:after="0"/>
        <w:ind w:left="0"/>
        <w:jc w:val="both"/>
      </w:pPr>
      <w:r>
        <w:rPr>
          <w:rFonts w:ascii="Times New Roman"/>
          <w:b w:val="false"/>
          <w:i w:val="false"/>
          <w:color w:val="000000"/>
          <w:sz w:val="28"/>
        </w:rPr>
        <w:t>
      1) көрсетілетін қызметті берушінің журналына тіркеу;</w:t>
      </w:r>
    </w:p>
    <w:p>
      <w:pPr>
        <w:spacing w:after="0"/>
        <w:ind w:left="0"/>
        <w:jc w:val="both"/>
      </w:pPr>
      <w:r>
        <w:rPr>
          <w:rFonts w:ascii="Times New Roman"/>
          <w:b w:val="false"/>
          <w:i w:val="false"/>
          <w:color w:val="000000"/>
          <w:sz w:val="28"/>
        </w:rPr>
        <w:t>
      2) көрсетілетін қызметтің нәтижесін беру.</w:t>
      </w:r>
    </w:p>
    <w:bookmarkStart w:name="z63" w:id="10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00"/>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ветеринария саласындағы маман.</w:t>
      </w:r>
    </w:p>
    <w:bookmarkStart w:name="z64" w:id="10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 сипаттау:</w:t>
      </w:r>
    </w:p>
    <w:bookmarkEnd w:id="101"/>
    <w:p>
      <w:pPr>
        <w:spacing w:after="0"/>
        <w:ind w:left="0"/>
        <w:jc w:val="both"/>
      </w:pPr>
      <w:r>
        <w:rPr>
          <w:rFonts w:ascii="Times New Roman"/>
          <w:b w:val="false"/>
          <w:i w:val="false"/>
          <w:color w:val="000000"/>
          <w:sz w:val="28"/>
        </w:rPr>
        <w:t>
      Ветеринария саласындағы маман, аттестатталған мал дәрігері:</w:t>
      </w:r>
    </w:p>
    <w:p>
      <w:pPr>
        <w:spacing w:after="0"/>
        <w:ind w:left="0"/>
        <w:jc w:val="both"/>
      </w:pPr>
      <w:r>
        <w:rPr>
          <w:rFonts w:ascii="Times New Roman"/>
          <w:b w:val="false"/>
          <w:i w:val="false"/>
          <w:color w:val="000000"/>
          <w:sz w:val="28"/>
        </w:rPr>
        <w:t>
      1) құжаттарды қабылдайды және тіркеу журналына тіркейді – 30 (отыз) минут;</w:t>
      </w:r>
    </w:p>
    <w:p>
      <w:pPr>
        <w:spacing w:after="0"/>
        <w:ind w:left="0"/>
        <w:jc w:val="both"/>
      </w:pPr>
      <w:r>
        <w:rPr>
          <w:rFonts w:ascii="Times New Roman"/>
          <w:b w:val="false"/>
          <w:i w:val="false"/>
          <w:color w:val="000000"/>
          <w:sz w:val="28"/>
        </w:rPr>
        <w:t>
      2) ауыл шаруашылығы жануарларын бірдейлендіруді жүргізу уақытын және орнын анықтайды, ауыл шаруашылығы жануарларын бірдейлендіруді жүргізеді, бірдейлендіру тәсілдерімен жануарға жеке нөмір береді, дерекқордың жүргізілуін жүзеге асырады (дерекқорға мәлімет енгізу);</w:t>
      </w:r>
    </w:p>
    <w:p>
      <w:pPr>
        <w:spacing w:after="0"/>
        <w:ind w:left="0"/>
        <w:jc w:val="both"/>
      </w:pPr>
      <w:r>
        <w:rPr>
          <w:rFonts w:ascii="Times New Roman"/>
          <w:b w:val="false"/>
          <w:i w:val="false"/>
          <w:color w:val="000000"/>
          <w:sz w:val="28"/>
        </w:rPr>
        <w:t>
      3) көрсетілетін қызметті алушыға (не сенім хат бойынша оның өкіліне) мемлекеттік қызмет көрсету нәтижесін береді – 30 (отыз) минут;</w:t>
      </w:r>
    </w:p>
    <w:bookmarkStart w:name="z93" w:id="102"/>
    <w:p>
      <w:pPr>
        <w:spacing w:after="0"/>
        <w:ind w:left="0"/>
        <w:jc w:val="both"/>
      </w:pPr>
      <w:r>
        <w:rPr>
          <w:rFonts w:ascii="Times New Roman"/>
          <w:b w:val="false"/>
          <w:i w:val="false"/>
          <w:color w:val="000000"/>
          <w:sz w:val="28"/>
        </w:rPr>
        <w:t>
      8-1. Мемлекеттік қызметті көрсетуден бас тартуға мыналар негіз болып табылады:</w:t>
      </w:r>
    </w:p>
    <w:bookmarkEnd w:id="102"/>
    <w:bookmarkStart w:name="z91" w:id="103"/>
    <w:p>
      <w:pPr>
        <w:spacing w:after="0"/>
        <w:ind w:left="0"/>
        <w:jc w:val="both"/>
      </w:pPr>
      <w:r>
        <w:rPr>
          <w:rFonts w:ascii="Times New Roman"/>
          <w:b w:val="false"/>
          <w:i w:val="false"/>
          <w:color w:val="000000"/>
          <w:sz w:val="28"/>
        </w:rPr>
        <w:t>
      өтініш беруші ветеринариялық паспорт бере отырып, жануарға жеке нөмір алу үшін ұсынған құжаттардың және/немесе оларда қамтылған деректердің (мәліметтердің) дұрыс еместігінің анықталуы;</w:t>
      </w:r>
    </w:p>
    <w:bookmarkEnd w:id="103"/>
    <w:bookmarkStart w:name="z92" w:id="104"/>
    <w:p>
      <w:pPr>
        <w:spacing w:after="0"/>
        <w:ind w:left="0"/>
        <w:jc w:val="both"/>
      </w:pPr>
      <w:r>
        <w:rPr>
          <w:rFonts w:ascii="Times New Roman"/>
          <w:b w:val="false"/>
          <w:i w:val="false"/>
          <w:color w:val="000000"/>
          <w:sz w:val="28"/>
        </w:rPr>
        <w:t>
      2) өтініш берушіге қатысты ветеринариялық паспорт бере отырып, жануарға жеке нөмір алуды талап ететін қызметке немесе жекелеген қызмет түріне тыйым салу туралы заңды күшіне енген сот шешімінің (үкімінің) болуы;</w:t>
      </w:r>
    </w:p>
    <w:bookmarkEnd w:id="104"/>
    <w:p>
      <w:pPr>
        <w:spacing w:after="0"/>
        <w:ind w:left="0"/>
        <w:jc w:val="both"/>
      </w:pPr>
      <w:r>
        <w:rPr>
          <w:rFonts w:ascii="Times New Roman"/>
          <w:b w:val="false"/>
          <w:i w:val="false"/>
          <w:color w:val="000000"/>
          <w:sz w:val="28"/>
        </w:rPr>
        <w:t>
      3) өтініш берушіге қатысты заңды күшіне енген сот шешімінің болуы, оның негізінде өтініш беруші ветеринариялық паспорт бере отырып, жануарға жеке нөмір алуға байланысты арнайы құқығынан айрылуы.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 тармақпен толықтырылды - Маңғыстау облысы әкімдігінің 06.11.2017 </w:t>
      </w:r>
      <w:r>
        <w:rPr>
          <w:rFonts w:ascii="Times New Roman"/>
          <w:b w:val="false"/>
          <w:i w:val="false"/>
          <w:color w:val="00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0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 сондай-ақ мемлекеттік қызмет көрсету процесінде ақпараттық жүйелерді пайдалану тәртібін сипаттау</w:t>
      </w:r>
    </w:p>
    <w:bookmarkEnd w:id="105"/>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14.04.2017 </w:t>
      </w:r>
      <w:r>
        <w:rPr>
          <w:rFonts w:ascii="Times New Roman"/>
          <w:b w:val="false"/>
          <w:i w:val="false"/>
          <w:color w:val="ff0000"/>
          <w:sz w:val="28"/>
        </w:rPr>
        <w:t>№ 75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көрсетілетін қызметті көрсету кезінде көрсетілетін қызметті алушы және көрсетілетін қызметті берушінің жүгіну тәртібінің және рәсімі (іс-қимыл) реттілігінің сипаттамасы.</w:t>
      </w:r>
    </w:p>
    <w:p>
      <w:pPr>
        <w:spacing w:after="0"/>
        <w:ind w:left="0"/>
        <w:jc w:val="both"/>
      </w:pPr>
      <w:r>
        <w:rPr>
          <w:rFonts w:ascii="Times New Roman"/>
          <w:b w:val="false"/>
          <w:i w:val="false"/>
          <w:color w:val="000000"/>
          <w:sz w:val="28"/>
        </w:rPr>
        <w:t>
      1)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порталға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мемлекеттік қызметті көрсету үшін сұрау салу нысанын экранға шығару және қажетті құжаттарды электрондық түріндегі сұрау салу нысанына тіркей отырып,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сұрау салуды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(кіші жойылған) тіркеу куәліктерінің тізімінде болмауын, сондай-ақ сұрау салуда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мемлекеттік көрсетілетін қызметті алушының ЭЦҚ-ның дұрыстығы расталмауына байланысты сұратылған қызметтен бас тарту туралы хабарламаны қалыптастыруы;</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(енгiзiлген деректердi)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кешеннің салаларын басқарудың "e-Agriculture" бірынғай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қызметті көрсету үшін ұсынылған құжаттардың стандартта көрсетілген негіздерге сәйкестігін тексеруі (өңдеуі);</w:t>
      </w:r>
    </w:p>
    <w:p>
      <w:pPr>
        <w:spacing w:after="0"/>
        <w:ind w:left="0"/>
        <w:jc w:val="both"/>
      </w:pPr>
      <w:r>
        <w:rPr>
          <w:rFonts w:ascii="Times New Roman"/>
          <w:b w:val="false"/>
          <w:i w:val="false"/>
          <w:color w:val="000000"/>
          <w:sz w:val="28"/>
        </w:rPr>
        <w:t>
      12) 8-процесс – ББАЖ АЖ-да көрсетілетін қызметті алушының деректерінде бұзушылықтардың болуына байланысты сұратылған қызметінен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ветеринариялық-санитариялық қорытындыны алу күні мен уақыты туралы хабарлама көрсетілетін қызметті берушінің уәкілетті адамының электронды құжат қызмет көрсетушінің уәкілетті тұлғасының ЭЦҚ қолдану арқылы жасалады.</w:t>
      </w:r>
    </w:p>
    <w:bookmarkStart w:name="z66" w:id="106"/>
    <w:p>
      <w:pPr>
        <w:spacing w:after="0"/>
        <w:ind w:left="0"/>
        <w:jc w:val="both"/>
      </w:pPr>
      <w:r>
        <w:rPr>
          <w:rFonts w:ascii="Times New Roman"/>
          <w:b w:val="false"/>
          <w:i w:val="false"/>
          <w:color w:val="000000"/>
          <w:sz w:val="28"/>
        </w:rPr>
        <w:t xml:space="preserve">
      12. Портал арқылы мемлекеттік қызметті көрсетуге тартылған ақпараттық жүйелердің функционалдық өзара іс-қимылы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106"/>
    <w:bookmarkStart w:name="z67" w:id="107"/>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 анықтамалығы порталда,көрсетілетін қызметті берушінің интернет-ресурсында орналастырылады.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ветеринариялық паспорт бере отырып</w:t>
            </w:r>
            <w:r>
              <w:br/>
            </w:r>
            <w:r>
              <w:rPr>
                <w:rFonts w:ascii="Times New Roman"/>
                <w:b w:val="false"/>
                <w:i w:val="false"/>
                <w:color w:val="000000"/>
                <w:sz w:val="20"/>
              </w:rPr>
              <w:t>бірдейлендіруді жүргізу"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  </w:t>
      </w:r>
    </w:p>
    <w:p>
      <w:pPr>
        <w:spacing w:after="0"/>
        <w:ind w:left="0"/>
        <w:jc w:val="both"/>
      </w:pPr>
      <w:r>
        <w:drawing>
          <wp:inline distT="0" distB="0" distL="0" distR="0">
            <wp:extent cx="75819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81900" cy="5194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ветеринариялық паспорт бере отырып</w:t>
            </w:r>
            <w:r>
              <w:br/>
            </w:r>
            <w:r>
              <w:rPr>
                <w:rFonts w:ascii="Times New Roman"/>
                <w:b w:val="false"/>
                <w:i w:val="false"/>
                <w:color w:val="000000"/>
                <w:sz w:val="20"/>
              </w:rPr>
              <w:t>бірдейлендіруді жүргізу"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69977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977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мемлекеттiк көрсетілетін қызмет регламенті</w:t>
      </w:r>
    </w:p>
    <w:p>
      <w:pPr>
        <w:spacing w:after="0"/>
        <w:ind w:left="0"/>
        <w:jc w:val="both"/>
      </w:pPr>
      <w:r>
        <w:rPr>
          <w:rFonts w:ascii="Times New Roman"/>
          <w:b w:val="false"/>
          <w:i w:val="false"/>
          <w:color w:val="ff0000"/>
          <w:sz w:val="28"/>
        </w:rPr>
        <w:t xml:space="preserve">
      Ескерту. Қосымша алынып тасталды - Маңғыстау облысы әкімдігінің 08.02.2019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