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e6e3" w14:textId="2e1e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елді мекендерінің аумағында жануарларды асырау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29/443 шешімі. Маңғыстау облысы Әділет департаментінде 2016 жылғы 19 қаңтарда № 2942 болып тіркелді. Күші жойылды-Маңғыстау облыстық мәслихатының 2021 жылғы 28 мамырдағы № 3/54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Түпқараған ауданының елдi мекендерiнің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2.лМаңғыстау облыстық мәслихаты аппаратының басшысы (Д. 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шешiм әдiлет органдарында мемлекеттiк тiркелген күнінен бастап күшiне енедi және ол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Ибағаров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министрлiгi Ветеринариялық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комитетiнiң Түпқараған аудандық   </w:t>
      </w:r>
    </w:p>
    <w:p>
      <w:pPr>
        <w:spacing w:after="0"/>
        <w:ind w:left="0"/>
        <w:jc w:val="both"/>
      </w:pPr>
      <w:r>
        <w:rPr>
          <w:rFonts w:ascii="Times New Roman"/>
          <w:b w:val="false"/>
          <w:i w:val="false"/>
          <w:color w:val="000000"/>
          <w:sz w:val="28"/>
        </w:rPr>
        <w:t xml:space="preserve">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Б.С. Жүсіпбеков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"Түпқараған аудандық ауыл   </w:t>
      </w:r>
    </w:p>
    <w:p>
      <w:pPr>
        <w:spacing w:after="0"/>
        <w:ind w:left="0"/>
        <w:jc w:val="both"/>
      </w:pPr>
      <w:r>
        <w:rPr>
          <w:rFonts w:ascii="Times New Roman"/>
          <w:b w:val="false"/>
          <w:i w:val="false"/>
          <w:color w:val="000000"/>
          <w:sz w:val="28"/>
        </w:rPr>
        <w:t xml:space="preserve">
      шаруашылығы және ветеринария бөлiмi"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А.Д. Жұмағазиев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Түпқараған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xml:space="preserve">
      Н.М. Мұханбетқали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29/443 шешімімен бекітілген</w:t>
            </w:r>
          </w:p>
        </w:tc>
      </w:tr>
    </w:tbl>
    <w:bookmarkStart w:name="z6" w:id="4"/>
    <w:p>
      <w:pPr>
        <w:spacing w:after="0"/>
        <w:ind w:left="0"/>
        <w:jc w:val="left"/>
      </w:pPr>
      <w:r>
        <w:rPr>
          <w:rFonts w:ascii="Times New Roman"/>
          <w:b/>
          <w:i w:val="false"/>
          <w:color w:val="000000"/>
        </w:rPr>
        <w:t xml:space="preserve"> Түпқараған ауданының елді мекендерінің аумағында жануарларды асырау Қағидасы 1. Жалпы ережелер</w:t>
      </w:r>
    </w:p>
    <w:bookmarkEnd w:id="4"/>
    <w:p>
      <w:pPr>
        <w:spacing w:after="0"/>
        <w:ind w:left="0"/>
        <w:jc w:val="both"/>
      </w:pPr>
      <w:r>
        <w:rPr>
          <w:rFonts w:ascii="Times New Roman"/>
          <w:b w:val="false"/>
          <w:i w:val="false"/>
          <w:color w:val="000000"/>
          <w:sz w:val="28"/>
        </w:rPr>
        <w:t xml:space="preserve">
      1. Түпқараған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жою тәртібін белгілейді.</w:t>
      </w:r>
    </w:p>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келесідей түсініктер қолданылады:</w:t>
      </w:r>
    </w:p>
    <w:bookmarkEnd w:id="5"/>
    <w:p>
      <w:pPr>
        <w:spacing w:after="0"/>
        <w:ind w:left="0"/>
        <w:jc w:val="both"/>
      </w:pPr>
      <w:r>
        <w:rPr>
          <w:rFonts w:ascii="Times New Roman"/>
          <w:b w:val="false"/>
          <w:i w:val="false"/>
          <w:color w:val="000000"/>
          <w:sz w:val="28"/>
        </w:rPr>
        <w:t>
      1) жануарлар – ауыл шаруашылығы, үй, жабайы, жыртқыш және улы: сүтқоректілер, құстар, бал аралары, балықтар, жәндіктер және тағы басқа да жануарлар әлемінің өкілдері.</w:t>
      </w:r>
    </w:p>
    <w:p>
      <w:pPr>
        <w:spacing w:after="0"/>
        <w:ind w:left="0"/>
        <w:jc w:val="both"/>
      </w:pPr>
      <w:r>
        <w:rPr>
          <w:rFonts w:ascii="Times New Roman"/>
          <w:b w:val="false"/>
          <w:i w:val="false"/>
          <w:color w:val="000000"/>
          <w:sz w:val="28"/>
        </w:rPr>
        <w:t>
      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p>
    <w:p>
      <w:pPr>
        <w:spacing w:after="0"/>
        <w:ind w:left="0"/>
        <w:jc w:val="both"/>
      </w:pPr>
      <w:r>
        <w:rPr>
          <w:rFonts w:ascii="Times New Roman"/>
          <w:b w:val="false"/>
          <w:i w:val="false"/>
          <w:color w:val="000000"/>
          <w:sz w:val="28"/>
        </w:rPr>
        <w:t>
      3) жануар иесі – жеке және басқадай меншігінде жануары бар жеке және заңды тұлға;</w:t>
      </w:r>
    </w:p>
    <w:p>
      <w:pPr>
        <w:spacing w:after="0"/>
        <w:ind w:left="0"/>
        <w:jc w:val="both"/>
      </w:pPr>
      <w:r>
        <w:rPr>
          <w:rFonts w:ascii="Times New Roman"/>
          <w:b w:val="false"/>
          <w:i w:val="false"/>
          <w:color w:val="000000"/>
          <w:sz w:val="28"/>
        </w:rPr>
        <w:t>
      4) жабайы жануарлар – құрлықтағы,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моллюскалар, жәндіктер және басқалар;</w:t>
      </w:r>
    </w:p>
    <w:p>
      <w:pPr>
        <w:spacing w:after="0"/>
        <w:ind w:left="0"/>
        <w:jc w:val="both"/>
      </w:pPr>
      <w:r>
        <w:rPr>
          <w:rFonts w:ascii="Times New Roman"/>
          <w:b w:val="false"/>
          <w:i w:val="false"/>
          <w:color w:val="000000"/>
          <w:sz w:val="28"/>
        </w:rPr>
        <w:t>
      5)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p>
    <w:p>
      <w:pPr>
        <w:spacing w:after="0"/>
        <w:ind w:left="0"/>
        <w:jc w:val="both"/>
      </w:pPr>
      <w:r>
        <w:rPr>
          <w:rFonts w:ascii="Times New Roman"/>
          <w:b w:val="false"/>
          <w:i w:val="false"/>
          <w:color w:val="000000"/>
          <w:sz w:val="28"/>
        </w:rPr>
        <w:t>
      6)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7)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8) ветеринариялық құжаттар – Қазақстан Республикасының Үкіметі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жөніндегі өндірістік бақылау бөлімшесінің аттестатталған ветеринариялық дәрігері беретін ветеринариялық анықтама;</w:t>
      </w:r>
    </w:p>
    <w:p>
      <w:pPr>
        <w:spacing w:after="0"/>
        <w:ind w:left="0"/>
        <w:jc w:val="both"/>
      </w:pPr>
      <w:r>
        <w:rPr>
          <w:rFonts w:ascii="Times New Roman"/>
          <w:b w:val="false"/>
          <w:i w:val="false"/>
          <w:color w:val="000000"/>
          <w:sz w:val="28"/>
        </w:rPr>
        <w:t>
      9)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10)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p>
      <w:pPr>
        <w:spacing w:after="0"/>
        <w:ind w:left="0"/>
        <w:jc w:val="both"/>
      </w:pPr>
      <w:r>
        <w:rPr>
          <w:rFonts w:ascii="Times New Roman"/>
          <w:b w:val="false"/>
          <w:i w:val="false"/>
          <w:color w:val="000000"/>
          <w:sz w:val="28"/>
        </w:rPr>
        <w:t>
      11)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p>
      <w:pPr>
        <w:spacing w:after="0"/>
        <w:ind w:left="0"/>
        <w:jc w:val="both"/>
      </w:pPr>
      <w:r>
        <w:rPr>
          <w:rFonts w:ascii="Times New Roman"/>
          <w:b w:val="false"/>
          <w:i w:val="false"/>
          <w:color w:val="000000"/>
          <w:sz w:val="28"/>
        </w:rPr>
        <w:t>
      12)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шаралар кешені.</w:t>
      </w:r>
    </w:p>
    <w:bookmarkStart w:name="z8" w:id="6"/>
    <w:p>
      <w:pPr>
        <w:spacing w:after="0"/>
        <w:ind w:left="0"/>
        <w:jc w:val="left"/>
      </w:pPr>
      <w:r>
        <w:rPr>
          <w:rFonts w:ascii="Times New Roman"/>
          <w:b/>
          <w:i w:val="false"/>
          <w:color w:val="000000"/>
        </w:rPr>
        <w:t xml:space="preserve"> 2. Жануарларды тіркеу тәртібі</w:t>
      </w:r>
    </w:p>
    <w:bookmarkEnd w:id="6"/>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Start w:name="z9" w:id="7"/>
    <w:p>
      <w:pPr>
        <w:spacing w:after="0"/>
        <w:ind w:left="0"/>
        <w:jc w:val="both"/>
      </w:pPr>
      <w:r>
        <w:rPr>
          <w:rFonts w:ascii="Times New Roman"/>
          <w:b w:val="false"/>
          <w:i w:val="false"/>
          <w:color w:val="000000"/>
          <w:sz w:val="28"/>
        </w:rPr>
        <w:t>
      4. Меншік түріне және ведмостволық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7"/>
    <w:bookmarkStart w:name="z10" w:id="8"/>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8"/>
    <w:bookmarkStart w:name="z11" w:id="9"/>
    <w:p>
      <w:pPr>
        <w:spacing w:after="0"/>
        <w:ind w:left="0"/>
        <w:jc w:val="both"/>
      </w:pP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9"/>
    <w:bookmarkStart w:name="z12" w:id="10"/>
    <w:p>
      <w:pPr>
        <w:spacing w:after="0"/>
        <w:ind w:left="0"/>
        <w:jc w:val="both"/>
      </w:pPr>
      <w:r>
        <w:rPr>
          <w:rFonts w:ascii="Times New Roman"/>
          <w:b w:val="false"/>
          <w:i w:val="false"/>
          <w:color w:val="000000"/>
          <w:sz w:val="28"/>
        </w:rPr>
        <w:t xml:space="preserve">
      7. Тіркеу кезінде жануарлардың иесі осы </w:t>
      </w:r>
      <w:r>
        <w:rPr>
          <w:rFonts w:ascii="Times New Roman"/>
          <w:b w:val="false"/>
          <w:i w:val="false"/>
          <w:color w:val="000000"/>
          <w:sz w:val="28"/>
        </w:rPr>
        <w:t>Қағидамен</w:t>
      </w:r>
      <w:r>
        <w:rPr>
          <w:rFonts w:ascii="Times New Roman"/>
          <w:b w:val="false"/>
          <w:i w:val="false"/>
          <w:color w:val="000000"/>
          <w:sz w:val="28"/>
        </w:rPr>
        <w:t xml:space="preserve"> танысуы міндетті. Танысу дерегі жануар иесінің тіркеу кітабындағы қолымен расталады.</w:t>
      </w:r>
    </w:p>
    <w:bookmarkEnd w:id="10"/>
    <w:bookmarkStart w:name="z13" w:id="11"/>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11"/>
    <w:bookmarkStart w:name="z14" w:id="12"/>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12"/>
    <w:bookmarkStart w:name="z15" w:id="13"/>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13"/>
    <w:bookmarkStart w:name="z16" w:id="14"/>
    <w:p>
      <w:pPr>
        <w:spacing w:after="0"/>
        <w:ind w:left="0"/>
        <w:jc w:val="left"/>
      </w:pPr>
      <w:r>
        <w:rPr>
          <w:rFonts w:ascii="Times New Roman"/>
          <w:b/>
          <w:i w:val="false"/>
          <w:color w:val="000000"/>
        </w:rPr>
        <w:t xml:space="preserve"> 3. Жануарларды асырау тәртібі</w:t>
      </w:r>
    </w:p>
    <w:bookmarkEnd w:id="14"/>
    <w:p>
      <w:pPr>
        <w:spacing w:after="0"/>
        <w:ind w:left="0"/>
        <w:jc w:val="both"/>
      </w:pPr>
      <w:r>
        <w:rPr>
          <w:rFonts w:ascii="Times New Roman"/>
          <w:b w:val="false"/>
          <w:i w:val="false"/>
          <w:color w:val="000000"/>
          <w:sz w:val="28"/>
        </w:rPr>
        <w:t>
      11.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Start w:name="z17" w:id="15"/>
    <w:p>
      <w:pPr>
        <w:spacing w:after="0"/>
        <w:ind w:left="0"/>
        <w:jc w:val="both"/>
      </w:pPr>
      <w:r>
        <w:rPr>
          <w:rFonts w:ascii="Times New Roman"/>
          <w:b w:val="false"/>
          <w:i w:val="false"/>
          <w:color w:val="000000"/>
          <w:sz w:val="28"/>
        </w:rPr>
        <w:t>
      12. Қолданыстағы заңнаманың талаптарына сәйкес анықталатын санитарлық аймақтың шекарасында ауыл шаруашылығы жануарларын асырауға, өсіруге, жаюға тыйым салынады.</w:t>
      </w:r>
    </w:p>
    <w:bookmarkEnd w:id="15"/>
    <w:bookmarkStart w:name="z18" w:id="16"/>
    <w:p>
      <w:pPr>
        <w:spacing w:after="0"/>
        <w:ind w:left="0"/>
        <w:jc w:val="both"/>
      </w:pPr>
      <w:r>
        <w:rPr>
          <w:rFonts w:ascii="Times New Roman"/>
          <w:b w:val="false"/>
          <w:i w:val="false"/>
          <w:color w:val="000000"/>
          <w:sz w:val="28"/>
        </w:rPr>
        <w:t>
      13. Ауыл шаруашылығы жануарларын қолданыстағы зоогигиеналық, ветеринариялық-санитариялық нормаларға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керек.</w:t>
      </w:r>
    </w:p>
    <w:bookmarkEnd w:id="16"/>
    <w:bookmarkStart w:name="z19" w:id="17"/>
    <w:p>
      <w:pPr>
        <w:spacing w:after="0"/>
        <w:ind w:left="0"/>
        <w:jc w:val="both"/>
      </w:pPr>
      <w:r>
        <w:rPr>
          <w:rFonts w:ascii="Times New Roman"/>
          <w:b w:val="false"/>
          <w:i w:val="false"/>
          <w:color w:val="000000"/>
          <w:sz w:val="28"/>
        </w:rPr>
        <w:t>
      14.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17"/>
    <w:bookmarkStart w:name="z20" w:id="18"/>
    <w:p>
      <w:pPr>
        <w:spacing w:after="0"/>
        <w:ind w:left="0"/>
        <w:jc w:val="both"/>
      </w:pPr>
      <w:r>
        <w:rPr>
          <w:rFonts w:ascii="Times New Roman"/>
          <w:b w:val="false"/>
          <w:i w:val="false"/>
          <w:color w:val="000000"/>
          <w:sz w:val="28"/>
        </w:rPr>
        <w:t>
      15. Ауданның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керек.</w:t>
      </w:r>
    </w:p>
    <w:bookmarkEnd w:id="18"/>
    <w:bookmarkStart w:name="z21" w:id="19"/>
    <w:p>
      <w:pPr>
        <w:spacing w:after="0"/>
        <w:ind w:left="0"/>
        <w:jc w:val="both"/>
      </w:pPr>
      <w:r>
        <w:rPr>
          <w:rFonts w:ascii="Times New Roman"/>
          <w:b w:val="false"/>
          <w:i w:val="false"/>
          <w:color w:val="000000"/>
          <w:sz w:val="28"/>
        </w:rPr>
        <w:t>
      16. Жануарларды асырайтын орынжайлар апта сайын механикалы түрде тазалануы және дезинфекциялануы тиіс: жануарлардың нәжістері мен саңғырықтары, азықтарының қалдықтары және қоқыстар уақытында арнайы белгіленген орындарға шығарылады.</w:t>
      </w:r>
    </w:p>
    <w:bookmarkEnd w:id="19"/>
    <w:bookmarkStart w:name="z22" w:id="20"/>
    <w:p>
      <w:pPr>
        <w:spacing w:after="0"/>
        <w:ind w:left="0"/>
        <w:jc w:val="both"/>
      </w:pPr>
      <w:r>
        <w:rPr>
          <w:rFonts w:ascii="Times New Roman"/>
          <w:b w:val="false"/>
          <w:i w:val="false"/>
          <w:color w:val="000000"/>
          <w:sz w:val="28"/>
        </w:rPr>
        <w:t>
      17.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20"/>
    <w:bookmarkStart w:name="z23" w:id="21"/>
    <w:p>
      <w:pPr>
        <w:spacing w:after="0"/>
        <w:ind w:left="0"/>
        <w:jc w:val="both"/>
      </w:pPr>
      <w:r>
        <w:rPr>
          <w:rFonts w:ascii="Times New Roman"/>
          <w:b w:val="false"/>
          <w:i w:val="false"/>
          <w:color w:val="000000"/>
          <w:sz w:val="28"/>
        </w:rPr>
        <w:t>
      18.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тыйым салынады. Жануарлар жергілікті атқарушы органдармен белгіленген жайылымдық жер телімдерінде жайылуы тиісті. Жануарларды жайғанда және айдап өткенде тұрғындардың қауіпсіздігіне жануарлардың иесі жауапты болады.</w:t>
      </w:r>
    </w:p>
    <w:bookmarkEnd w:id="21"/>
    <w:p>
      <w:pPr>
        <w:spacing w:after="0"/>
        <w:ind w:left="0"/>
        <w:jc w:val="both"/>
      </w:pPr>
      <w:r>
        <w:rPr>
          <w:rFonts w:ascii="Times New Roman"/>
          <w:b w:val="false"/>
          <w:i w:val="false"/>
          <w:color w:val="000000"/>
          <w:sz w:val="28"/>
        </w:rPr>
        <w:t>
      19. Ауданның тұрғын үй қорының пәтерлерінде (көп қабатты тұрғын үйлер) ауыл 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асырауға тыйым салынады.</w:t>
      </w:r>
    </w:p>
    <w:bookmarkStart w:name="z24" w:id="22"/>
    <w:p>
      <w:pPr>
        <w:spacing w:after="0"/>
        <w:ind w:left="0"/>
        <w:jc w:val="both"/>
      </w:pPr>
      <w:r>
        <w:rPr>
          <w:rFonts w:ascii="Times New Roman"/>
          <w:b w:val="false"/>
          <w:i w:val="false"/>
          <w:color w:val="000000"/>
          <w:sz w:val="28"/>
        </w:rPr>
        <w:t>
      20.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22"/>
    <w:bookmarkStart w:name="z25" w:id="23"/>
    <w:p>
      <w:pPr>
        <w:spacing w:after="0"/>
        <w:ind w:left="0"/>
        <w:jc w:val="both"/>
      </w:pPr>
      <w:r>
        <w:rPr>
          <w:rFonts w:ascii="Times New Roman"/>
          <w:b w:val="false"/>
          <w:i w:val="false"/>
          <w:color w:val="000000"/>
          <w:sz w:val="28"/>
        </w:rPr>
        <w:t>
      21.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тыйым салынады.</w:t>
      </w:r>
    </w:p>
    <w:bookmarkEnd w:id="23"/>
    <w:bookmarkStart w:name="z26" w:id="24"/>
    <w:p>
      <w:pPr>
        <w:spacing w:after="0"/>
        <w:ind w:left="0"/>
        <w:jc w:val="both"/>
      </w:pPr>
      <w:r>
        <w:rPr>
          <w:rFonts w:ascii="Times New Roman"/>
          <w:b w:val="false"/>
          <w:i w:val="false"/>
          <w:color w:val="000000"/>
          <w:sz w:val="28"/>
        </w:rPr>
        <w:t>
      22. Жануарларды қоғамдық шомылатын орындарда, тоғандарда, субұрқақтарда, су айдындары мен су бөгеттерінде шомылдыруға және жуындыруға тыйым салынады.</w:t>
      </w:r>
    </w:p>
    <w:bookmarkEnd w:id="24"/>
    <w:bookmarkStart w:name="z27" w:id="25"/>
    <w:p>
      <w:pPr>
        <w:spacing w:after="0"/>
        <w:ind w:left="0"/>
        <w:jc w:val="both"/>
      </w:pPr>
      <w:r>
        <w:rPr>
          <w:rFonts w:ascii="Times New Roman"/>
          <w:b w:val="false"/>
          <w:i w:val="false"/>
          <w:color w:val="000000"/>
          <w:sz w:val="28"/>
        </w:rPr>
        <w:t>
      23. Елді мекендердің аумақтарында жануарлардың өліктерін тастауға, сондай-ақ оны өз бетінше көмуге тыйым салынады. Жануарлардың өліктері санитариялық тазалықты қамтамасыз ететін мекемеге тапсырылады немесе арнайы белгіленген орындарда жойылуға жатады.</w:t>
      </w:r>
    </w:p>
    <w:bookmarkEnd w:id="25"/>
    <w:bookmarkStart w:name="z28" w:id="26"/>
    <w:p>
      <w:pPr>
        <w:spacing w:after="0"/>
        <w:ind w:left="0"/>
        <w:jc w:val="both"/>
      </w:pPr>
      <w:r>
        <w:rPr>
          <w:rFonts w:ascii="Times New Roman"/>
          <w:b w:val="false"/>
          <w:i w:val="false"/>
          <w:color w:val="000000"/>
          <w:sz w:val="28"/>
        </w:rPr>
        <w:t>
      24.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26"/>
    <w:bookmarkStart w:name="z29" w:id="27"/>
    <w:p>
      <w:pPr>
        <w:spacing w:after="0"/>
        <w:ind w:left="0"/>
        <w:jc w:val="both"/>
      </w:pPr>
      <w:r>
        <w:rPr>
          <w:rFonts w:ascii="Times New Roman"/>
          <w:b w:val="false"/>
          <w:i w:val="false"/>
          <w:color w:val="000000"/>
          <w:sz w:val="28"/>
        </w:rPr>
        <w:t>
      25. Елді мекендердің санитарлық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 және арнайы жабдықталған орындарға иесі табылғанға дейін қамауға жатады.</w:t>
      </w:r>
    </w:p>
    <w:bookmarkEnd w:id="27"/>
    <w:bookmarkStart w:name="z30" w:id="28"/>
    <w:p>
      <w:pPr>
        <w:spacing w:after="0"/>
        <w:ind w:left="0"/>
        <w:jc w:val="both"/>
      </w:pPr>
      <w:r>
        <w:rPr>
          <w:rFonts w:ascii="Times New Roman"/>
          <w:b w:val="false"/>
          <w:i w:val="false"/>
          <w:color w:val="000000"/>
          <w:sz w:val="28"/>
        </w:rPr>
        <w:t xml:space="preserve">
      26. Қараусыз жануарларды ұстау және иесіне қайтару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28"/>
    <w:bookmarkStart w:name="z31" w:id="29"/>
    <w:p>
      <w:pPr>
        <w:spacing w:after="0"/>
        <w:ind w:left="0"/>
        <w:jc w:val="both"/>
      </w:pPr>
      <w:r>
        <w:rPr>
          <w:rFonts w:ascii="Times New Roman"/>
          <w:b w:val="false"/>
          <w:i w:val="false"/>
          <w:color w:val="000000"/>
          <w:sz w:val="28"/>
        </w:rPr>
        <w:t>
      27. Қараусыз ауыл шаруашылығы жануарларын арнайы жабдықталған орынға жеткізу, тасымалдау, күзету, ұстап-күту үшін шыққан шығындардың орнын қараусыз малды ұстауға жауапты кәсіпорын берген шоттарға сәйкес, жануарлардың иелері өтейді.</w:t>
      </w:r>
    </w:p>
    <w:bookmarkEnd w:id="29"/>
    <w:bookmarkStart w:name="z32" w:id="30"/>
    <w:p>
      <w:pPr>
        <w:spacing w:after="0"/>
        <w:ind w:left="0"/>
        <w:jc w:val="left"/>
      </w:pPr>
      <w:r>
        <w:rPr>
          <w:rFonts w:ascii="Times New Roman"/>
          <w:b/>
          <w:i w:val="false"/>
          <w:color w:val="000000"/>
        </w:rPr>
        <w:t xml:space="preserve"> 4. Жануарларды сатып алу, сату және тасымалдау</w:t>
      </w:r>
    </w:p>
    <w:bookmarkEnd w:id="30"/>
    <w:p>
      <w:pPr>
        <w:spacing w:after="0"/>
        <w:ind w:left="0"/>
        <w:jc w:val="both"/>
      </w:pPr>
      <w:r>
        <w:rPr>
          <w:rFonts w:ascii="Times New Roman"/>
          <w:b w:val="false"/>
          <w:i w:val="false"/>
          <w:color w:val="000000"/>
          <w:sz w:val="28"/>
        </w:rPr>
        <w:t>
      28. Белгіленбеген орындарда және ветеринариялық құжаттарынсыз жануарларды сатуға тыйым салынады.</w:t>
      </w:r>
    </w:p>
    <w:bookmarkStart w:name="z33" w:id="31"/>
    <w:p>
      <w:pPr>
        <w:spacing w:after="0"/>
        <w:ind w:left="0"/>
        <w:jc w:val="both"/>
      </w:pPr>
      <w:r>
        <w:rPr>
          <w:rFonts w:ascii="Times New Roman"/>
          <w:b w:val="false"/>
          <w:i w:val="false"/>
          <w:color w:val="000000"/>
          <w:sz w:val="28"/>
        </w:rPr>
        <w:t>
      29.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31"/>
    <w:bookmarkStart w:name="z34" w:id="32"/>
    <w:p>
      <w:pPr>
        <w:spacing w:after="0"/>
        <w:ind w:left="0"/>
        <w:jc w:val="both"/>
      </w:pPr>
      <w:r>
        <w:rPr>
          <w:rFonts w:ascii="Times New Roman"/>
          <w:b w:val="false"/>
          <w:i w:val="false"/>
          <w:color w:val="000000"/>
          <w:sz w:val="28"/>
        </w:rPr>
        <w:t>
      30.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32"/>
    <w:bookmarkStart w:name="z35" w:id="33"/>
    <w:p>
      <w:pPr>
        <w:spacing w:after="0"/>
        <w:ind w:left="0"/>
        <w:jc w:val="both"/>
      </w:pPr>
      <w:r>
        <w:rPr>
          <w:rFonts w:ascii="Times New Roman"/>
          <w:b w:val="false"/>
          <w:i w:val="false"/>
          <w:color w:val="000000"/>
          <w:sz w:val="28"/>
        </w:rPr>
        <w:t>
      31. Жануарларды автомобиль, әуе, теміржол және су көліктерінде тасымалдау осы көліктердің түрлерінде жануарларды тасымалдау Ережелеріне сәйкес жүзеге асырылады.</w:t>
      </w:r>
    </w:p>
    <w:bookmarkEnd w:id="33"/>
    <w:bookmarkStart w:name="z36" w:id="34"/>
    <w:p>
      <w:pPr>
        <w:spacing w:after="0"/>
        <w:ind w:left="0"/>
        <w:jc w:val="left"/>
      </w:pPr>
      <w:r>
        <w:rPr>
          <w:rFonts w:ascii="Times New Roman"/>
          <w:b/>
          <w:i w:val="false"/>
          <w:color w:val="000000"/>
        </w:rPr>
        <w:t xml:space="preserve"> 5. Жануарлар иелерінің құқықтары мен міндеттері</w:t>
      </w:r>
    </w:p>
    <w:bookmarkEnd w:id="34"/>
    <w:p>
      <w:pPr>
        <w:spacing w:after="0"/>
        <w:ind w:left="0"/>
        <w:jc w:val="both"/>
      </w:pPr>
      <w:r>
        <w:rPr>
          <w:rFonts w:ascii="Times New Roman"/>
          <w:b w:val="false"/>
          <w:i w:val="false"/>
          <w:color w:val="000000"/>
          <w:sz w:val="28"/>
        </w:rPr>
        <w:t>
      32. Жануарлар иелерінің құқықтары:</w:t>
      </w:r>
    </w:p>
    <w:p>
      <w:pPr>
        <w:spacing w:after="0"/>
        <w:ind w:left="0"/>
        <w:jc w:val="both"/>
      </w:pPr>
      <w:r>
        <w:rPr>
          <w:rFonts w:ascii="Times New Roman"/>
          <w:b w:val="false"/>
          <w:i w:val="false"/>
          <w:color w:val="000000"/>
          <w:sz w:val="28"/>
        </w:rPr>
        <w:t>
      1) Қазақстан Республикасының заңнамасына сәйкес жануарларды сатып алуға және өз иелігінен айыруға (оның ішінде сатып алу-сату, сыйлау, жалға беру, айырбастау және тағы басқа жолдармен);</w:t>
      </w:r>
    </w:p>
    <w:p>
      <w:pPr>
        <w:spacing w:after="0"/>
        <w:ind w:left="0"/>
        <w:jc w:val="both"/>
      </w:pPr>
      <w:r>
        <w:rPr>
          <w:rFonts w:ascii="Times New Roman"/>
          <w:b w:val="false"/>
          <w:i w:val="false"/>
          <w:color w:val="000000"/>
          <w:sz w:val="28"/>
        </w:rPr>
        <w:t>
      2) жануарларды асырау, өсіру бойынша қажетті ақпаратты мемлекеттік уәкілетті органдар мен жануарлар иелерінің қоғамдық ұйымдарынан алуға.</w:t>
      </w:r>
    </w:p>
    <w:bookmarkStart w:name="z37" w:id="35"/>
    <w:p>
      <w:pPr>
        <w:spacing w:after="0"/>
        <w:ind w:left="0"/>
        <w:jc w:val="both"/>
      </w:pPr>
      <w:r>
        <w:rPr>
          <w:rFonts w:ascii="Times New Roman"/>
          <w:b w:val="false"/>
          <w:i w:val="false"/>
          <w:color w:val="000000"/>
          <w:sz w:val="28"/>
        </w:rPr>
        <w:t>
      33. Жануарлардың иелері:</w:t>
      </w:r>
    </w:p>
    <w:bookmarkEnd w:id="35"/>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қағидаларды сақтай отырып, ветеринариялық және әкiмшiлiк-шаруашылық iс-шараларды жүзеге асыруға;</w:t>
      </w:r>
    </w:p>
    <w:p>
      <w:pPr>
        <w:spacing w:after="0"/>
        <w:ind w:left="0"/>
        <w:jc w:val="both"/>
      </w:pPr>
      <w:r>
        <w:rPr>
          <w:rFonts w:ascii="Times New Roman"/>
          <w:b w:val="false"/>
          <w:i w:val="false"/>
          <w:color w:val="000000"/>
          <w:sz w:val="28"/>
        </w:rPr>
        <w:t>
      2) хайуанаттар бағындағы, цирктегі, омартадағы, аквариумдағы жануарларды қоса алғанда, жануарлардың ветеринариялық (ветеринариялық-санитариялық) қағидалар мен ветеринариялық нормативтерге сәйкес асыралуын, өсiрiлуiн және пайдаланылуын жүзеге асыруға;</w:t>
      </w:r>
    </w:p>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ұстауға, қоршаған ортаның ластануына жол бермеуге;</w:t>
      </w:r>
    </w:p>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p>
      <w:pPr>
        <w:spacing w:after="0"/>
        <w:ind w:left="0"/>
        <w:jc w:val="both"/>
      </w:pPr>
      <w:r>
        <w:rPr>
          <w:rFonts w:ascii="Times New Roman"/>
          <w:b w:val="false"/>
          <w:i w:val="false"/>
          <w:color w:val="000000"/>
          <w:sz w:val="28"/>
        </w:rPr>
        <w:t>
      8)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p>
      <w:pPr>
        <w:spacing w:after="0"/>
        <w:ind w:left="0"/>
        <w:jc w:val="both"/>
      </w:pPr>
      <w:r>
        <w:rPr>
          <w:rFonts w:ascii="Times New Roman"/>
          <w:b w:val="false"/>
          <w:i w:val="false"/>
          <w:color w:val="000000"/>
          <w:sz w:val="28"/>
        </w:rPr>
        <w:t>
      9) мемлекеттік ветеринариялық-санитариялық инспекторлардың актілерін орындауға;</w:t>
      </w:r>
    </w:p>
    <w:p>
      <w:pPr>
        <w:spacing w:after="0"/>
        <w:ind w:left="0"/>
        <w:jc w:val="both"/>
      </w:pPr>
      <w:r>
        <w:rPr>
          <w:rFonts w:ascii="Times New Roman"/>
          <w:b w:val="false"/>
          <w:i w:val="false"/>
          <w:color w:val="000000"/>
          <w:sz w:val="28"/>
        </w:rPr>
        <w:t>
      10)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p>
      <w:pPr>
        <w:spacing w:after="0"/>
        <w:ind w:left="0"/>
        <w:jc w:val="both"/>
      </w:pPr>
      <w:r>
        <w:rPr>
          <w:rFonts w:ascii="Times New Roman"/>
          <w:b w:val="false"/>
          <w:i w:val="false"/>
          <w:color w:val="000000"/>
          <w:sz w:val="28"/>
        </w:rPr>
        <w:t>
      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p>
      <w:pPr>
        <w:spacing w:after="0"/>
        <w:ind w:left="0"/>
        <w:jc w:val="both"/>
      </w:pPr>
      <w:r>
        <w:rPr>
          <w:rFonts w:ascii="Times New Roman"/>
          <w:b w:val="false"/>
          <w:i w:val="false"/>
          <w:color w:val="000000"/>
          <w:sz w:val="28"/>
        </w:rPr>
        <w:t>
      13) жануарларды карантиндеуді жүргізуге;</w:t>
      </w:r>
    </w:p>
    <w:p>
      <w:pPr>
        <w:spacing w:after="0"/>
        <w:ind w:left="0"/>
        <w:jc w:val="both"/>
      </w:pPr>
      <w:r>
        <w:rPr>
          <w:rFonts w:ascii="Times New Roman"/>
          <w:b w:val="false"/>
          <w:i w:val="false"/>
          <w:color w:val="000000"/>
          <w:sz w:val="28"/>
        </w:rPr>
        <w:t>
      14)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Start w:name="z38" w:id="36"/>
    <w:p>
      <w:pPr>
        <w:spacing w:after="0"/>
        <w:ind w:left="0"/>
        <w:jc w:val="left"/>
      </w:pPr>
      <w:r>
        <w:rPr>
          <w:rFonts w:ascii="Times New Roman"/>
          <w:b/>
          <w:i w:val="false"/>
          <w:color w:val="000000"/>
        </w:rPr>
        <w:t xml:space="preserve"> 6. Қағидалардың орындалуын бақылау</w:t>
      </w:r>
    </w:p>
    <w:bookmarkEnd w:id="36"/>
    <w:p>
      <w:pPr>
        <w:spacing w:after="0"/>
        <w:ind w:left="0"/>
        <w:jc w:val="both"/>
      </w:pPr>
      <w:r>
        <w:rPr>
          <w:rFonts w:ascii="Times New Roman"/>
          <w:b w:val="false"/>
          <w:i w:val="false"/>
          <w:color w:val="000000"/>
          <w:sz w:val="28"/>
        </w:rPr>
        <w:t xml:space="preserve">
      34. Түпқараған ауданының елді мекендерінің аумағында жануарларды асырау </w:t>
      </w:r>
      <w:r>
        <w:rPr>
          <w:rFonts w:ascii="Times New Roman"/>
          <w:b w:val="false"/>
          <w:i w:val="false"/>
          <w:color w:val="000000"/>
          <w:sz w:val="28"/>
        </w:rPr>
        <w:t>Қағидаларының</w:t>
      </w:r>
      <w:r>
        <w:rPr>
          <w:rFonts w:ascii="Times New Roman"/>
          <w:b w:val="false"/>
          <w:i w:val="false"/>
          <w:color w:val="000000"/>
          <w:sz w:val="28"/>
        </w:rPr>
        <w:t xml:space="preserve"> орындалуын бақылауды Қазақстан Республикасының заңнамасына сәйкес осыған уәкілеттілік берілген мемлекеттік органдар жүзеге асырады.</w:t>
      </w:r>
    </w:p>
    <w:bookmarkStart w:name="z39" w:id="37"/>
    <w:p>
      <w:pPr>
        <w:spacing w:after="0"/>
        <w:ind w:left="0"/>
        <w:jc w:val="left"/>
      </w:pPr>
      <w:r>
        <w:rPr>
          <w:rFonts w:ascii="Times New Roman"/>
          <w:b/>
          <w:i w:val="false"/>
          <w:color w:val="000000"/>
        </w:rPr>
        <w:t xml:space="preserve"> 7. Қорытынды ережелер</w:t>
      </w:r>
    </w:p>
    <w:bookmarkEnd w:id="37"/>
    <w:p>
      <w:pPr>
        <w:spacing w:after="0"/>
        <w:ind w:left="0"/>
        <w:jc w:val="both"/>
      </w:pPr>
      <w:r>
        <w:rPr>
          <w:rFonts w:ascii="Times New Roman"/>
          <w:b w:val="false"/>
          <w:i w:val="false"/>
          <w:color w:val="000000"/>
          <w:sz w:val="28"/>
        </w:rPr>
        <w:t xml:space="preserve">
      35. Осы </w:t>
      </w:r>
      <w:r>
        <w:rPr>
          <w:rFonts w:ascii="Times New Roman"/>
          <w:b w:val="false"/>
          <w:i w:val="false"/>
          <w:color w:val="000000"/>
          <w:sz w:val="28"/>
        </w:rPr>
        <w:t>Қағиданың</w:t>
      </w:r>
      <w:r>
        <w:rPr>
          <w:rFonts w:ascii="Times New Roman"/>
          <w:b w:val="false"/>
          <w:i w:val="false"/>
          <w:color w:val="000000"/>
          <w:sz w:val="28"/>
        </w:rPr>
        <w:t xml:space="preserve"> бұзғаны үшін жануарлардың иелері "Әкімшілік құқық бұзушылық туралы" 2014 жылғы 5 шілдедегі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406-бабына</w:t>
      </w:r>
      <w:r>
        <w:rPr>
          <w:rFonts w:ascii="Times New Roman"/>
          <w:b w:val="false"/>
          <w:i w:val="false"/>
          <w:color w:val="000000"/>
          <w:sz w:val="28"/>
        </w:rPr>
        <w:t xml:space="preserve"> сәйкес жауапкершілікке тартылады.</w:t>
      </w:r>
    </w:p>
    <w:bookmarkStart w:name="z40" w:id="38"/>
    <w:p>
      <w:pPr>
        <w:spacing w:after="0"/>
        <w:ind w:left="0"/>
        <w:jc w:val="both"/>
      </w:pPr>
      <w:r>
        <w:rPr>
          <w:rFonts w:ascii="Times New Roman"/>
          <w:b w:val="false"/>
          <w:i w:val="false"/>
          <w:color w:val="000000"/>
          <w:sz w:val="28"/>
        </w:rPr>
        <w:t xml:space="preserve">
      36. Осы </w:t>
      </w:r>
      <w:r>
        <w:rPr>
          <w:rFonts w:ascii="Times New Roman"/>
          <w:b w:val="false"/>
          <w:i w:val="false"/>
          <w:color w:val="000000"/>
          <w:sz w:val="28"/>
        </w:rPr>
        <w:t>Қағиданың</w:t>
      </w:r>
      <w:r>
        <w:rPr>
          <w:rFonts w:ascii="Times New Roman"/>
          <w:b w:val="false"/>
          <w:i w:val="false"/>
          <w:color w:val="000000"/>
          <w:sz w:val="28"/>
        </w:rPr>
        <w:t xml:space="preserve"> қолданылуы меншік нысанына және ведомостволық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