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56aa" w14:textId="cc05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жастар саясаты мәселелері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18 желтоқсандағы № 399 қаулысы. Маңғыстау облысы Әділет департаментінде 2016 жылғы 21 қаңтарда № 2956 болып тіркелді. Күші жойылды-Маңғыстау облысы әкімдігінің 2019 жылғы 28 ақпандағы № 31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жастар саясаты мәселелері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жастар саясаты мәселелері басқармасы" мемлекеттік мекемесі (Б.О.Тұяқов)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Б.Ғ.Нұрғазиеваға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жастар   </w:t>
      </w:r>
    </w:p>
    <w:p>
      <w:pPr>
        <w:spacing w:after="0"/>
        <w:ind w:left="0"/>
        <w:jc w:val="both"/>
      </w:pPr>
      <w:r>
        <w:rPr>
          <w:rFonts w:ascii="Times New Roman"/>
          <w:b w:val="false"/>
          <w:i w:val="false"/>
          <w:color w:val="000000"/>
          <w:sz w:val="28"/>
        </w:rPr>
        <w:t xml:space="preserve">
      саясаты мәселелері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Б.О. Тұяқов   </w:t>
      </w:r>
    </w:p>
    <w:p>
      <w:pPr>
        <w:spacing w:after="0"/>
        <w:ind w:left="0"/>
        <w:jc w:val="both"/>
      </w:pPr>
      <w:r>
        <w:rPr>
          <w:rFonts w:ascii="Times New Roman"/>
          <w:b w:val="false"/>
          <w:i w:val="false"/>
          <w:color w:val="000000"/>
          <w:sz w:val="28"/>
        </w:rPr>
        <w:t>
      18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18 желтоқсандағы № 399</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"Маңғыстау облысының жастар саясаты мәселелері басқармасы" мемлекеттік мекемесі Маңғыстау облысының аумағында мемлекеттік жастар саясаты саласында басшылықты жүзеге асыратын мемлекеттік орган болып табылады.</w:t>
      </w:r>
    </w:p>
    <w:bookmarkStart w:name="z8" w:id="6"/>
    <w:p>
      <w:pPr>
        <w:spacing w:after="0"/>
        <w:ind w:left="0"/>
        <w:jc w:val="both"/>
      </w:pPr>
      <w:r>
        <w:rPr>
          <w:rFonts w:ascii="Times New Roman"/>
          <w:b w:val="false"/>
          <w:i w:val="false"/>
          <w:color w:val="000000"/>
          <w:sz w:val="28"/>
        </w:rPr>
        <w:t xml:space="preserve">
      2. "Маңғыстау облысының жастар саясаты мәселелері басқармасы" мемлекеттік мекемесі өз қызметін Қазақстан Республикасының Конституциясына және заңдарына, Қазақстан Республикасының Президенті,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
    <w:bookmarkStart w:name="z9" w:id="7"/>
    <w:p>
      <w:pPr>
        <w:spacing w:after="0"/>
        <w:ind w:left="0"/>
        <w:jc w:val="both"/>
      </w:pPr>
      <w:r>
        <w:rPr>
          <w:rFonts w:ascii="Times New Roman"/>
          <w:b w:val="false"/>
          <w:i w:val="false"/>
          <w:color w:val="000000"/>
          <w:sz w:val="28"/>
        </w:rPr>
        <w:t>
      3. "Маңғыстау облысының жастар саясаты мәселелері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"Маңғыстау облысының жастар саясаты мәселелері басқармасы"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"Маңғыстау облысының жастар саясаты мәселелері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"Маңғыстау облысының жастар саясаты мәселелері басқармасы" мемлекеттік мекемесі өз құзыретінің мәселелері бойынша заңнамада белгіленген тәртіппен "Маңғыстау облысының жастар саясаты мәселелері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7. "Маңғыстау облысының жастар саясаты мәселелері басқармасы"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1 үй.</w:t>
      </w:r>
    </w:p>
    <w:bookmarkEnd w:id="12"/>
    <w:bookmarkStart w:name="z15" w:id="13"/>
    <w:p>
      <w:pPr>
        <w:spacing w:after="0"/>
        <w:ind w:left="0"/>
        <w:jc w:val="both"/>
      </w:pPr>
      <w:r>
        <w:rPr>
          <w:rFonts w:ascii="Times New Roman"/>
          <w:b w:val="false"/>
          <w:i w:val="false"/>
          <w:color w:val="000000"/>
          <w:sz w:val="28"/>
        </w:rPr>
        <w:t>
      9.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жастар саясаты мәселелері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по вопросам молодежной политики Мангистауской области".</w:t>
      </w:r>
    </w:p>
    <w:bookmarkStart w:name="z16" w:id="14"/>
    <w:p>
      <w:pPr>
        <w:spacing w:after="0"/>
        <w:ind w:left="0"/>
        <w:jc w:val="both"/>
      </w:pPr>
      <w:r>
        <w:rPr>
          <w:rFonts w:ascii="Times New Roman"/>
          <w:b w:val="false"/>
          <w:i w:val="false"/>
          <w:color w:val="000000"/>
          <w:sz w:val="28"/>
        </w:rPr>
        <w:t>
      10. "Маңғыстау облысының жастар саясаты мәселелері басқармасы" мемлекеттік мекемесінің құрылтайшысы Маңғыстау облысының әкімдігі болып табылады.</w:t>
      </w:r>
    </w:p>
    <w:bookmarkEnd w:id="14"/>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облысының жастар саясаты мәселелері басқармасы"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"Маңғыстау облысының жастар саясаты мәселелері басқармасы" мемлекеттік мекемесінің қызметін қаржыландыру облыстық бюджеттен жүзеге асырылады.</w:t>
      </w:r>
    </w:p>
    <w:bookmarkEnd w:id="16"/>
    <w:bookmarkStart w:name="z19" w:id="17"/>
    <w:p>
      <w:pPr>
        <w:spacing w:after="0"/>
        <w:ind w:left="0"/>
        <w:jc w:val="both"/>
      </w:pPr>
      <w:r>
        <w:rPr>
          <w:rFonts w:ascii="Times New Roman"/>
          <w:b w:val="false"/>
          <w:i w:val="false"/>
          <w:color w:val="000000"/>
          <w:sz w:val="28"/>
        </w:rPr>
        <w:t>
      13. "Маңғыстау облысының жастар саясаты мәселелері басқармасы" мемлекеттік мекемесіне кәсіпкерлік субъектілерімен "Маңғыстау облысының жастар саясаты мәселелері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7"/>
    <w:bookmarkStart w:name="z20" w:id="18"/>
    <w:p>
      <w:pPr>
        <w:spacing w:after="0"/>
        <w:ind w:left="0"/>
        <w:jc w:val="both"/>
      </w:pPr>
      <w:r>
        <w:rPr>
          <w:rFonts w:ascii="Times New Roman"/>
          <w:b w:val="false"/>
          <w:i w:val="false"/>
          <w:color w:val="000000"/>
          <w:sz w:val="28"/>
        </w:rPr>
        <w:t>
      14. "Маңғыстау облысының жастар саясаты мәселелері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8"/>
    <w:bookmarkStart w:name="z21" w:id="19"/>
    <w:p>
      <w:pPr>
        <w:spacing w:after="0"/>
        <w:ind w:left="0"/>
        <w:jc w:val="left"/>
      </w:pPr>
      <w:r>
        <w:rPr>
          <w:rFonts w:ascii="Times New Roman"/>
          <w:b/>
          <w:i w:val="false"/>
          <w:color w:val="000000"/>
        </w:rPr>
        <w:t xml:space="preserve"> 2. Маңғыстау облысының жастар саясаты мәселелері басқармасының миссиясы, негізгі міндеттері, функциялары, құқықтары мен міндеттері</w:t>
      </w:r>
    </w:p>
    <w:bookmarkEnd w:id="19"/>
    <w:p>
      <w:pPr>
        <w:spacing w:after="0"/>
        <w:ind w:left="0"/>
        <w:jc w:val="both"/>
      </w:pPr>
      <w:r>
        <w:rPr>
          <w:rFonts w:ascii="Times New Roman"/>
          <w:b w:val="false"/>
          <w:i w:val="false"/>
          <w:color w:val="000000"/>
          <w:sz w:val="28"/>
        </w:rPr>
        <w:t>
      15. "Маңғыстау облысының жастар саясаты мәселелері басқармасы" мемлекеттік мекемесінің миссиясы өңірде мемлекеттік жастар саясатын тиімді іске асыру және жастар бастамашылдығын қолдау жөніндегі жұмыстарды ұйымдастыру болып табылады.</w:t>
      </w:r>
    </w:p>
    <w:bookmarkStart w:name="z22" w:id="20"/>
    <w:p>
      <w:pPr>
        <w:spacing w:after="0"/>
        <w:ind w:left="0"/>
        <w:jc w:val="both"/>
      </w:pPr>
      <w:r>
        <w:rPr>
          <w:rFonts w:ascii="Times New Roman"/>
          <w:b w:val="false"/>
          <w:i w:val="false"/>
          <w:color w:val="000000"/>
          <w:sz w:val="28"/>
        </w:rPr>
        <w:t xml:space="preserve">
      16. "Маңғыстау облысының жастар саясаты мәселелері басқармасы" мемлекеттік мекемесінің негізгі міндеттері: </w:t>
      </w:r>
    </w:p>
    <w:bookmarkEnd w:id="20"/>
    <w:p>
      <w:pPr>
        <w:spacing w:after="0"/>
        <w:ind w:left="0"/>
        <w:jc w:val="both"/>
      </w:pPr>
      <w:r>
        <w:rPr>
          <w:rFonts w:ascii="Times New Roman"/>
          <w:b w:val="false"/>
          <w:i w:val="false"/>
          <w:color w:val="000000"/>
          <w:sz w:val="28"/>
        </w:rPr>
        <w:t>
      1) жастардың құқықтары мен заңды мүдделерін қорғау;</w:t>
      </w:r>
    </w:p>
    <w:p>
      <w:pPr>
        <w:spacing w:after="0"/>
        <w:ind w:left="0"/>
        <w:jc w:val="both"/>
      </w:pPr>
      <w:r>
        <w:rPr>
          <w:rFonts w:ascii="Times New Roman"/>
          <w:b w:val="false"/>
          <w:i w:val="false"/>
          <w:color w:val="000000"/>
          <w:sz w:val="28"/>
        </w:rPr>
        <w:t>
      2) жастарды елдің әлеуметтік-экономикалық және қоғамдық-саяси өміріне тарту;</w:t>
      </w:r>
    </w:p>
    <w:p>
      <w:pPr>
        <w:spacing w:after="0"/>
        <w:ind w:left="0"/>
        <w:jc w:val="both"/>
      </w:pPr>
      <w:r>
        <w:rPr>
          <w:rFonts w:ascii="Times New Roman"/>
          <w:b w:val="false"/>
          <w:i w:val="false"/>
          <w:color w:val="000000"/>
          <w:sz w:val="28"/>
        </w:rPr>
        <w:t>
      3) азаматтыққа тәрбиелеу және қазақстандық патриотизм сезімін нығайту болып табылады.</w:t>
      </w:r>
    </w:p>
    <w:bookmarkStart w:name="z23" w:id="21"/>
    <w:p>
      <w:pPr>
        <w:spacing w:after="0"/>
        <w:ind w:left="0"/>
        <w:jc w:val="both"/>
      </w:pPr>
      <w:r>
        <w:rPr>
          <w:rFonts w:ascii="Times New Roman"/>
          <w:b w:val="false"/>
          <w:i w:val="false"/>
          <w:color w:val="000000"/>
          <w:sz w:val="28"/>
        </w:rPr>
        <w:t>
      17. "Маңғыстау облысының жастар саясаты мәселелері басқармасы" мемлекеттік мекемесі оған жүктелген міндеттерге сәйкес заңнамамен белгіленген тәртіппен мынадай функцияларды жүзеге асырады:</w:t>
      </w:r>
    </w:p>
    <w:bookmarkEnd w:id="21"/>
    <w:p>
      <w:pPr>
        <w:spacing w:after="0"/>
        <w:ind w:left="0"/>
        <w:jc w:val="both"/>
      </w:pPr>
      <w:r>
        <w:rPr>
          <w:rFonts w:ascii="Times New Roman"/>
          <w:b w:val="false"/>
          <w:i w:val="false"/>
          <w:color w:val="000000"/>
          <w:sz w:val="28"/>
        </w:rPr>
        <w:t>
      1) Қазақстан Республикасының мемлекеттік жастар саясатын Маңғыстау облысында іске асырады;</w:t>
      </w:r>
    </w:p>
    <w:p>
      <w:pPr>
        <w:spacing w:after="0"/>
        <w:ind w:left="0"/>
        <w:jc w:val="both"/>
      </w:pPr>
      <w:r>
        <w:rPr>
          <w:rFonts w:ascii="Times New Roman"/>
          <w:b w:val="false"/>
          <w:i w:val="false"/>
          <w:color w:val="000000"/>
          <w:sz w:val="28"/>
        </w:rPr>
        <w:t>
      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both"/>
      </w:pPr>
      <w:r>
        <w:rPr>
          <w:rFonts w:ascii="Times New Roman"/>
          <w:b w:val="false"/>
          <w:i w:val="false"/>
          <w:color w:val="000000"/>
          <w:sz w:val="28"/>
        </w:rPr>
        <w:t>
      3)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4)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5) жастар ресурстық орталықтарын құруға ұсыныс енгізеді, олардың қызметін қамтамасыз етеді және үйлестіреді;</w:t>
      </w:r>
    </w:p>
    <w:p>
      <w:pPr>
        <w:spacing w:after="0"/>
        <w:ind w:left="0"/>
        <w:jc w:val="both"/>
      </w:pPr>
      <w:r>
        <w:rPr>
          <w:rFonts w:ascii="Times New Roman"/>
          <w:b w:val="false"/>
          <w:i w:val="false"/>
          <w:color w:val="000000"/>
          <w:sz w:val="28"/>
        </w:rPr>
        <w:t>
      6) өңірлік жастар форумын өткізуді қамтамасыз етеді;</w:t>
      </w:r>
    </w:p>
    <w:p>
      <w:pPr>
        <w:spacing w:after="0"/>
        <w:ind w:left="0"/>
        <w:jc w:val="both"/>
      </w:pPr>
      <w:r>
        <w:rPr>
          <w:rFonts w:ascii="Times New Roman"/>
          <w:b w:val="false"/>
          <w:i w:val="false"/>
          <w:color w:val="000000"/>
          <w:sz w:val="28"/>
        </w:rPr>
        <w:t>
      7) қазақстандық патриотизмді, конфессияаралық келісім мен этносаралық тағаттылықты нығайту жөнінде шаралар қолданады;</w:t>
      </w:r>
    </w:p>
    <w:p>
      <w:pPr>
        <w:spacing w:after="0"/>
        <w:ind w:left="0"/>
        <w:jc w:val="both"/>
      </w:pPr>
      <w:r>
        <w:rPr>
          <w:rFonts w:ascii="Times New Roman"/>
          <w:b w:val="false"/>
          <w:i w:val="false"/>
          <w:color w:val="000000"/>
          <w:sz w:val="28"/>
        </w:rPr>
        <w:t>
      8) Қазақстан Республикасының заңнамасымен жергілікті атқарушы органдарға жүктелетін, жергілікті мемлекеттік басқару мүдделерінде өзге де өкілеттіктерді жүзеге асырады.</w:t>
      </w:r>
    </w:p>
    <w:bookmarkStart w:name="z24" w:id="22"/>
    <w:p>
      <w:pPr>
        <w:spacing w:after="0"/>
        <w:ind w:left="0"/>
        <w:jc w:val="both"/>
      </w:pPr>
      <w:r>
        <w:rPr>
          <w:rFonts w:ascii="Times New Roman"/>
          <w:b w:val="false"/>
          <w:i w:val="false"/>
          <w:color w:val="000000"/>
          <w:sz w:val="28"/>
        </w:rPr>
        <w:t>
      18. "Маңғыстау облысының жастар саясаты мәселелері басқармасы" мемлекеттік мекемесі оған жүктелген міндеттерді іске асыруда және өз функцияларын жүзеге асыруда белгіленген тәртіпте мыналарға:</w:t>
      </w:r>
    </w:p>
    <w:bookmarkEnd w:id="22"/>
    <w:p>
      <w:pPr>
        <w:spacing w:after="0"/>
        <w:ind w:left="0"/>
        <w:jc w:val="both"/>
      </w:pPr>
      <w:r>
        <w:rPr>
          <w:rFonts w:ascii="Times New Roman"/>
          <w:b w:val="false"/>
          <w:i w:val="false"/>
          <w:color w:val="000000"/>
          <w:sz w:val="28"/>
        </w:rPr>
        <w:t>
      1) "Маңғыстау облысының жастар саясаты мәселелері басқармасы" мемлекеттік мекемесіне жүктелген міндеттерді шешу үшін мемлекеттік органдар мен ұйымдардан ақпарат сұратуға және алуға;</w:t>
      </w:r>
    </w:p>
    <w:p>
      <w:pPr>
        <w:spacing w:after="0"/>
        <w:ind w:left="0"/>
        <w:jc w:val="both"/>
      </w:pPr>
      <w:r>
        <w:rPr>
          <w:rFonts w:ascii="Times New Roman"/>
          <w:b w:val="false"/>
          <w:i w:val="false"/>
          <w:color w:val="000000"/>
          <w:sz w:val="28"/>
        </w:rPr>
        <w:t>
      2) "Маңғыстау облысының жастар саясаты мәселелері басқармасы" мемлекеттік мекемесінің құзыретіне жататын мәселелерді пысықтауға қатысуға мемлекеттік органдар мен өзге де ұйымдардың қызметкелерін тартуға, тиісті ұсыныстарды әзірлеу үшін уақытша жұмыс топтарын құруға;</w:t>
      </w:r>
    </w:p>
    <w:p>
      <w:pPr>
        <w:spacing w:after="0"/>
        <w:ind w:left="0"/>
        <w:jc w:val="both"/>
      </w:pPr>
      <w:r>
        <w:rPr>
          <w:rFonts w:ascii="Times New Roman"/>
          <w:b w:val="false"/>
          <w:i w:val="false"/>
          <w:color w:val="000000"/>
          <w:sz w:val="28"/>
        </w:rPr>
        <w:t>
      3) жастар саясаты саласында мемлекеттік органдардың қызметін ұйымдастыруды жетілдіру жөнінде әкімге ұсыныстар енгізуге, "Маңғыстау облысының жастар саясаты мәселелері басқармасы" мемлекеттік мекемесінің қарауына қатысты мәселелер бойынша ақпараттық-талдау және өзге де материалдарды дайындауды жүзеге асыруға;</w:t>
      </w:r>
    </w:p>
    <w:p>
      <w:pPr>
        <w:spacing w:after="0"/>
        <w:ind w:left="0"/>
        <w:jc w:val="both"/>
      </w:pPr>
      <w:r>
        <w:rPr>
          <w:rFonts w:ascii="Times New Roman"/>
          <w:b w:val="false"/>
          <w:i w:val="false"/>
          <w:color w:val="000000"/>
          <w:sz w:val="28"/>
        </w:rPr>
        <w:t>
      4) "Маңғыстау облысының жастар саясаты мәселелері басқармасы" мемлекеттік мекемесінің құзыретіне кіретін, қарауында жастар саясаты саласының мәселелері бар мемлекеттік органдардың лауазымды тұлғаларына ұйымдастырушылық-әдістемелік, ақпараттық және өзге де көмек көрсетуге;</w:t>
      </w:r>
    </w:p>
    <w:p>
      <w:pPr>
        <w:spacing w:after="0"/>
        <w:ind w:left="0"/>
        <w:jc w:val="both"/>
      </w:pPr>
      <w:r>
        <w:rPr>
          <w:rFonts w:ascii="Times New Roman"/>
          <w:b w:val="false"/>
          <w:i w:val="false"/>
          <w:color w:val="000000"/>
          <w:sz w:val="28"/>
        </w:rPr>
        <w:t>
      5) қолданыстағы заңнамада көзделген өзге де құқықтарды жүзеге асыруға құқылы.</w:t>
      </w:r>
    </w:p>
    <w:bookmarkStart w:name="z25" w:id="23"/>
    <w:p>
      <w:pPr>
        <w:spacing w:after="0"/>
        <w:ind w:left="0"/>
        <w:jc w:val="both"/>
      </w:pPr>
      <w:r>
        <w:rPr>
          <w:rFonts w:ascii="Times New Roman"/>
          <w:b w:val="false"/>
          <w:i w:val="false"/>
          <w:color w:val="000000"/>
          <w:sz w:val="28"/>
        </w:rPr>
        <w:t>
      19. "Маңғыстау облысының жастар саясаты мәселелері басқармасы" мемлекеттік мекемесінің міндеттері:</w:t>
      </w:r>
    </w:p>
    <w:bookmarkEnd w:id="23"/>
    <w:p>
      <w:pPr>
        <w:spacing w:after="0"/>
        <w:ind w:left="0"/>
        <w:jc w:val="both"/>
      </w:pPr>
      <w:r>
        <w:rPr>
          <w:rFonts w:ascii="Times New Roman"/>
          <w:b w:val="false"/>
          <w:i w:val="false"/>
          <w:color w:val="000000"/>
          <w:sz w:val="28"/>
        </w:rPr>
        <w:t>
      1) "Маңғыстау облысының жастар саясаты мәселелері басқармасы" мемлекеттік мекемесінің құзыретіне кіретін мәселелер бойынша түсіндірмелер беру;</w:t>
      </w:r>
    </w:p>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w:t>
      </w:r>
    </w:p>
    <w:p>
      <w:pPr>
        <w:spacing w:after="0"/>
        <w:ind w:left="0"/>
        <w:jc w:val="both"/>
      </w:pPr>
      <w:r>
        <w:rPr>
          <w:rFonts w:ascii="Times New Roman"/>
          <w:b w:val="false"/>
          <w:i w:val="false"/>
          <w:color w:val="000000"/>
          <w:sz w:val="28"/>
        </w:rPr>
        <w:t>
      3) "Маңғыстау облысының жастар саясаты мәселелері басқармасы" мемлекеттік мекемесі қызметкерлерінің әкімшілік мемлекеттік қызметшілерінің этика нормаларын сақтауын қамтамасыз ету;</w:t>
      </w:r>
    </w:p>
    <w:p>
      <w:pPr>
        <w:spacing w:after="0"/>
        <w:ind w:left="0"/>
        <w:jc w:val="both"/>
      </w:pPr>
      <w:r>
        <w:rPr>
          <w:rFonts w:ascii="Times New Roman"/>
          <w:b w:val="false"/>
          <w:i w:val="false"/>
          <w:color w:val="000000"/>
          <w:sz w:val="28"/>
        </w:rPr>
        <w:t>
      4) "Маңғыстау облысының жастар саясаты мәселелері басқармасы"  мемлекеттік мекемесінің құзыретіне кіретін өзге де міндеттерді орындау.</w:t>
      </w:r>
    </w:p>
    <w:bookmarkStart w:name="z26" w:id="24"/>
    <w:p>
      <w:pPr>
        <w:spacing w:after="0"/>
        <w:ind w:left="0"/>
        <w:jc w:val="left"/>
      </w:pPr>
      <w:r>
        <w:rPr>
          <w:rFonts w:ascii="Times New Roman"/>
          <w:b/>
          <w:i w:val="false"/>
          <w:color w:val="000000"/>
        </w:rPr>
        <w:t xml:space="preserve"> 3. Маңғыстау облысының жастар саясаты мәселелері басқармасының қызметін ұйымдастыру</w:t>
      </w:r>
    </w:p>
    <w:bookmarkEnd w:id="24"/>
    <w:p>
      <w:pPr>
        <w:spacing w:after="0"/>
        <w:ind w:left="0"/>
        <w:jc w:val="both"/>
      </w:pPr>
      <w:r>
        <w:rPr>
          <w:rFonts w:ascii="Times New Roman"/>
          <w:b w:val="false"/>
          <w:i w:val="false"/>
          <w:color w:val="000000"/>
          <w:sz w:val="28"/>
        </w:rPr>
        <w:t>
      20. "Маңғыстау облысының жастар саясаты мәселелері басқармасы" мемлекеттік мекемесіне басшылықты "Маңғыстау облысының жастар саясаты мәселелері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Start w:name="z27" w:id="25"/>
    <w:p>
      <w:pPr>
        <w:spacing w:after="0"/>
        <w:ind w:left="0"/>
        <w:jc w:val="both"/>
      </w:pPr>
      <w:r>
        <w:rPr>
          <w:rFonts w:ascii="Times New Roman"/>
          <w:b w:val="false"/>
          <w:i w:val="false"/>
          <w:color w:val="000000"/>
          <w:sz w:val="28"/>
        </w:rPr>
        <w:t>
      21. "Маңғыстау облысының жастар саясаты мәселелері басқармасы" мемлекеттік мекемесінің бірінші басшысын облыс әкімі қызметке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22. "Маңғыстау облысының жастар саясаты мәселелері басқармасы" мемлекеттік мекемесі бірінші басшысының өкілеттігі:</w:t>
      </w:r>
    </w:p>
    <w:bookmarkEnd w:id="26"/>
    <w:p>
      <w:pPr>
        <w:spacing w:after="0"/>
        <w:ind w:left="0"/>
        <w:jc w:val="both"/>
      </w:pPr>
      <w:r>
        <w:rPr>
          <w:rFonts w:ascii="Times New Roman"/>
          <w:b w:val="false"/>
          <w:i w:val="false"/>
          <w:color w:val="000000"/>
          <w:sz w:val="28"/>
        </w:rPr>
        <w:t xml:space="preserve">
      1) "Маңғыстау облысының жастар саясаты мәселелері басқармасы" мемлекеттік мекемесінің жұмысын ұйымдастырады және басқарады; </w:t>
      </w:r>
    </w:p>
    <w:p>
      <w:pPr>
        <w:spacing w:after="0"/>
        <w:ind w:left="0"/>
        <w:jc w:val="both"/>
      </w:pPr>
      <w:r>
        <w:rPr>
          <w:rFonts w:ascii="Times New Roman"/>
          <w:b w:val="false"/>
          <w:i w:val="false"/>
          <w:color w:val="000000"/>
          <w:sz w:val="28"/>
        </w:rPr>
        <w:t>
      2) "Маңғыстау облысының жастар саясаты мәселелері басқармасы" мемлекеттік мекемесі қызметкерлерінің міндеттері мен өкілеттіктерін анықтайды;</w:t>
      </w:r>
    </w:p>
    <w:p>
      <w:pPr>
        <w:spacing w:after="0"/>
        <w:ind w:left="0"/>
        <w:jc w:val="both"/>
      </w:pPr>
      <w:r>
        <w:rPr>
          <w:rFonts w:ascii="Times New Roman"/>
          <w:b w:val="false"/>
          <w:i w:val="false"/>
          <w:color w:val="000000"/>
          <w:sz w:val="28"/>
        </w:rPr>
        <w:t xml:space="preserve">
      3) "Маңғыстау облысының жастар саясаты мәселелері басқармасы" мемлекеттік мекемесінің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4) "Маңғыстау облысының жастар саясаты мәселелері басқармасы" мемлекеттік мекемесінің қызметкерлеріне заңнамамен белгіленген тәртіппен тәртіптік жазалар береді және көтермелеу шараларын қолданады;</w:t>
      </w:r>
    </w:p>
    <w:p>
      <w:pPr>
        <w:spacing w:after="0"/>
        <w:ind w:left="0"/>
        <w:jc w:val="both"/>
      </w:pPr>
      <w:r>
        <w:rPr>
          <w:rFonts w:ascii="Times New Roman"/>
          <w:b w:val="false"/>
          <w:i w:val="false"/>
          <w:color w:val="000000"/>
          <w:sz w:val="28"/>
        </w:rPr>
        <w:t>
      5) Қазақстан Республикасының заңңамасына сәйкес бұйрықтар шығарады, "Маңғыстау облысының жастар саясаты мәселелері басқармасы" мемлекеттік мекемесінің қызметкерлері орындауы үшін міндетті тапсырмалар береді;</w:t>
      </w:r>
    </w:p>
    <w:p>
      <w:pPr>
        <w:spacing w:after="0"/>
        <w:ind w:left="0"/>
        <w:jc w:val="both"/>
      </w:pPr>
      <w:r>
        <w:rPr>
          <w:rFonts w:ascii="Times New Roman"/>
          <w:b w:val="false"/>
          <w:i w:val="false"/>
          <w:color w:val="000000"/>
          <w:sz w:val="28"/>
        </w:rPr>
        <w:t>
      6) "Маңғыстау облысының жастар саясаты мәселелері басқармасы" мемлекеттік мекемесінің құрылымы мен штат кестесін бекітеді;</w:t>
      </w:r>
    </w:p>
    <w:p>
      <w:pPr>
        <w:spacing w:after="0"/>
        <w:ind w:left="0"/>
        <w:jc w:val="both"/>
      </w:pPr>
      <w:r>
        <w:rPr>
          <w:rFonts w:ascii="Times New Roman"/>
          <w:b w:val="false"/>
          <w:i w:val="false"/>
          <w:color w:val="000000"/>
          <w:sz w:val="28"/>
        </w:rPr>
        <w:t>
      7) барлық мемлекеттік органдарда және ұйымдарда "Маңғыстау облысының жастар саясаты мәселелері басқармасы" мемлекеттік мекемесінің мүддесін білдіреді;</w:t>
      </w:r>
    </w:p>
    <w:p>
      <w:pPr>
        <w:spacing w:after="0"/>
        <w:ind w:left="0"/>
        <w:jc w:val="both"/>
      </w:pPr>
      <w:r>
        <w:rPr>
          <w:rFonts w:ascii="Times New Roman"/>
          <w:b w:val="false"/>
          <w:i w:val="false"/>
          <w:color w:val="000000"/>
          <w:sz w:val="28"/>
        </w:rPr>
        <w:t>
      8) ерлер мен әйелдерді басшылық қызметке ұсыну кезінде гендерлік теңгерімнің сақталуын қамтамасыз етеді;</w:t>
      </w:r>
    </w:p>
    <w:p>
      <w:pPr>
        <w:spacing w:after="0"/>
        <w:ind w:left="0"/>
        <w:jc w:val="both"/>
      </w:pPr>
      <w:r>
        <w:rPr>
          <w:rFonts w:ascii="Times New Roman"/>
          <w:b w:val="false"/>
          <w:i w:val="false"/>
          <w:color w:val="000000"/>
          <w:sz w:val="28"/>
        </w:rPr>
        <w:t>
      9) "Маңғыстау облысының жастар саясаты мәселелері басқармасы" мемлекеттік мекемесінің құзыретіне кіретін мәселелер бойынша нормативтік құқықтық актілердің, бағдарламалар мен басқа да құжаттар жобаларының әзірлену барысын бақылайды;</w:t>
      </w:r>
    </w:p>
    <w:p>
      <w:pPr>
        <w:spacing w:after="0"/>
        <w:ind w:left="0"/>
        <w:jc w:val="both"/>
      </w:pPr>
      <w:r>
        <w:rPr>
          <w:rFonts w:ascii="Times New Roman"/>
          <w:b w:val="false"/>
          <w:i w:val="false"/>
          <w:color w:val="000000"/>
          <w:sz w:val="28"/>
        </w:rPr>
        <w:t>
      10) "Маңғыстау облысының жастар саясаты мәселелері басқармасы" мемлекеттік мекемесінің құзырына кіретін мәселелер бойынша есептік материалдарды дайындау жөнінде жұмыстарды бақылайды;</w:t>
      </w:r>
    </w:p>
    <w:p>
      <w:pPr>
        <w:spacing w:after="0"/>
        <w:ind w:left="0"/>
        <w:jc w:val="both"/>
      </w:pPr>
      <w:r>
        <w:rPr>
          <w:rFonts w:ascii="Times New Roman"/>
          <w:b w:val="false"/>
          <w:i w:val="false"/>
          <w:color w:val="000000"/>
          <w:sz w:val="28"/>
        </w:rPr>
        <w:t>
      11) қаржы қаражатының нысаналы жұмсалуына және "Маңғыстау облысының жастар саясаты мәселелері басқармасы" мемлекеттік мекемесіне бекітілген материалдық құндылықтардың сақталуына бақылауды жүзеге асырады;</w:t>
      </w:r>
    </w:p>
    <w:p>
      <w:pPr>
        <w:spacing w:after="0"/>
        <w:ind w:left="0"/>
        <w:jc w:val="both"/>
      </w:pPr>
      <w:r>
        <w:rPr>
          <w:rFonts w:ascii="Times New Roman"/>
          <w:b w:val="false"/>
          <w:i w:val="false"/>
          <w:color w:val="000000"/>
          <w:sz w:val="28"/>
        </w:rPr>
        <w:t>
      12) "Маңғыстау облысының жастар саясаты мәселелері басқармасы" мемлекеттік мекемесіндегі сыбайлас жемқорлыққа қарсы іс-қимыл жасау жөніндегі жұмысқа жеке жауапты болады;</w:t>
      </w:r>
    </w:p>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Start w:name="z29" w:id="27"/>
    <w:p>
      <w:pPr>
        <w:spacing w:after="0"/>
        <w:ind w:left="0"/>
        <w:jc w:val="both"/>
      </w:pPr>
      <w:r>
        <w:rPr>
          <w:rFonts w:ascii="Times New Roman"/>
          <w:b w:val="false"/>
          <w:i w:val="false"/>
          <w:color w:val="000000"/>
          <w:sz w:val="28"/>
        </w:rPr>
        <w:t>
      23. "Маңғыстау облысының жастар саясаты мәселелері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27"/>
    <w:bookmarkStart w:name="z30" w:id="28"/>
    <w:p>
      <w:pPr>
        <w:spacing w:after="0"/>
        <w:ind w:left="0"/>
        <w:jc w:val="left"/>
      </w:pPr>
      <w:r>
        <w:rPr>
          <w:rFonts w:ascii="Times New Roman"/>
          <w:b/>
          <w:i w:val="false"/>
          <w:color w:val="000000"/>
        </w:rPr>
        <w:t xml:space="preserve"> 4. Маңғыстау облысының жастар саясаты мәселелері басқармасының мүлкі</w:t>
      </w:r>
    </w:p>
    <w:bookmarkEnd w:id="28"/>
    <w:p>
      <w:pPr>
        <w:spacing w:after="0"/>
        <w:ind w:left="0"/>
        <w:jc w:val="both"/>
      </w:pPr>
      <w:r>
        <w:rPr>
          <w:rFonts w:ascii="Times New Roman"/>
          <w:b w:val="false"/>
          <w:i w:val="false"/>
          <w:color w:val="000000"/>
          <w:sz w:val="28"/>
        </w:rPr>
        <w:t>
      24. "Маңғыстау облысының жастар саясаты мәселелері басқармасы" мемлекеттік мекемесінің жедел басқару құқығында оқшауланған мүлкі болады.</w:t>
      </w:r>
    </w:p>
    <w:bookmarkStart w:name="z31" w:id="29"/>
    <w:p>
      <w:pPr>
        <w:spacing w:after="0"/>
        <w:ind w:left="0"/>
        <w:jc w:val="both"/>
      </w:pPr>
      <w:r>
        <w:rPr>
          <w:rFonts w:ascii="Times New Roman"/>
          <w:b w:val="false"/>
          <w:i w:val="false"/>
          <w:color w:val="000000"/>
          <w:sz w:val="28"/>
        </w:rPr>
        <w:t>
      25. "Маңғыстау облысының жастар саясаты мәселелері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9"/>
    <w:bookmarkStart w:name="z32" w:id="30"/>
    <w:p>
      <w:pPr>
        <w:spacing w:after="0"/>
        <w:ind w:left="0"/>
        <w:jc w:val="both"/>
      </w:pPr>
      <w:r>
        <w:rPr>
          <w:rFonts w:ascii="Times New Roman"/>
          <w:b w:val="false"/>
          <w:i w:val="false"/>
          <w:color w:val="000000"/>
          <w:sz w:val="28"/>
        </w:rPr>
        <w:t>
      26. "Маңғыстау облысының жастар саясаты мәселелері басқармасы" мемлекеттік мекемесіне бекітілген мүлік облыстық коммуналдық меншікке жатады.</w:t>
      </w:r>
    </w:p>
    <w:bookmarkEnd w:id="30"/>
    <w:bookmarkStart w:name="z33" w:id="31"/>
    <w:p>
      <w:pPr>
        <w:spacing w:after="0"/>
        <w:ind w:left="0"/>
        <w:jc w:val="both"/>
      </w:pPr>
      <w:r>
        <w:rPr>
          <w:rFonts w:ascii="Times New Roman"/>
          <w:b w:val="false"/>
          <w:i w:val="false"/>
          <w:color w:val="000000"/>
          <w:sz w:val="28"/>
        </w:rPr>
        <w:t>
      27. Егер заңнамада өзгеше көзделмесе, "Маңғыстау облысының жастар саясаты мәселелері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Ережеге өзгерістер мен толықтырулар енгізу тәртібі</w:t>
      </w:r>
    </w:p>
    <w:bookmarkEnd w:id="3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Ережеге</w:t>
      </w:r>
      <w:r>
        <w:rPr>
          <w:rFonts w:ascii="Times New Roman"/>
          <w:b w:val="false"/>
          <w:i w:val="false"/>
          <w:color w:val="000000"/>
          <w:sz w:val="28"/>
        </w:rPr>
        <w:t xml:space="preserve"> өзгерістер мен толықтырулар енгізу Маңғыстау облысы әкімдігінің қаулысы бойынша жүргізіледі.</w:t>
      </w:r>
    </w:p>
    <w:bookmarkStart w:name="z35" w:id="3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мен толықтырулар Қазақстан Республикасының заңнамасына сәйкес тіркеледі.</w:t>
      </w:r>
    </w:p>
    <w:bookmarkEnd w:id="33"/>
    <w:bookmarkStart w:name="z36" w:id="34"/>
    <w:p>
      <w:pPr>
        <w:spacing w:after="0"/>
        <w:ind w:left="0"/>
        <w:jc w:val="left"/>
      </w:pPr>
      <w:r>
        <w:rPr>
          <w:rFonts w:ascii="Times New Roman"/>
          <w:b/>
          <w:i w:val="false"/>
          <w:color w:val="000000"/>
        </w:rPr>
        <w:t xml:space="preserve"> 6. Маңғыстау облысының жастар саясаты мәселелері басқармасын қайта ұйымдастыру және тарату</w:t>
      </w:r>
    </w:p>
    <w:bookmarkEnd w:id="34"/>
    <w:p>
      <w:pPr>
        <w:spacing w:after="0"/>
        <w:ind w:left="0"/>
        <w:jc w:val="both"/>
      </w:pPr>
      <w:r>
        <w:rPr>
          <w:rFonts w:ascii="Times New Roman"/>
          <w:b w:val="false"/>
          <w:i w:val="false"/>
          <w:color w:val="000000"/>
          <w:sz w:val="28"/>
        </w:rPr>
        <w:t>
      30. "Маңғыстау облысының жастар саясаты мәселелері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Start w:name="z37" w:id="35"/>
    <w:p>
      <w:pPr>
        <w:spacing w:after="0"/>
        <w:ind w:left="0"/>
        <w:jc w:val="left"/>
      </w:pPr>
      <w:r>
        <w:rPr>
          <w:rFonts w:ascii="Times New Roman"/>
          <w:b/>
          <w:i w:val="false"/>
          <w:color w:val="000000"/>
        </w:rPr>
        <w:t xml:space="preserve"> 7. Маңғыстау облысының жастар саясаты мәселелері басқармасының қарамағындағы ұйымдардың тізбесі</w:t>
      </w:r>
    </w:p>
    <w:bookmarkEnd w:id="35"/>
    <w:p>
      <w:pPr>
        <w:spacing w:after="0"/>
        <w:ind w:left="0"/>
        <w:jc w:val="both"/>
      </w:pPr>
      <w:r>
        <w:rPr>
          <w:rFonts w:ascii="Times New Roman"/>
          <w:b w:val="false"/>
          <w:i w:val="false"/>
          <w:color w:val="000000"/>
          <w:sz w:val="28"/>
        </w:rPr>
        <w:t>
      31. Маңғыстау облысының жастар саясаты мәселелері басқармасының "Маңғыстау облысының жастар ресурстық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