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530e" w14:textId="9a45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2014 жылғы 23 желтоқсандағы № 26/249 "2015-2017 жылдарға арналған қалалық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Ақтау қаласы мәслихатының 2015 жылғы 03 ақпандағы № 27/259 шешімі. Маңғыстау облысының Әділет департаментінде 2015 жылғы 13 ақпанда № 2611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кодексінің</w:t>
      </w:r>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21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Ақтау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1. Қалалық мәслихаттың 2014 жылғы 23 желтоқсандағы </w:t>
      </w:r>
      <w:r>
        <w:rPr>
          <w:rFonts w:ascii="Times New Roman"/>
          <w:b w:val="false"/>
          <w:i w:val="false"/>
          <w:color w:val="000000"/>
          <w:sz w:val="28"/>
        </w:rPr>
        <w:t>№ 26/249</w:t>
      </w:r>
      <w:r>
        <w:rPr>
          <w:rFonts w:ascii="Times New Roman"/>
          <w:b w:val="false"/>
          <w:i w:val="false"/>
          <w:color w:val="000000"/>
          <w:sz w:val="28"/>
        </w:rPr>
        <w:t xml:space="preserve"> «2015-2017 жылдарға арналған қалалық бюджет туралы» шешіміне (нормативтік құқықтық актілерді мемлекеттік тіркеу Тізілімінде № 2568 болып тіркелген, 2015 жылғы 10 қаңтардағы № 5-6 «Маңғыстау»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 мазмұндағы жаңа редакцияда жазылсын:</w:t>
      </w:r>
      <w:r>
        <w:br/>
      </w:r>
      <w:r>
        <w:rPr>
          <w:rFonts w:ascii="Times New Roman"/>
          <w:b w:val="false"/>
          <w:i w:val="false"/>
          <w:color w:val="000000"/>
          <w:sz w:val="28"/>
        </w:rPr>
        <w:t>
      «1. 2015-2017 жылдарға арналған қалалық бюджет қосымшаға сәйкес, оның ішінде 2015 жылға мынадай көлемдерде бекітілсін:</w:t>
      </w:r>
      <w:r>
        <w:br/>
      </w:r>
      <w:r>
        <w:rPr>
          <w:rFonts w:ascii="Times New Roman"/>
          <w:b w:val="false"/>
          <w:i w:val="false"/>
          <w:color w:val="000000"/>
          <w:sz w:val="28"/>
        </w:rPr>
        <w:t>
      1) кірістер – 23 418 116 мың теңге, оның ішінде:</w:t>
      </w:r>
      <w:r>
        <w:br/>
      </w:r>
      <w:r>
        <w:rPr>
          <w:rFonts w:ascii="Times New Roman"/>
          <w:b w:val="false"/>
          <w:i w:val="false"/>
          <w:color w:val="000000"/>
          <w:sz w:val="28"/>
        </w:rPr>
        <w:t>
      салықтық түсімдер бойынша – 14 487 929 мың теңге;</w:t>
      </w:r>
      <w:r>
        <w:br/>
      </w:r>
      <w:r>
        <w:rPr>
          <w:rFonts w:ascii="Times New Roman"/>
          <w:b w:val="false"/>
          <w:i w:val="false"/>
          <w:color w:val="000000"/>
          <w:sz w:val="28"/>
        </w:rPr>
        <w:t>
      салықтық емес түсімдер бойынша – 16 102 мың теңге;</w:t>
      </w:r>
      <w:r>
        <w:br/>
      </w:r>
      <w:r>
        <w:rPr>
          <w:rFonts w:ascii="Times New Roman"/>
          <w:b w:val="false"/>
          <w:i w:val="false"/>
          <w:color w:val="000000"/>
          <w:sz w:val="28"/>
        </w:rPr>
        <w:t>
      негізгі капиталды сатудан түсетін түсімдер – 679 650 мың теңге;</w:t>
      </w:r>
      <w:r>
        <w:br/>
      </w:r>
      <w:r>
        <w:rPr>
          <w:rFonts w:ascii="Times New Roman"/>
          <w:b w:val="false"/>
          <w:i w:val="false"/>
          <w:color w:val="000000"/>
          <w:sz w:val="28"/>
        </w:rPr>
        <w:t>
      трансферттер түсімі бойынша – 8 234 435 мың теңге;</w:t>
      </w:r>
      <w:r>
        <w:br/>
      </w:r>
      <w:r>
        <w:rPr>
          <w:rFonts w:ascii="Times New Roman"/>
          <w:b w:val="false"/>
          <w:i w:val="false"/>
          <w:color w:val="000000"/>
          <w:sz w:val="28"/>
        </w:rPr>
        <w:t>
      2) шығындар – 23 369 640 мың теңге;</w:t>
      </w:r>
      <w:r>
        <w:br/>
      </w:r>
      <w:r>
        <w:rPr>
          <w:rFonts w:ascii="Times New Roman"/>
          <w:b w:val="false"/>
          <w:i w:val="false"/>
          <w:color w:val="000000"/>
          <w:sz w:val="28"/>
        </w:rPr>
        <w:t>
      3) таза бюджеттік кредиттеу – 2 094 634 мың теңге, соның ішінде:</w:t>
      </w:r>
      <w:r>
        <w:br/>
      </w:r>
      <w:r>
        <w:rPr>
          <w:rFonts w:ascii="Times New Roman"/>
          <w:b w:val="false"/>
          <w:i w:val="false"/>
          <w:color w:val="000000"/>
          <w:sz w:val="28"/>
        </w:rPr>
        <w:t>
      бюджеттік кредиттер – 2 094 634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активтерiмен операциялар бойынша сальдо – 48 476 мың теңге, соның ішінде:</w:t>
      </w:r>
      <w:r>
        <w:br/>
      </w:r>
      <w:r>
        <w:rPr>
          <w:rFonts w:ascii="Times New Roman"/>
          <w:b w:val="false"/>
          <w:i w:val="false"/>
          <w:color w:val="000000"/>
          <w:sz w:val="28"/>
        </w:rPr>
        <w:t>
      қаржы активтерiн сатып алу – 48 476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2 094 634 мың теңге;</w:t>
      </w:r>
      <w:r>
        <w:br/>
      </w:r>
      <w:r>
        <w:rPr>
          <w:rFonts w:ascii="Times New Roman"/>
          <w:b w:val="false"/>
          <w:i w:val="false"/>
          <w:color w:val="000000"/>
          <w:sz w:val="28"/>
        </w:rPr>
        <w:t>
      6) бюджет тапшылығын қаржыландыру (профицитін пайдалану) – 2 094 634 мың теңге, соның ішінде:</w:t>
      </w:r>
      <w:r>
        <w:br/>
      </w:r>
      <w:r>
        <w:rPr>
          <w:rFonts w:ascii="Times New Roman"/>
          <w:b w:val="false"/>
          <w:i w:val="false"/>
          <w:color w:val="000000"/>
          <w:sz w:val="28"/>
        </w:rPr>
        <w:t>
      қарыздар түсімі – 2 094 634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пайдаланылатын қалдықтары – 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8 тармағы</w:t>
      </w:r>
      <w:r>
        <w:rPr>
          <w:rFonts w:ascii="Times New Roman"/>
          <w:b w:val="false"/>
          <w:i w:val="false"/>
          <w:color w:val="000000"/>
          <w:sz w:val="28"/>
        </w:rPr>
        <w:t xml:space="preserve"> келесі мазмұндағы жаңа редакцияда жазылсын:</w:t>
      </w:r>
      <w:r>
        <w:br/>
      </w:r>
      <w:r>
        <w:rPr>
          <w:rFonts w:ascii="Times New Roman"/>
          <w:b w:val="false"/>
          <w:i w:val="false"/>
          <w:color w:val="000000"/>
          <w:sz w:val="28"/>
        </w:rPr>
        <w:t>
      «8. Қала әкімдігінің резерві 13 490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қосымшаларындағы</w:t>
      </w:r>
      <w:r>
        <w:rPr>
          <w:rFonts w:ascii="Times New Roman"/>
          <w:b w:val="false"/>
          <w:i w:val="false"/>
          <w:color w:val="000000"/>
          <w:sz w:val="28"/>
        </w:rPr>
        <w:t xml:space="preserve"> «Шығындар» деген 2 тараудың:</w:t>
      </w:r>
      <w:r>
        <w:br/>
      </w:r>
      <w:r>
        <w:rPr>
          <w:rFonts w:ascii="Times New Roman"/>
          <w:b w:val="false"/>
          <w:i w:val="false"/>
          <w:color w:val="000000"/>
          <w:sz w:val="28"/>
        </w:rPr>
        <w:t>
      мемлекеттік тіліндегі мәтініне келесі өзгеріс енгізілді:</w:t>
      </w:r>
      <w:r>
        <w:br/>
      </w:r>
      <w:r>
        <w:rPr>
          <w:rFonts w:ascii="Times New Roman"/>
          <w:b w:val="false"/>
          <w:i w:val="false"/>
          <w:color w:val="000000"/>
          <w:sz w:val="28"/>
        </w:rPr>
        <w:t>
      «04» кодты «Білім беру» функционалдық тобының «464» кодты «Ауданның (облыстық маңызы бар қаланың) білім бөлімі» бюджеттік бағдарлама әкімшілігінің «005» кодты «Ауданның (облыстык маңызы бар қаланың) мемлекеттік білім беру мекемелер үшін оқулықтар мен оқу-әдістемелік кешендерді сатып-алу және жеткізу» деген бағдарлама атауындағы «облыстык» сөзі жаңа редакцияда жазылсын:</w:t>
      </w:r>
      <w:r>
        <w:br/>
      </w:r>
      <w:r>
        <w:rPr>
          <w:rFonts w:ascii="Times New Roman"/>
          <w:b w:val="false"/>
          <w:i w:val="false"/>
          <w:color w:val="000000"/>
          <w:sz w:val="28"/>
        </w:rPr>
        <w:t>
      «облыстық»;</w:t>
      </w:r>
      <w:r>
        <w:br/>
      </w:r>
      <w:r>
        <w:rPr>
          <w:rFonts w:ascii="Times New Roman"/>
          <w:b w:val="false"/>
          <w:i w:val="false"/>
          <w:color w:val="000000"/>
          <w:sz w:val="28"/>
        </w:rPr>
        <w:t>
      орыс тіліндегі мәтін өзгермейді.</w:t>
      </w:r>
      <w:r>
        <w:br/>
      </w:r>
      <w:r>
        <w:rPr>
          <w:rFonts w:ascii="Times New Roman"/>
          <w:b w:val="false"/>
          <w:i w:val="false"/>
          <w:color w:val="000000"/>
          <w:sz w:val="28"/>
        </w:rPr>
        <w:t>
      4. Ақтау қалалық мәслихатының аппарат басшысы (Д. Телегенова) осы шешім Маңғыстау облыстық әділет департаментінде мемлекеттік тіркелгеннен кейін, «Әділет» ақпараттық-құқықтық жүйесінің интернет-ресурсында және бұқаралық ақпарат құралдарында жариялануын қамтамасыз етсін.</w:t>
      </w:r>
      <w:r>
        <w:br/>
      </w:r>
      <w:r>
        <w:rPr>
          <w:rFonts w:ascii="Times New Roman"/>
          <w:b w:val="false"/>
          <w:i w:val="false"/>
          <w:color w:val="000000"/>
          <w:sz w:val="28"/>
        </w:rPr>
        <w:t>
      5. Осы шешімнің орындалуын бақылау қалалық мәслихаттың экономика және бюджет мәселелері жөніндегі комиссиясына (С.Кутепов) жүктелсін.</w:t>
      </w:r>
      <w:r>
        <w:br/>
      </w:r>
      <w:r>
        <w:rPr>
          <w:rFonts w:ascii="Times New Roman"/>
          <w:b w:val="false"/>
          <w:i w:val="false"/>
          <w:color w:val="000000"/>
          <w:sz w:val="28"/>
        </w:rPr>
        <w:t>
      6. Осы шешім Маңғыстау облысының әділет департаментінде мемлекеттік тіркелген күннен бастап күшіне енеді, ол алғашқы ресми жарияланған күннен кейін күнтізбелік он күн өткен соң қолданысқа енгізіледі және 2015 жылдың 1 қаңтарынан басталатын қатынастарға қатысты таралады.</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А. Қоспаев</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М. Молдағұлов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«Ақтау қалалық экономика және</w:t>
      </w:r>
      <w:r>
        <w:br/>
      </w:r>
      <w:r>
        <w:rPr>
          <w:rFonts w:ascii="Times New Roman"/>
          <w:b w:val="false"/>
          <w:i w:val="false"/>
          <w:color w:val="000000"/>
          <w:sz w:val="28"/>
        </w:rPr>
        <w:t>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А. Ким</w:t>
      </w:r>
      <w:r>
        <w:br/>
      </w:r>
      <w:r>
        <w:rPr>
          <w:rFonts w:ascii="Times New Roman"/>
          <w:b w:val="false"/>
          <w:i w:val="false"/>
          <w:color w:val="000000"/>
          <w:sz w:val="28"/>
        </w:rPr>
        <w:t>
      03 ақпан 2015 жыл</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Ақтау қалалық мәслихатының</w:t>
      </w:r>
      <w:r>
        <w:br/>
      </w:r>
      <w:r>
        <w:rPr>
          <w:rFonts w:ascii="Times New Roman"/>
          <w:b w:val="false"/>
          <w:i w:val="false"/>
          <w:color w:val="000000"/>
          <w:sz w:val="28"/>
        </w:rPr>
        <w:t>
2015 жылғы 3 ақпандағы</w:t>
      </w:r>
      <w:r>
        <w:br/>
      </w:r>
      <w:r>
        <w:rPr>
          <w:rFonts w:ascii="Times New Roman"/>
          <w:b w:val="false"/>
          <w:i w:val="false"/>
          <w:color w:val="000000"/>
          <w:sz w:val="28"/>
        </w:rPr>
        <w:t>
№ 27/259 шешіміне қосымша</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2015 жылға арналған Ақтау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687"/>
        <w:gridCol w:w="603"/>
        <w:gridCol w:w="8270"/>
        <w:gridCol w:w="256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23 418 116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14 487 929</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4 772 095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4 772 095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4 743 045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4 743 045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3 599 422</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2 461 076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302 941</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835 335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604 973</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39 483</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жүргiзгенi үшiн алынатын алымдар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241 280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46 010</w:t>
            </w:r>
          </w:p>
        </w:tc>
      </w:tr>
      <w:tr>
        <w:trPr>
          <w:trHeight w:val="76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мәндi iс-әрекеттердi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768 394</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768 394</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16 102</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кiрiсі бөлiгiнің түсiмдері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меншігіндегі мүлікті жалға беруден түсетін кірістер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15 295</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қызметтерді) өткiзуiнен түсетін түсiмдер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түсімдер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679 650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80 455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бекітілген мемлекеттiк мүлiктi сату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80 455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599 195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579 935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8 234 435</w:t>
            </w:r>
          </w:p>
        </w:tc>
      </w:tr>
      <w:tr>
        <w:trPr>
          <w:trHeight w:val="51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8 234 435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8 234 435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тенге</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23 369 640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197 890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90 999</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87 821</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20 501</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20 501</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31 503</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22 503</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13 561</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13 561</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20 418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26 965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29 873</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29 873</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29 873</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11 809 035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11 617 231</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28 862</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6 005 326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146 522</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380 946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1 956 230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48 757</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1 250 558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1 768 620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178 656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178 656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қамсыздандыру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1 151 397</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1 130 246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58 417</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101 527</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23 340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669 062</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3 077</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51 984</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99 715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60 949</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17 489</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19 281</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8 436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Патронат тәрбиешілерге берілген баланы (балаларды) асырап бағу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6 967 731</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30 642</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14 127</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10 937</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5 020 551</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1 963 932</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2 250 148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761 076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және тұрғын үй инспекциясы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1 909 172</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тұрғын үй қоры саласында жергілікті деңгейде мемлекеттік саясатты іске асыру бойынша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55 925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371 448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187 186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987 665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270 778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506 656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335 962</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228 176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39 863</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51 977</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131 003</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34 144</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79 164</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37 016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13 364</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8 704</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Отын-энергетика кешені және жер қойнауын пайдалану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781 142</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781 142</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774 555</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тасымалдау жүйесін дамыту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6 587</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39 389</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17 712</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5 554</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11 271</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21 221</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21 221</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43 831</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28 109</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28 109</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15 722</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15 722</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1 120 900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1 120 900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және автомобиль жолдары саласындағы мемлекеттік саясатты іске асыру жөніндегі қызметтер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13 734</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770 088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313 078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 мен ұйымдардың күрделі шығыстары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694 831</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27 132</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27 132</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4 209</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4 209</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ТАЗА БЮДЖЕТТІК КРЕДИТТЕУ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2 094 634</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2 094 634</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-коммуналдық шаруашылық</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2 088 688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2 088 688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2 088 688</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5 946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48 476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48 476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және тұрғын үй инспекциясы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жолаушылар көлігі және автомобиль жолдары бөлімі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11 476</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-2 094 634</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ҚАРЖЫЛАНДЫРУ (ПРОФИЦИТІН ПАЙДАЛАНУ)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2 094 634</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2 094 634</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