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cb79" w14:textId="864c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әкімдігінің 2013 жылғы 08 қазандағы № 1293 "Ақтау қалалық кәсіпкерлік бөлімі" мемлекеттік мекемесінің атауын өзгерту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әкімдігінің 2015 жылғы 30 маусымдағы № 836 қаулысы. Маңғыстау облысы Әділет департаментінде 2015 жылғы 06 тамызда № 2797 болып тіркелді. Күші жойылды-Маңғыстау облысы Ақтау қаласы әкімдігінің 2018 жылғы 29 наурыздағы № 628 қаулысымен</w:t>
      </w:r>
    </w:p>
    <w:p>
      <w:pPr>
        <w:spacing w:after="0"/>
        <w:ind w:left="0"/>
        <w:jc w:val="both"/>
      </w:pPr>
      <w:r>
        <w:rPr>
          <w:rFonts w:ascii="Times New Roman"/>
          <w:b w:val="false"/>
          <w:i w:val="false"/>
          <w:color w:val="ff0000"/>
          <w:sz w:val="28"/>
        </w:rPr>
        <w:t xml:space="preserve">
      Ескерту. Күші жойылды - Маңғыстау облысы Ақтау қаласы әкімдігінің 29.03.2018 </w:t>
      </w:r>
      <w:r>
        <w:rPr>
          <w:rFonts w:ascii="Times New Roman"/>
          <w:b w:val="false"/>
          <w:i w:val="false"/>
          <w:color w:val="ff0000"/>
          <w:sz w:val="28"/>
        </w:rPr>
        <w:t>№ 836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қала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Ақтау қаласы әкімдігінің 2013 жылғы 08 қазандағы №1293 "Ақтау қалалық кәсіпкерлік бөлімі" мемлекеттік мекемесінің атауын өзгерту туралы" қаулысына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қаулымен 1 қосымшаға сәйкес бекітілген "Ақтау қалалық кәсіпкерлік, ауыл шаруашылығы және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1 қосымшасына сәйкес жаңа редакцияда бекітілсін.</w:t>
      </w:r>
    </w:p>
    <w:bookmarkEnd w:id="1"/>
    <w:bookmarkStart w:name="z3" w:id="2"/>
    <w:p>
      <w:pPr>
        <w:spacing w:after="0"/>
        <w:ind w:left="0"/>
        <w:jc w:val="both"/>
      </w:pPr>
      <w:r>
        <w:rPr>
          <w:rFonts w:ascii="Times New Roman"/>
          <w:b w:val="false"/>
          <w:i w:val="false"/>
          <w:color w:val="000000"/>
          <w:sz w:val="28"/>
        </w:rPr>
        <w:t>
      2. "Ақтау қалалық кәсіпкерлік, ауыл шаруашылығы және ветеринария бөлімі" мемлекеттік мекемесі (К.Нұрсұлтанов):</w:t>
      </w:r>
    </w:p>
    <w:bookmarkEnd w:id="2"/>
    <w:p>
      <w:pPr>
        <w:spacing w:after="0"/>
        <w:ind w:left="0"/>
        <w:jc w:val="both"/>
      </w:pPr>
      <w:r>
        <w:rPr>
          <w:rFonts w:ascii="Times New Roman"/>
          <w:b w:val="false"/>
          <w:i w:val="false"/>
          <w:color w:val="000000"/>
          <w:sz w:val="28"/>
        </w:rPr>
        <w:t>
      осы қаулының Маңғыстау облысының әділет департаментінде мемлекеттік тіркелуін, оның "Әділет" ақпараттық- құқықтық жүйесінде орналастыруын және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осы қаулыдан туындайтын өзге де 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қала әкімі орынбасарының уақытша міндетін атқарушы Б.Қ. Ізғалиевке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Жаңбыршин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r>
              <w:br/>
            </w:r>
            <w:r>
              <w:rPr>
                <w:rFonts w:ascii="Times New Roman"/>
                <w:b w:val="false"/>
                <w:i w:val="false"/>
                <w:color w:val="000000"/>
                <w:sz w:val="20"/>
              </w:rPr>
              <w:t>30 маусым 2015 жылғы</w:t>
            </w:r>
            <w:r>
              <w:br/>
            </w:r>
            <w:r>
              <w:rPr>
                <w:rFonts w:ascii="Times New Roman"/>
                <w:b w:val="false"/>
                <w:i w:val="false"/>
                <w:color w:val="000000"/>
                <w:sz w:val="20"/>
              </w:rPr>
              <w:t>№ 836 қаулысына</w:t>
            </w:r>
            <w:r>
              <w:br/>
            </w:r>
            <w:r>
              <w:rPr>
                <w:rFonts w:ascii="Times New Roman"/>
                <w:b w:val="false"/>
                <w:i w:val="false"/>
                <w:color w:val="000000"/>
                <w:sz w:val="20"/>
              </w:rPr>
              <w:t>Қосымша 1</w:t>
            </w:r>
          </w:p>
        </w:tc>
      </w:tr>
    </w:tbl>
    <w:p>
      <w:pPr>
        <w:spacing w:after="0"/>
        <w:ind w:left="0"/>
        <w:jc w:val="left"/>
      </w:pPr>
      <w:r>
        <w:rPr>
          <w:rFonts w:ascii="Times New Roman"/>
          <w:b/>
          <w:i w:val="false"/>
          <w:color w:val="000000"/>
        </w:rPr>
        <w:t xml:space="preserve"> "Ақтау қалалық кәсіпкерлік, ауыл шаруашылығы және ветеринария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ережелері</w:t>
      </w:r>
    </w:p>
    <w:p>
      <w:pPr>
        <w:spacing w:after="0"/>
        <w:ind w:left="0"/>
        <w:jc w:val="both"/>
      </w:pPr>
      <w:r>
        <w:rPr>
          <w:rFonts w:ascii="Times New Roman"/>
          <w:b w:val="false"/>
          <w:i w:val="false"/>
          <w:color w:val="000000"/>
          <w:sz w:val="28"/>
        </w:rPr>
        <w:t>
      1. "Ақтау қалалық кәсіпкерлік, ауыл шаруашылығы және ветеринария бөлімі" мемлекеттік мекемесі (бұдан әрі – Бөлім), Ақтау қаласының кәсіпкерлік саласын қолдау және дамыту, ауыл шаруашылығы және ветеринария саласында салааралық үйлестіруді жүзеге асыратын Қазақстан Республикасының мемлекеттік органы болып табылады.</w:t>
      </w:r>
    </w:p>
    <w:bookmarkStart w:name="z7" w:id="5"/>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
    <w:bookmarkStart w:name="z8" w:id="6"/>
    <w:p>
      <w:pPr>
        <w:spacing w:after="0"/>
        <w:ind w:left="0"/>
        <w:jc w:val="both"/>
      </w:pPr>
      <w:r>
        <w:rPr>
          <w:rFonts w:ascii="Times New Roman"/>
          <w:b w:val="false"/>
          <w:i w:val="false"/>
          <w:color w:val="000000"/>
          <w:sz w:val="28"/>
        </w:rPr>
        <w:t>
      3. Бөлім ұйымдық-құқықтық нысанындағы заңды тұлға болып табылады, мемлекеттік тілде өз атауы,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
    <w:bookmarkStart w:name="z9" w:id="7"/>
    <w:p>
      <w:pPr>
        <w:spacing w:after="0"/>
        <w:ind w:left="0"/>
        <w:jc w:val="both"/>
      </w:pPr>
      <w:r>
        <w:rPr>
          <w:rFonts w:ascii="Times New Roman"/>
          <w:b w:val="false"/>
          <w:i w:val="false"/>
          <w:color w:val="000000"/>
          <w:sz w:val="28"/>
        </w:rPr>
        <w:t>
      4. Бөлім азаматтық- құқықтық қатынастарға өз атынан түседі.</w:t>
      </w:r>
    </w:p>
    <w:bookmarkEnd w:id="7"/>
    <w:bookmarkStart w:name="z10" w:id="8"/>
    <w:p>
      <w:pPr>
        <w:spacing w:after="0"/>
        <w:ind w:left="0"/>
        <w:jc w:val="both"/>
      </w:pPr>
      <w:r>
        <w:rPr>
          <w:rFonts w:ascii="Times New Roman"/>
          <w:b w:val="false"/>
          <w:i w:val="false"/>
          <w:color w:val="000000"/>
          <w:sz w:val="28"/>
        </w:rPr>
        <w:t>
      5. Бөлім заңнамаға сәйкес осыған уәкілеттілік берілген болса, қала әкімдігі атынан азаматтық – құқықтық қатынастардың тарапы болуға құқығы бар.</w:t>
      </w:r>
    </w:p>
    <w:bookmarkEnd w:id="8"/>
    <w:bookmarkStart w:name="z11" w:id="9"/>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9"/>
    <w:bookmarkStart w:name="z12" w:id="10"/>
    <w:p>
      <w:pPr>
        <w:spacing w:after="0"/>
        <w:ind w:left="0"/>
        <w:jc w:val="both"/>
      </w:pPr>
      <w:r>
        <w:rPr>
          <w:rFonts w:ascii="Times New Roman"/>
          <w:b w:val="false"/>
          <w:i w:val="false"/>
          <w:color w:val="000000"/>
          <w:sz w:val="28"/>
        </w:rPr>
        <w:t>
      7. Бөлімнің құрылымы мен штат санының лимиті қала әкімдігімен бекітіледі.</w:t>
      </w:r>
    </w:p>
    <w:bookmarkEnd w:id="10"/>
    <w:bookmarkStart w:name="z13" w:id="11"/>
    <w:p>
      <w:pPr>
        <w:spacing w:after="0"/>
        <w:ind w:left="0"/>
        <w:jc w:val="both"/>
      </w:pPr>
      <w:r>
        <w:rPr>
          <w:rFonts w:ascii="Times New Roman"/>
          <w:b w:val="false"/>
          <w:i w:val="false"/>
          <w:color w:val="000000"/>
          <w:sz w:val="28"/>
        </w:rPr>
        <w:t>
      8.Заңды тұлғаның орналасқан жері: 130000, Маңғыстау облысы, Ақтау қаласы, 4 шағынаудан, 72 үй, қала әкімдігінің ғимараты.</w:t>
      </w:r>
    </w:p>
    <w:bookmarkEnd w:id="11"/>
    <w:bookmarkStart w:name="z14" w:id="12"/>
    <w:p>
      <w:pPr>
        <w:spacing w:after="0"/>
        <w:ind w:left="0"/>
        <w:jc w:val="both"/>
      </w:pPr>
      <w:r>
        <w:rPr>
          <w:rFonts w:ascii="Times New Roman"/>
          <w:b w:val="false"/>
          <w:i w:val="false"/>
          <w:color w:val="000000"/>
          <w:sz w:val="28"/>
        </w:rPr>
        <w:t>
      9. Мемлекеттік органның толық атауы - "Ақтау қалалық кәсіпкерлік, ауыл шаруашылығы және ветеринария бөлімі" мемлекеттік мекемесі.</w:t>
      </w:r>
    </w:p>
    <w:bookmarkEnd w:id="12"/>
    <w:bookmarkStart w:name="z15" w:id="13"/>
    <w:p>
      <w:pPr>
        <w:spacing w:after="0"/>
        <w:ind w:left="0"/>
        <w:jc w:val="both"/>
      </w:pPr>
      <w:r>
        <w:rPr>
          <w:rFonts w:ascii="Times New Roman"/>
          <w:b w:val="false"/>
          <w:i w:val="false"/>
          <w:color w:val="000000"/>
          <w:sz w:val="28"/>
        </w:rPr>
        <w:t>
      10. Осы Ереже бөлімнің құрылтай құжаты болып табылады.</w:t>
      </w:r>
    </w:p>
    <w:bookmarkEnd w:id="13"/>
    <w:bookmarkStart w:name="z16" w:id="14"/>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bookmarkEnd w:id="14"/>
    <w:bookmarkStart w:name="z17" w:id="15"/>
    <w:p>
      <w:pPr>
        <w:spacing w:after="0"/>
        <w:ind w:left="0"/>
        <w:jc w:val="both"/>
      </w:pPr>
      <w:r>
        <w:rPr>
          <w:rFonts w:ascii="Times New Roman"/>
          <w:b w:val="false"/>
          <w:i w:val="false"/>
          <w:color w:val="000000"/>
          <w:sz w:val="28"/>
        </w:rPr>
        <w:t>
      12. Бөлімге кәсіпкерлік субъектілерімен бөлім функциялары болып табылатын міндеттерді орындау тұрғысында шарттық қатынастарға түсуге тыйым салынады.</w:t>
      </w:r>
    </w:p>
    <w:bookmarkEnd w:id="15"/>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8" w:id="16"/>
    <w:p>
      <w:pPr>
        <w:spacing w:after="0"/>
        <w:ind w:left="0"/>
        <w:jc w:val="left"/>
      </w:pPr>
      <w:r>
        <w:rPr>
          <w:rFonts w:ascii="Times New Roman"/>
          <w:b/>
          <w:i w:val="false"/>
          <w:color w:val="000000"/>
        </w:rPr>
        <w:t xml:space="preserve"> 2. Бөлімнің негізгі міндеттері, функциялары, құқықтары мен міндеттері</w:t>
      </w:r>
    </w:p>
    <w:bookmarkEnd w:id="16"/>
    <w:bookmarkStart w:name="z19" w:id="17"/>
    <w:p>
      <w:pPr>
        <w:spacing w:after="0"/>
        <w:ind w:left="0"/>
        <w:jc w:val="both"/>
      </w:pPr>
      <w:r>
        <w:rPr>
          <w:rFonts w:ascii="Times New Roman"/>
          <w:b w:val="false"/>
          <w:i w:val="false"/>
          <w:color w:val="000000"/>
          <w:sz w:val="28"/>
        </w:rPr>
        <w:t>
      13. Бөлімнің міндеттері:</w:t>
      </w:r>
    </w:p>
    <w:bookmarkEnd w:id="17"/>
    <w:p>
      <w:pPr>
        <w:spacing w:after="0"/>
        <w:ind w:left="0"/>
        <w:jc w:val="both"/>
      </w:pPr>
      <w:r>
        <w:rPr>
          <w:rFonts w:ascii="Times New Roman"/>
          <w:b w:val="false"/>
          <w:i w:val="false"/>
          <w:color w:val="000000"/>
          <w:sz w:val="28"/>
        </w:rPr>
        <w:t>
      - шағын және орта кәсіпкерлікті дамыту және қолдау бойынша аумақтық бағдарламаларды дайындау және жүзеге асыру;</w:t>
      </w:r>
    </w:p>
    <w:p>
      <w:pPr>
        <w:spacing w:after="0"/>
        <w:ind w:left="0"/>
        <w:jc w:val="both"/>
      </w:pPr>
      <w:r>
        <w:rPr>
          <w:rFonts w:ascii="Times New Roman"/>
          <w:b w:val="false"/>
          <w:i w:val="false"/>
          <w:color w:val="000000"/>
          <w:sz w:val="28"/>
        </w:rPr>
        <w:t>
      - кәсіпкерлік қызмет аясында мемлекеттік бағдарламалардың орындалуын және жүзеге асырылуын қадағалау;</w:t>
      </w:r>
    </w:p>
    <w:p>
      <w:pPr>
        <w:spacing w:after="0"/>
        <w:ind w:left="0"/>
        <w:jc w:val="both"/>
      </w:pPr>
      <w:r>
        <w:rPr>
          <w:rFonts w:ascii="Times New Roman"/>
          <w:b w:val="false"/>
          <w:i w:val="false"/>
          <w:color w:val="000000"/>
          <w:sz w:val="28"/>
        </w:rPr>
        <w:t>
      - облыстық орта және шағын кәсіпкерлікті қолдауды жүзеге асыратын өкілетті органға шағын және орта кәсіпкерлік субъектілерінің қызметімен байланысты аумақтық бағдарламалардың іске асыру барысы туралы есептерді және басқа ақпараттарды беру;</w:t>
      </w:r>
    </w:p>
    <w:p>
      <w:pPr>
        <w:spacing w:after="0"/>
        <w:ind w:left="0"/>
        <w:jc w:val="both"/>
      </w:pPr>
      <w:r>
        <w:rPr>
          <w:rFonts w:ascii="Times New Roman"/>
          <w:b w:val="false"/>
          <w:i w:val="false"/>
          <w:color w:val="000000"/>
          <w:sz w:val="28"/>
        </w:rPr>
        <w:t>
      - қаланың шағын және орта кәсіпкерлік, сауда саласы бойынша әлеуметтік – экономикалық дамуының стратегиялық және орта жеделдік жоспарларын дайындауға қатысу;</w:t>
      </w:r>
    </w:p>
    <w:p>
      <w:pPr>
        <w:spacing w:after="0"/>
        <w:ind w:left="0"/>
        <w:jc w:val="both"/>
      </w:pPr>
      <w:r>
        <w:rPr>
          <w:rFonts w:ascii="Times New Roman"/>
          <w:b w:val="false"/>
          <w:i w:val="false"/>
          <w:color w:val="000000"/>
          <w:sz w:val="28"/>
        </w:rPr>
        <w:t>
      - стратегиялық және операциялық жоспарларын дайындау;</w:t>
      </w:r>
    </w:p>
    <w:p>
      <w:pPr>
        <w:spacing w:after="0"/>
        <w:ind w:left="0"/>
        <w:jc w:val="both"/>
      </w:pPr>
      <w:r>
        <w:rPr>
          <w:rFonts w:ascii="Times New Roman"/>
          <w:b w:val="false"/>
          <w:i w:val="false"/>
          <w:color w:val="000000"/>
          <w:sz w:val="28"/>
        </w:rPr>
        <w:t>
      - шағын және орта кәсіпкерлік саласындағы қаланың әлеуметтік – экономикалық дамуының негізгі көрсеткіштері жөнінде қала әкімін шұғыл ақпаратпен қамтамасыз ету;</w:t>
      </w:r>
    </w:p>
    <w:p>
      <w:pPr>
        <w:spacing w:after="0"/>
        <w:ind w:left="0"/>
        <w:jc w:val="both"/>
      </w:pPr>
      <w:r>
        <w:rPr>
          <w:rFonts w:ascii="Times New Roman"/>
          <w:b w:val="false"/>
          <w:i w:val="false"/>
          <w:color w:val="000000"/>
          <w:sz w:val="28"/>
        </w:rPr>
        <w:t>
      - қаланың халықаралық байланысын нығайту;</w:t>
      </w:r>
    </w:p>
    <w:p>
      <w:pPr>
        <w:spacing w:after="0"/>
        <w:ind w:left="0"/>
        <w:jc w:val="both"/>
      </w:pPr>
      <w:r>
        <w:rPr>
          <w:rFonts w:ascii="Times New Roman"/>
          <w:b w:val="false"/>
          <w:i w:val="false"/>
          <w:color w:val="000000"/>
          <w:sz w:val="28"/>
        </w:rPr>
        <w:t>
      - қаланың индустриалды – инновациялық даму аясында бірыңғай мемлекеттік саясатты жүргізу;</w:t>
      </w:r>
    </w:p>
    <w:p>
      <w:pPr>
        <w:spacing w:after="0"/>
        <w:ind w:left="0"/>
        <w:jc w:val="both"/>
      </w:pPr>
      <w:r>
        <w:rPr>
          <w:rFonts w:ascii="Times New Roman"/>
          <w:b w:val="false"/>
          <w:i w:val="false"/>
          <w:color w:val="000000"/>
          <w:sz w:val="28"/>
        </w:rPr>
        <w:t>
      - қала аумағында өнеркәсіпті шикізатпен, ал тұрғындарды азық-түлікпен қамтамасыз ету мақсатында өндірісті көтеру және ауыл шаруашылық өнімдерін және халықтың қолданысындағы басқа да тауарларды қайта өңдеуге бағытталған қала аумағында бірыңғай мемлекеттік аграрлық саясатты жүргізу;</w:t>
      </w:r>
    </w:p>
    <w:p>
      <w:pPr>
        <w:spacing w:after="0"/>
        <w:ind w:left="0"/>
        <w:jc w:val="both"/>
      </w:pPr>
      <w:r>
        <w:rPr>
          <w:rFonts w:ascii="Times New Roman"/>
          <w:b w:val="false"/>
          <w:i w:val="false"/>
          <w:color w:val="000000"/>
          <w:sz w:val="28"/>
        </w:rPr>
        <w:t>
      - қаланың аграрлық азық-түлік кешенінің дамуының басым бағыттағы стратегиялық және индикативті жоспарларын, аймақтық бағдарламаларын әзірлеу, олардың орындалысына бақылау және талдау жасау;</w:t>
      </w:r>
    </w:p>
    <w:p>
      <w:pPr>
        <w:spacing w:after="0"/>
        <w:ind w:left="0"/>
        <w:jc w:val="both"/>
      </w:pPr>
      <w:r>
        <w:rPr>
          <w:rFonts w:ascii="Times New Roman"/>
          <w:b w:val="false"/>
          <w:i w:val="false"/>
          <w:color w:val="000000"/>
          <w:sz w:val="28"/>
        </w:rPr>
        <w:t>
      - ауыл шаруашылығы тауар өндірушілерін қаржылай қолдау бойынша қала аумағында мемлекеттік шараларды жоспарлау және жүзеге асыру;</w:t>
      </w:r>
    </w:p>
    <w:p>
      <w:pPr>
        <w:spacing w:after="0"/>
        <w:ind w:left="0"/>
        <w:jc w:val="both"/>
      </w:pPr>
      <w:r>
        <w:rPr>
          <w:rFonts w:ascii="Times New Roman"/>
          <w:b w:val="false"/>
          <w:i w:val="false"/>
          <w:color w:val="000000"/>
          <w:sz w:val="28"/>
        </w:rPr>
        <w:t>
      - қала ауыл шаруашылығының ақпараттық-маркетингтік қызметтік жұмыс жасауын жүзеге асыру;</w:t>
      </w:r>
    </w:p>
    <w:p>
      <w:pPr>
        <w:spacing w:after="0"/>
        <w:ind w:left="0"/>
        <w:jc w:val="both"/>
      </w:pPr>
      <w:r>
        <w:rPr>
          <w:rFonts w:ascii="Times New Roman"/>
          <w:b w:val="false"/>
          <w:i w:val="false"/>
          <w:color w:val="000000"/>
          <w:sz w:val="28"/>
        </w:rPr>
        <w:t>
      - ауданның (облыстық маңызы бар қаланың) аумағында ауыл шаруашылық өнімдерін өткізетін сервистік қызмет көрсететін мекемелердің жүйесін ұйымдастыруға ықпал ету;</w:t>
      </w:r>
    </w:p>
    <w:p>
      <w:pPr>
        <w:spacing w:after="0"/>
        <w:ind w:left="0"/>
        <w:jc w:val="both"/>
      </w:pPr>
      <w:r>
        <w:rPr>
          <w:rFonts w:ascii="Times New Roman"/>
          <w:b w:val="false"/>
          <w:i w:val="false"/>
          <w:color w:val="000000"/>
          <w:sz w:val="28"/>
        </w:rPr>
        <w:t>
      - мал шаруашылығында селекциялық – асыл тұқымдылардың жұмыстарын жүргізуге, аудандастырылған мал тұқымдарын сақтауға ықпал жасау;</w:t>
      </w:r>
    </w:p>
    <w:p>
      <w:pPr>
        <w:spacing w:after="0"/>
        <w:ind w:left="0"/>
        <w:jc w:val="both"/>
      </w:pPr>
      <w:r>
        <w:rPr>
          <w:rFonts w:ascii="Times New Roman"/>
          <w:b w:val="false"/>
          <w:i w:val="false"/>
          <w:color w:val="000000"/>
          <w:sz w:val="28"/>
        </w:rPr>
        <w:t>
      - тиісті әкімшілік-аумақтық бірліктің аумағында адам мен жануарларға ортақ аурулардан халық денсаулығын қорғауды ұйымдастыру;</w:t>
      </w:r>
    </w:p>
    <w:p>
      <w:pPr>
        <w:spacing w:after="0"/>
        <w:ind w:left="0"/>
        <w:jc w:val="both"/>
      </w:pPr>
      <w:r>
        <w:rPr>
          <w:rFonts w:ascii="Times New Roman"/>
          <w:b w:val="false"/>
          <w:i w:val="false"/>
          <w:color w:val="000000"/>
          <w:sz w:val="28"/>
        </w:rPr>
        <w:t>
      - тиісті әкімшілік-аумақтық бірліктің аумағында жануарлардың аса қауіпті аурулары бойынша профилактикалық іс-шараларды жүзеге асыруды ұйымдастыру;</w:t>
      </w:r>
    </w:p>
    <w:p>
      <w:pPr>
        <w:spacing w:after="0"/>
        <w:ind w:left="0"/>
        <w:jc w:val="both"/>
      </w:pPr>
      <w:r>
        <w:rPr>
          <w:rFonts w:ascii="Times New Roman"/>
          <w:b w:val="false"/>
          <w:i w:val="false"/>
          <w:color w:val="000000"/>
          <w:sz w:val="28"/>
        </w:rPr>
        <w:t>
      - тиісті әкімшілік-аумақтық бірліктің аумағында жануарлардың энзоотиялық аурулары бойынша ветеринариялық іс-шараларды жүзеге асыруды ұйымдастыру;</w:t>
      </w:r>
    </w:p>
    <w:p>
      <w:pPr>
        <w:spacing w:after="0"/>
        <w:ind w:left="0"/>
        <w:jc w:val="both"/>
      </w:pPr>
      <w:r>
        <w:rPr>
          <w:rFonts w:ascii="Times New Roman"/>
          <w:b w:val="false"/>
          <w:i w:val="false"/>
          <w:color w:val="000000"/>
          <w:sz w:val="28"/>
        </w:rPr>
        <w:t>
      - тиісті әкімшілік-аумақтық бірліктің аумағында ауыл шаруашылығы жануарларын бірдейлендіру бойынша базаны жүргізуді жүзеге асыруды ұйымдастыру;</w:t>
      </w:r>
    </w:p>
    <w:p>
      <w:pPr>
        <w:spacing w:after="0"/>
        <w:ind w:left="0"/>
        <w:jc w:val="both"/>
      </w:pPr>
      <w:r>
        <w:rPr>
          <w:rFonts w:ascii="Times New Roman"/>
          <w:b w:val="false"/>
          <w:i w:val="false"/>
          <w:color w:val="000000"/>
          <w:sz w:val="28"/>
        </w:rPr>
        <w:t>
      - әкімшілік-аумақтық бірліктің аумағында ветеринариялық-санитариялық қауіпсіздікті қамтамасыз ету бойынша ветеринариялық іс-шараларды жүзеге асыруды ұйымдастыру;</w:t>
      </w:r>
    </w:p>
    <w:p>
      <w:pPr>
        <w:spacing w:after="0"/>
        <w:ind w:left="0"/>
        <w:jc w:val="both"/>
      </w:pPr>
      <w:r>
        <w:rPr>
          <w:rFonts w:ascii="Times New Roman"/>
          <w:b w:val="false"/>
          <w:i w:val="false"/>
          <w:color w:val="000000"/>
          <w:sz w:val="28"/>
        </w:rPr>
        <w:t>
      - агроөнеркәсіптік кешен саласында мемлекеттік техникалық бақылауды жүзеге асыру;</w:t>
      </w:r>
    </w:p>
    <w:p>
      <w:pPr>
        <w:spacing w:after="0"/>
        <w:ind w:left="0"/>
        <w:jc w:val="both"/>
      </w:pPr>
      <w:r>
        <w:rPr>
          <w:rFonts w:ascii="Times New Roman"/>
          <w:b w:val="false"/>
          <w:i w:val="false"/>
          <w:color w:val="000000"/>
          <w:sz w:val="28"/>
        </w:rPr>
        <w:t>
      - тиісті әкімшілік-аумақтық бірліктің аумағында ветеринария саласындағы қызметі бойынша ветеринария дәрігерлерін атестаттау.</w:t>
      </w:r>
    </w:p>
    <w:bookmarkStart w:name="z20" w:id="18"/>
    <w:p>
      <w:pPr>
        <w:spacing w:after="0"/>
        <w:ind w:left="0"/>
        <w:jc w:val="both"/>
      </w:pPr>
      <w:r>
        <w:rPr>
          <w:rFonts w:ascii="Times New Roman"/>
          <w:b w:val="false"/>
          <w:i w:val="false"/>
          <w:color w:val="000000"/>
          <w:sz w:val="28"/>
        </w:rPr>
        <w:t>
      14. Бөлімнің функциялары</w:t>
      </w:r>
    </w:p>
    <w:bookmarkEnd w:id="18"/>
    <w:p>
      <w:pPr>
        <w:spacing w:after="0"/>
        <w:ind w:left="0"/>
        <w:jc w:val="both"/>
      </w:pPr>
      <w:r>
        <w:rPr>
          <w:rFonts w:ascii="Times New Roman"/>
          <w:b w:val="false"/>
          <w:i w:val="false"/>
          <w:color w:val="000000"/>
          <w:sz w:val="28"/>
        </w:rPr>
        <w:t>
      - қала әкімінің жанындағы кәсіпкерлік мәселелері жөніндегі сараптамалық кеңестің қызметін ұйымдастырады;</w:t>
      </w:r>
    </w:p>
    <w:p>
      <w:pPr>
        <w:spacing w:after="0"/>
        <w:ind w:left="0"/>
        <w:jc w:val="both"/>
      </w:pPr>
      <w:r>
        <w:rPr>
          <w:rFonts w:ascii="Times New Roman"/>
          <w:b w:val="false"/>
          <w:i w:val="false"/>
          <w:color w:val="000000"/>
          <w:sz w:val="28"/>
        </w:rPr>
        <w:t>
      - жеке кәсіпкерлік субъектілері бірлестіктеріне аккредиттеу жүргізу жөніндегі комиссия жұмыс органының функциясын жүзеге асырады;</w:t>
      </w:r>
    </w:p>
    <w:p>
      <w:pPr>
        <w:spacing w:after="0"/>
        <w:ind w:left="0"/>
        <w:jc w:val="both"/>
      </w:pPr>
      <w:r>
        <w:rPr>
          <w:rFonts w:ascii="Times New Roman"/>
          <w:b w:val="false"/>
          <w:i w:val="false"/>
          <w:color w:val="000000"/>
          <w:sz w:val="28"/>
        </w:rPr>
        <w:t>
      - Ақтау қаласының әкімі жанынан кәсіпкерлер Кеңесінің қызметін ұйымдастырады;</w:t>
      </w:r>
    </w:p>
    <w:p>
      <w:pPr>
        <w:spacing w:after="0"/>
        <w:ind w:left="0"/>
        <w:jc w:val="both"/>
      </w:pPr>
      <w:r>
        <w:rPr>
          <w:rFonts w:ascii="Times New Roman"/>
          <w:b w:val="false"/>
          <w:i w:val="false"/>
          <w:color w:val="000000"/>
          <w:sz w:val="28"/>
        </w:rPr>
        <w:t>
      - алғашқы қажетті азық – түлік және өндірістік тауарлары бойынша мониторинг жүргізеді және баға қоюды талдайды, көтерме жабдықтаушылардың қорын және азық – түлік тауарларын тексеру жолдары, сондай – ақ Қазақстан Республикасы Үкіметінің барлық тұрақтандыру бағдарламаларына қатысады, қалалық азық – түлік базарындағы бағаның өсуіне жедел әсер ету Штабының өткізген барлық іс-шараларына қатысады;</w:t>
      </w:r>
    </w:p>
    <w:p>
      <w:pPr>
        <w:spacing w:after="0"/>
        <w:ind w:left="0"/>
        <w:jc w:val="both"/>
      </w:pPr>
      <w:r>
        <w:rPr>
          <w:rFonts w:ascii="Times New Roman"/>
          <w:b w:val="false"/>
          <w:i w:val="false"/>
          <w:color w:val="000000"/>
          <w:sz w:val="28"/>
        </w:rPr>
        <w:t>
      - әкімдіктің кәсіпкерлер қоғамдық бірлестіктері және нарықтық инфрақұрылым объектілерімен өзара қатынасын дамыту бойынша шаралар дайындайды;</w:t>
      </w:r>
    </w:p>
    <w:p>
      <w:pPr>
        <w:spacing w:after="0"/>
        <w:ind w:left="0"/>
        <w:jc w:val="both"/>
      </w:pPr>
      <w:r>
        <w:rPr>
          <w:rFonts w:ascii="Times New Roman"/>
          <w:b w:val="false"/>
          <w:i w:val="false"/>
          <w:color w:val="000000"/>
          <w:sz w:val="28"/>
        </w:rPr>
        <w:t>
      - жалпы пайдаланудағы жерлерде, қала аумағында халық тұтынатын тауарлар, жеміс- көкөніс, алкогольсыз сусындарды және бақша өнімдері сататын уақытша сауда нүктелерін, алаңдарын (алаңқай) ашуға қызығушылық танытқан тұлғаларға іс – шараларын жүзеге асырады;</w:t>
      </w:r>
    </w:p>
    <w:p>
      <w:pPr>
        <w:spacing w:after="0"/>
        <w:ind w:left="0"/>
        <w:jc w:val="both"/>
      </w:pPr>
      <w:r>
        <w:rPr>
          <w:rFonts w:ascii="Times New Roman"/>
          <w:b w:val="false"/>
          <w:i w:val="false"/>
          <w:color w:val="000000"/>
          <w:sz w:val="28"/>
        </w:rPr>
        <w:t>
      - жалпы пайдаланудағы жерлерде қала аумағында балаларға арналған аттракциондарды уақытша ашу іс – шараларын жүзеге асырады;</w:t>
      </w:r>
    </w:p>
    <w:p>
      <w:pPr>
        <w:spacing w:after="0"/>
        <w:ind w:left="0"/>
        <w:jc w:val="both"/>
      </w:pPr>
      <w:r>
        <w:rPr>
          <w:rFonts w:ascii="Times New Roman"/>
          <w:b w:val="false"/>
          <w:i w:val="false"/>
          <w:color w:val="000000"/>
          <w:sz w:val="28"/>
        </w:rPr>
        <w:t>
      - қаладағы кәсіпкерлікті қолдау және дамыту сұрақтары бойынша дөңгелек үстелдер, семинарлар, форумдар, конкурстар, жәрмеңкелер ұйымдастырады;</w:t>
      </w:r>
    </w:p>
    <w:p>
      <w:pPr>
        <w:spacing w:after="0"/>
        <w:ind w:left="0"/>
        <w:jc w:val="both"/>
      </w:pPr>
      <w:r>
        <w:rPr>
          <w:rFonts w:ascii="Times New Roman"/>
          <w:b w:val="false"/>
          <w:i w:val="false"/>
          <w:color w:val="000000"/>
          <w:sz w:val="28"/>
        </w:rPr>
        <w:t>
      - аймақты индустриалды – инновациялық дамыту шеңберінде қала аумағында инвестициялық жобаларды жүзеге асыру мониторингін жүргізеді;</w:t>
      </w:r>
    </w:p>
    <w:p>
      <w:pPr>
        <w:spacing w:after="0"/>
        <w:ind w:left="0"/>
        <w:jc w:val="both"/>
      </w:pPr>
      <w:r>
        <w:rPr>
          <w:rFonts w:ascii="Times New Roman"/>
          <w:b w:val="false"/>
          <w:i w:val="false"/>
          <w:color w:val="000000"/>
          <w:sz w:val="28"/>
        </w:rPr>
        <w:t>
      - қаланың бауырлас қалаларымен халықаралық байланысын ұйымдастырады және үйлестіреді;</w:t>
      </w:r>
    </w:p>
    <w:p>
      <w:pPr>
        <w:spacing w:after="0"/>
        <w:ind w:left="0"/>
        <w:jc w:val="both"/>
      </w:pPr>
      <w:r>
        <w:rPr>
          <w:rFonts w:ascii="Times New Roman"/>
          <w:b w:val="false"/>
          <w:i w:val="false"/>
          <w:color w:val="000000"/>
          <w:sz w:val="28"/>
        </w:rPr>
        <w:t>
      - қалалар мэрлерінің ассоциацияларымен, халықаралық бірлестіктерімен ынтымақтастықты жүзеге асырады;</w:t>
      </w:r>
    </w:p>
    <w:p>
      <w:pPr>
        <w:spacing w:after="0"/>
        <w:ind w:left="0"/>
        <w:jc w:val="both"/>
      </w:pPr>
      <w:r>
        <w:rPr>
          <w:rFonts w:ascii="Times New Roman"/>
          <w:b w:val="false"/>
          <w:i w:val="false"/>
          <w:color w:val="000000"/>
          <w:sz w:val="28"/>
        </w:rPr>
        <w:t>
      - қалалық аграрлық азық – түлік кешенінің дамуын болжайды және жағдайына талдау жасайды;</w:t>
      </w:r>
    </w:p>
    <w:p>
      <w:pPr>
        <w:spacing w:after="0"/>
        <w:ind w:left="0"/>
        <w:jc w:val="both"/>
      </w:pPr>
      <w:r>
        <w:rPr>
          <w:rFonts w:ascii="Times New Roman"/>
          <w:b w:val="false"/>
          <w:i w:val="false"/>
          <w:color w:val="000000"/>
          <w:sz w:val="28"/>
        </w:rPr>
        <w:t>
      -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енгізеді;</w:t>
      </w:r>
    </w:p>
    <w:p>
      <w:pPr>
        <w:spacing w:after="0"/>
        <w:ind w:left="0"/>
        <w:jc w:val="both"/>
      </w:pPr>
      <w:r>
        <w:rPr>
          <w:rFonts w:ascii="Times New Roman"/>
          <w:b w:val="false"/>
          <w:i w:val="false"/>
          <w:color w:val="000000"/>
          <w:sz w:val="28"/>
        </w:rPr>
        <w:t>
      - қаңғыбас иттер мен мысықтарды аулауды және жоюды ұйымдастыру;</w:t>
      </w:r>
    </w:p>
    <w:p>
      <w:pPr>
        <w:spacing w:after="0"/>
        <w:ind w:left="0"/>
        <w:jc w:val="both"/>
      </w:pPr>
      <w:r>
        <w:rPr>
          <w:rFonts w:ascii="Times New Roman"/>
          <w:b w:val="false"/>
          <w:i w:val="false"/>
          <w:color w:val="000000"/>
          <w:sz w:val="28"/>
        </w:rPr>
        <w:t>
      -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етеді;</w:t>
      </w:r>
    </w:p>
    <w:p>
      <w:pPr>
        <w:spacing w:after="0"/>
        <w:ind w:left="0"/>
        <w:jc w:val="both"/>
      </w:pPr>
      <w:r>
        <w:rPr>
          <w:rFonts w:ascii="Times New Roman"/>
          <w:b w:val="false"/>
          <w:i w:val="false"/>
          <w:color w:val="000000"/>
          <w:sz w:val="28"/>
        </w:rPr>
        <w:t>
      - мүдделі тұлғаларға өткізіліп жатқан ветеринариялық іс-шаралар туралы ақпарат беруді ұйымдастырады және қамтамасыз етеді;</w:t>
      </w:r>
    </w:p>
    <w:p>
      <w:pPr>
        <w:spacing w:after="0"/>
        <w:ind w:left="0"/>
        <w:jc w:val="both"/>
      </w:pPr>
      <w:r>
        <w:rPr>
          <w:rFonts w:ascii="Times New Roman"/>
          <w:b w:val="false"/>
          <w:i w:val="false"/>
          <w:color w:val="000000"/>
          <w:sz w:val="28"/>
        </w:rPr>
        <w:t>
      - ветеринария мәселелері бойынша халықтың арасында ағарту жұмыстарын ұйымдастырады және жүргізеді;</w:t>
      </w:r>
    </w:p>
    <w:p>
      <w:pPr>
        <w:spacing w:after="0"/>
        <w:ind w:left="0"/>
        <w:jc w:val="both"/>
      </w:pPr>
      <w:r>
        <w:rPr>
          <w:rFonts w:ascii="Times New Roman"/>
          <w:b w:val="false"/>
          <w:i w:val="false"/>
          <w:color w:val="000000"/>
          <w:sz w:val="28"/>
        </w:rPr>
        <w:t>
      - жануарлар өсіруді,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ұйымдастырады;</w:t>
      </w:r>
    </w:p>
    <w:p>
      <w:pPr>
        <w:spacing w:after="0"/>
        <w:ind w:left="0"/>
        <w:jc w:val="both"/>
      </w:pPr>
      <w:r>
        <w:rPr>
          <w:rFonts w:ascii="Times New Roman"/>
          <w:b w:val="false"/>
          <w:i w:val="false"/>
          <w:color w:val="000000"/>
          <w:sz w:val="28"/>
        </w:rPr>
        <w:t>
      - жануарлар мен адамның денсаулығына қауіп төндіретін жануарларды, жануарлардан алынатын өнімдер мен шикізатты алып қоймай залалсыздандырып (зарарсыздандыру), қайта өңдейді;</w:t>
      </w:r>
    </w:p>
    <w:p>
      <w:pPr>
        <w:spacing w:after="0"/>
        <w:ind w:left="0"/>
        <w:jc w:val="both"/>
      </w:pPr>
      <w:r>
        <w:rPr>
          <w:rFonts w:ascii="Times New Roman"/>
          <w:b w:val="false"/>
          <w:i w:val="false"/>
          <w:color w:val="000000"/>
          <w:sz w:val="28"/>
        </w:rPr>
        <w:t>
      - жануарлар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өтейді;</w:t>
      </w:r>
    </w:p>
    <w:p>
      <w:pPr>
        <w:spacing w:after="0"/>
        <w:ind w:left="0"/>
        <w:jc w:val="both"/>
      </w:pPr>
      <w:r>
        <w:rPr>
          <w:rFonts w:ascii="Times New Roman"/>
          <w:b w:val="false"/>
          <w:i w:val="false"/>
          <w:color w:val="000000"/>
          <w:sz w:val="28"/>
        </w:rPr>
        <w:t>
      - ауданның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карантинді немесе шектеу iс-шараларын белгілеу туралы шешімдер қабылдау;</w:t>
      </w:r>
    </w:p>
    <w:p>
      <w:pPr>
        <w:spacing w:after="0"/>
        <w:ind w:left="0"/>
        <w:jc w:val="both"/>
      </w:pPr>
      <w:r>
        <w:rPr>
          <w:rFonts w:ascii="Times New Roman"/>
          <w:b w:val="false"/>
          <w:i w:val="false"/>
          <w:color w:val="000000"/>
          <w:sz w:val="28"/>
        </w:rPr>
        <w:t>
      - ауданның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ұсынысы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 мемлекеттік ветеринариялық-санитариялық бақылау және қадағалау объектілеріне ветеринариялық- санитариялық қорытынды беруге құқығы бар мемлекеттік ветеринариялиқ дәрігерлер тізімін бекітеді;</w:t>
      </w:r>
    </w:p>
    <w:p>
      <w:pPr>
        <w:spacing w:after="0"/>
        <w:ind w:left="0"/>
        <w:jc w:val="both"/>
      </w:pPr>
      <w:r>
        <w:rPr>
          <w:rFonts w:ascii="Times New Roman"/>
          <w:b w:val="false"/>
          <w:i w:val="false"/>
          <w:color w:val="000000"/>
          <w:sz w:val="28"/>
        </w:rPr>
        <w:t>
      -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асырады;</w:t>
      </w:r>
    </w:p>
    <w:p>
      <w:pPr>
        <w:spacing w:after="0"/>
        <w:ind w:left="0"/>
        <w:jc w:val="both"/>
      </w:pPr>
      <w:r>
        <w:rPr>
          <w:rFonts w:ascii="Times New Roman"/>
          <w:b w:val="false"/>
          <w:i w:val="false"/>
          <w:color w:val="000000"/>
          <w:sz w:val="28"/>
        </w:rPr>
        <w:t>
      - эпизоотия ошақтары пайда болған жағдайда оларды зерттеуді жүргізеді;</w:t>
      </w:r>
    </w:p>
    <w:p>
      <w:pPr>
        <w:spacing w:after="0"/>
        <w:ind w:left="0"/>
        <w:jc w:val="both"/>
      </w:pPr>
      <w:r>
        <w:rPr>
          <w:rFonts w:ascii="Times New Roman"/>
          <w:b w:val="false"/>
          <w:i w:val="false"/>
          <w:color w:val="000000"/>
          <w:sz w:val="28"/>
        </w:rPr>
        <w:t>
      - эпизоотологиялық зерттеп қарау актісін береді;</w:t>
      </w:r>
    </w:p>
    <w:p>
      <w:pPr>
        <w:spacing w:after="0"/>
        <w:ind w:left="0"/>
        <w:jc w:val="both"/>
      </w:pPr>
      <w:r>
        <w:rPr>
          <w:rFonts w:ascii="Times New Roman"/>
          <w:b w:val="false"/>
          <w:i w:val="false"/>
          <w:color w:val="000000"/>
          <w:sz w:val="28"/>
        </w:rPr>
        <w:t>
      -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 ішкі сауда объектілерінде; жануарлар өсіруді,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 ветеринариялық препараттар өндіруді қоспағанда, ветеринария саласындағы кәсіпкерлік қызметті жүзеге асыратын тұлғаларда олардың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тасымалдау (орнын ауыстыру) маршруттары өтетін, мал айдалатын жолдарда, маршруттарда, мал жайылымдары мен суаттардың аумақтарында;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 жүзеге асырады;</w:t>
      </w:r>
    </w:p>
    <w:p>
      <w:pPr>
        <w:spacing w:after="0"/>
        <w:ind w:left="0"/>
        <w:jc w:val="both"/>
      </w:pPr>
      <w:r>
        <w:rPr>
          <w:rFonts w:ascii="Times New Roman"/>
          <w:b w:val="false"/>
          <w:i w:val="false"/>
          <w:color w:val="000000"/>
          <w:sz w:val="28"/>
        </w:rPr>
        <w:t>
      -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асырады;</w:t>
      </w:r>
    </w:p>
    <w:p>
      <w:pPr>
        <w:spacing w:after="0"/>
        <w:ind w:left="0"/>
        <w:jc w:val="both"/>
      </w:pPr>
      <w:r>
        <w:rPr>
          <w:rFonts w:ascii="Times New Roman"/>
          <w:b w:val="false"/>
          <w:i w:val="false"/>
          <w:color w:val="000000"/>
          <w:sz w:val="28"/>
        </w:rPr>
        <w:t>
      - жеке және заңды тұлғаларға қатысты мемлекеттік ветеринариялық-санитариялық бақылау және қадағалау актісін жасақтау;</w:t>
      </w:r>
    </w:p>
    <w:p>
      <w:pPr>
        <w:spacing w:after="0"/>
        <w:ind w:left="0"/>
        <w:jc w:val="both"/>
      </w:pPr>
      <w:r>
        <w:rPr>
          <w:rFonts w:ascii="Times New Roman"/>
          <w:b w:val="false"/>
          <w:i w:val="false"/>
          <w:color w:val="000000"/>
          <w:sz w:val="28"/>
        </w:rPr>
        <w:t xml:space="preserve">
      - тиісті әкімшілік-аумақтық бірліктің аумағында жануарлардың энзоотиялық аурулары бойынша ветеринариялық іс-шаралар өткізуді ұйымдастырады; </w:t>
      </w:r>
    </w:p>
    <w:p>
      <w:pPr>
        <w:spacing w:after="0"/>
        <w:ind w:left="0"/>
        <w:jc w:val="both"/>
      </w:pPr>
      <w:r>
        <w:rPr>
          <w:rFonts w:ascii="Times New Roman"/>
          <w:b w:val="false"/>
          <w:i w:val="false"/>
          <w:color w:val="000000"/>
          <w:sz w:val="28"/>
        </w:rPr>
        <w:t>
      -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ұйымдастырады;</w:t>
      </w:r>
    </w:p>
    <w:p>
      <w:pPr>
        <w:spacing w:after="0"/>
        <w:ind w:left="0"/>
        <w:jc w:val="both"/>
      </w:pPr>
      <w:r>
        <w:rPr>
          <w:rFonts w:ascii="Times New Roman"/>
          <w:b w:val="false"/>
          <w:i w:val="false"/>
          <w:color w:val="000000"/>
          <w:sz w:val="28"/>
        </w:rPr>
        <w:t>
      - ауыл шаруашылығы жануарларын бірдейлендіру жөніндегі дерекқорды жүргізу бойынша іс-шаралар өткізуді ұйымдастырады;</w:t>
      </w:r>
    </w:p>
    <w:p>
      <w:pPr>
        <w:spacing w:after="0"/>
        <w:ind w:left="0"/>
        <w:jc w:val="both"/>
      </w:pPr>
      <w:r>
        <w:rPr>
          <w:rFonts w:ascii="Times New Roman"/>
          <w:b w:val="false"/>
          <w:i w:val="false"/>
          <w:color w:val="000000"/>
          <w:sz w:val="28"/>
        </w:rPr>
        <w:t>
      -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береді;</w:t>
      </w:r>
    </w:p>
    <w:p>
      <w:pPr>
        <w:spacing w:after="0"/>
        <w:ind w:left="0"/>
        <w:jc w:val="both"/>
      </w:pPr>
      <w:r>
        <w:rPr>
          <w:rFonts w:ascii="Times New Roman"/>
          <w:b w:val="false"/>
          <w:i w:val="false"/>
          <w:color w:val="000000"/>
          <w:sz w:val="28"/>
        </w:rPr>
        <w:t>
      - ветеринариялық есепке алу мен есептілікті жинақтау, талдау және оларды облыстың, республикалық маңызы бар қаланың, астананың жергілікті атқарушы органына ұсынады;</w:t>
      </w:r>
    </w:p>
    <w:p>
      <w:pPr>
        <w:spacing w:after="0"/>
        <w:ind w:left="0"/>
        <w:jc w:val="both"/>
      </w:pPr>
      <w:r>
        <w:rPr>
          <w:rFonts w:ascii="Times New Roman"/>
          <w:b w:val="false"/>
          <w:i w:val="false"/>
          <w:color w:val="000000"/>
          <w:sz w:val="28"/>
        </w:rPr>
        <w:t>
      - облыстың, республикалық маңызы бар қаланың, астананың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енгізеді;</w:t>
      </w:r>
    </w:p>
    <w:p>
      <w:pPr>
        <w:spacing w:after="0"/>
        <w:ind w:left="0"/>
        <w:jc w:val="both"/>
      </w:pPr>
      <w:r>
        <w:rPr>
          <w:rFonts w:ascii="Times New Roman"/>
          <w:b w:val="false"/>
          <w:i w:val="false"/>
          <w:color w:val="000000"/>
          <w:sz w:val="28"/>
        </w:rPr>
        <w:t>
      - облыстың, республикалық маңызы бар қаланың, астананың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енгізеді;</w:t>
      </w:r>
    </w:p>
    <w:p>
      <w:pPr>
        <w:spacing w:after="0"/>
        <w:ind w:left="0"/>
        <w:jc w:val="both"/>
      </w:pPr>
      <w:r>
        <w:rPr>
          <w:rFonts w:ascii="Times New Roman"/>
          <w:b w:val="false"/>
          <w:i w:val="false"/>
          <w:color w:val="000000"/>
          <w:sz w:val="28"/>
        </w:rPr>
        <w:t>
      -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енгізеді;</w:t>
      </w:r>
    </w:p>
    <w:p>
      <w:pPr>
        <w:spacing w:after="0"/>
        <w:ind w:left="0"/>
        <w:jc w:val="both"/>
      </w:pPr>
      <w:r>
        <w:rPr>
          <w:rFonts w:ascii="Times New Roman"/>
          <w:b w:val="false"/>
          <w:i w:val="false"/>
          <w:color w:val="000000"/>
          <w:sz w:val="28"/>
        </w:rPr>
        <w:t>
      - ауру жануарларды санитариялық союды ұйымдастырады;</w:t>
      </w:r>
    </w:p>
    <w:p>
      <w:pPr>
        <w:spacing w:after="0"/>
        <w:ind w:left="0"/>
        <w:jc w:val="both"/>
      </w:pPr>
      <w:r>
        <w:rPr>
          <w:rFonts w:ascii="Times New Roman"/>
          <w:b w:val="false"/>
          <w:i w:val="false"/>
          <w:color w:val="000000"/>
          <w:sz w:val="28"/>
        </w:rPr>
        <w:t>
      -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хабарламаларды қабылдау, сондай-ақ рұқсаттар мен хабарламалардың мемлекеттік электрондық тізілімін жүргізеді;</w:t>
      </w:r>
    </w:p>
    <w:p>
      <w:pPr>
        <w:spacing w:after="0"/>
        <w:ind w:left="0"/>
        <w:jc w:val="both"/>
      </w:pPr>
      <w:r>
        <w:rPr>
          <w:rFonts w:ascii="Times New Roman"/>
          <w:b w:val="false"/>
          <w:i w:val="false"/>
          <w:color w:val="000000"/>
          <w:sz w:val="28"/>
        </w:rPr>
        <w:t>
      - Қазақстан Республикасының қолданыстағы заңнамаларында көзделген басқа да функцияларды жүзеге асырады.</w:t>
      </w:r>
    </w:p>
    <w:bookmarkStart w:name="z21" w:id="19"/>
    <w:p>
      <w:pPr>
        <w:spacing w:after="0"/>
        <w:ind w:left="0"/>
        <w:jc w:val="both"/>
      </w:pPr>
      <w:r>
        <w:rPr>
          <w:rFonts w:ascii="Times New Roman"/>
          <w:b w:val="false"/>
          <w:i w:val="false"/>
          <w:color w:val="000000"/>
          <w:sz w:val="28"/>
        </w:rPr>
        <w:t>
      15. Бөлімнің құқықтары мен міндеттері</w:t>
      </w:r>
    </w:p>
    <w:bookmarkEnd w:id="19"/>
    <w:p>
      <w:pPr>
        <w:spacing w:after="0"/>
        <w:ind w:left="0"/>
        <w:jc w:val="both"/>
      </w:pPr>
      <w:r>
        <w:rPr>
          <w:rFonts w:ascii="Times New Roman"/>
          <w:b w:val="false"/>
          <w:i w:val="false"/>
          <w:color w:val="000000"/>
          <w:sz w:val="28"/>
        </w:rPr>
        <w:t>
      - мемлекеттік органдардан, өзге де ұйымдар мен азаматтардан бөлім құзыретіне жататын мәселелер бойынша мәлімет сұрауға;</w:t>
      </w:r>
    </w:p>
    <w:p>
      <w:pPr>
        <w:spacing w:after="0"/>
        <w:ind w:left="0"/>
        <w:jc w:val="both"/>
      </w:pPr>
      <w:r>
        <w:rPr>
          <w:rFonts w:ascii="Times New Roman"/>
          <w:b w:val="false"/>
          <w:i w:val="false"/>
          <w:color w:val="000000"/>
          <w:sz w:val="28"/>
        </w:rPr>
        <w:t>
      - Бөлім құзыретіне кіретін сұрақтар бойынша үйлестіруді жүзеге асыруға;</w:t>
      </w:r>
    </w:p>
    <w:p>
      <w:pPr>
        <w:spacing w:after="0"/>
        <w:ind w:left="0"/>
        <w:jc w:val="both"/>
      </w:pPr>
      <w:r>
        <w:rPr>
          <w:rFonts w:ascii="Times New Roman"/>
          <w:b w:val="false"/>
          <w:i w:val="false"/>
          <w:color w:val="000000"/>
          <w:sz w:val="28"/>
        </w:rPr>
        <w:t>
      - өз өкілеттігі шегінде комуналдық меншіктегі мүлікті иемдену, пайдалану және билік ету мәселелері бойынша ұсыныстар енгізуге;</w:t>
      </w:r>
    </w:p>
    <w:p>
      <w:pPr>
        <w:spacing w:after="0"/>
        <w:ind w:left="0"/>
        <w:jc w:val="both"/>
      </w:pPr>
      <w:r>
        <w:rPr>
          <w:rFonts w:ascii="Times New Roman"/>
          <w:b w:val="false"/>
          <w:i w:val="false"/>
          <w:color w:val="000000"/>
          <w:sz w:val="28"/>
        </w:rPr>
        <w:t>
      - қала әкіміне шағын және орта кәсіпкерлікті дамыту мәселелер бойынша ұсыныстар енгізуге;</w:t>
      </w:r>
    </w:p>
    <w:p>
      <w:pPr>
        <w:spacing w:after="0"/>
        <w:ind w:left="0"/>
        <w:jc w:val="both"/>
      </w:pPr>
      <w:r>
        <w:rPr>
          <w:rFonts w:ascii="Times New Roman"/>
          <w:b w:val="false"/>
          <w:i w:val="false"/>
          <w:color w:val="000000"/>
          <w:sz w:val="28"/>
        </w:rPr>
        <w:t>
      - шағын және орта кәсіпкерлік, аграрлық секторының стратегиясын дамыту мәселелері бойынша нормативтік құқықтық актілердің жобаларын дайындауға және жоғары тұрған ұйымға қарауға енгізуге;</w:t>
      </w:r>
    </w:p>
    <w:p>
      <w:pPr>
        <w:spacing w:after="0"/>
        <w:ind w:left="0"/>
        <w:jc w:val="both"/>
      </w:pPr>
      <w:r>
        <w:rPr>
          <w:rFonts w:ascii="Times New Roman"/>
          <w:b w:val="false"/>
          <w:i w:val="false"/>
          <w:color w:val="000000"/>
          <w:sz w:val="28"/>
        </w:rPr>
        <w:t>
      - заңнамамен бекітілген тәртіппен, ветеринария саласында жеке кәсіпкерлікті жүзеге асыратын заңды және жеке тұлғалармен бекітілген ветеринариялық-санитарлық ережелерді және нормативтерді бұзған жағдайда олардың лицензиясын тоқтату немесе қайтарып алу бастамашылығын жасау туралы шешімдер шығаруға;</w:t>
      </w:r>
    </w:p>
    <w:p>
      <w:pPr>
        <w:spacing w:after="0"/>
        <w:ind w:left="0"/>
        <w:jc w:val="both"/>
      </w:pPr>
      <w:r>
        <w:rPr>
          <w:rFonts w:ascii="Times New Roman"/>
          <w:b w:val="false"/>
          <w:i w:val="false"/>
          <w:color w:val="000000"/>
          <w:sz w:val="28"/>
        </w:rPr>
        <w:t>
      - бекітілген тәртіпте төтенше эпизоотияға қарсы комиссия құру туралы ұсыныс енгізуге;</w:t>
      </w:r>
    </w:p>
    <w:p>
      <w:pPr>
        <w:spacing w:after="0"/>
        <w:ind w:left="0"/>
        <w:jc w:val="both"/>
      </w:pPr>
      <w:r>
        <w:rPr>
          <w:rFonts w:ascii="Times New Roman"/>
          <w:b w:val="false"/>
          <w:i w:val="false"/>
          <w:color w:val="000000"/>
          <w:sz w:val="28"/>
        </w:rPr>
        <w:t>
      - тиісті әкімшілік-аумақтық бірліктің жергілікті атқарушы органына жануарлардың жұқпалы ауруларының таралуын тоқтатуға және жоюға бағытталған карантиндік режимін немесе шектеу іс-шараларын жүргізе отырып, карантиндік аймақтың ветеринариялық режимін бекіту туралы ұсыныс енгізуге;</w:t>
      </w:r>
    </w:p>
    <w:p>
      <w:pPr>
        <w:spacing w:after="0"/>
        <w:ind w:left="0"/>
        <w:jc w:val="both"/>
      </w:pPr>
      <w:r>
        <w:rPr>
          <w:rFonts w:ascii="Times New Roman"/>
          <w:b w:val="false"/>
          <w:i w:val="false"/>
          <w:color w:val="000000"/>
          <w:sz w:val="28"/>
        </w:rPr>
        <w:t>
      - тиісті әкімшілік-аумақтық бірліктің жергілікті атқарушы органына жануарлардың жұқпалы ауруларының таралуын тоқтатуға және жоюға бағытталған шектеу іс-шараларын немесе карантинді алу жөнінде ұсыныс енгізуге;</w:t>
      </w:r>
    </w:p>
    <w:p>
      <w:pPr>
        <w:spacing w:after="0"/>
        <w:ind w:left="0"/>
        <w:jc w:val="both"/>
      </w:pPr>
      <w:r>
        <w:rPr>
          <w:rFonts w:ascii="Times New Roman"/>
          <w:b w:val="false"/>
          <w:i w:val="false"/>
          <w:color w:val="000000"/>
          <w:sz w:val="28"/>
        </w:rPr>
        <w:t>
      - жануарлар мен адамның денсаулығы үшін қауіп төндіретін жануарлардан алынатын өнімдер мен шикізатты алу және жою туралы шешім қабылдауға;</w:t>
      </w:r>
    </w:p>
    <w:p>
      <w:pPr>
        <w:spacing w:after="0"/>
        <w:ind w:left="0"/>
        <w:jc w:val="both"/>
      </w:pPr>
      <w:r>
        <w:rPr>
          <w:rFonts w:ascii="Times New Roman"/>
          <w:b w:val="false"/>
          <w:i w:val="false"/>
          <w:color w:val="000000"/>
          <w:sz w:val="28"/>
        </w:rPr>
        <w:t>
      - уәкілетті органмен бекітілген тәртіппен аумақты аймақтарға бөлу туралы шешім шығаруға;</w:t>
      </w:r>
    </w:p>
    <w:p>
      <w:pPr>
        <w:spacing w:after="0"/>
        <w:ind w:left="0"/>
        <w:jc w:val="both"/>
      </w:pPr>
      <w:r>
        <w:rPr>
          <w:rFonts w:ascii="Times New Roman"/>
          <w:b w:val="false"/>
          <w:i w:val="false"/>
          <w:color w:val="000000"/>
          <w:sz w:val="28"/>
        </w:rPr>
        <w:t>
      - Қазақстан Республикасының қолданыстағы заңнамаларында қаралған басқа да құқықтарды жүзеге асырады.</w:t>
      </w:r>
    </w:p>
    <w:bookmarkStart w:name="z22" w:id="20"/>
    <w:p>
      <w:pPr>
        <w:spacing w:after="0"/>
        <w:ind w:left="0"/>
        <w:jc w:val="left"/>
      </w:pPr>
      <w:r>
        <w:rPr>
          <w:rFonts w:ascii="Times New Roman"/>
          <w:b/>
          <w:i w:val="false"/>
          <w:color w:val="000000"/>
        </w:rPr>
        <w:t xml:space="preserve"> 3. Бөлімнің қызметін ұйымдастыру</w:t>
      </w:r>
    </w:p>
    <w:bookmarkEnd w:id="20"/>
    <w:p>
      <w:pPr>
        <w:spacing w:after="0"/>
        <w:ind w:left="0"/>
        <w:jc w:val="both"/>
      </w:pPr>
      <w:r>
        <w:rPr>
          <w:rFonts w:ascii="Times New Roman"/>
          <w:b w:val="false"/>
          <w:i w:val="false"/>
          <w:color w:val="000000"/>
          <w:sz w:val="28"/>
        </w:rPr>
        <w:t>
      16. Бөлімде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p>
    <w:bookmarkStart w:name="z23" w:id="21"/>
    <w:p>
      <w:pPr>
        <w:spacing w:after="0"/>
        <w:ind w:left="0"/>
        <w:jc w:val="both"/>
      </w:pPr>
      <w:r>
        <w:rPr>
          <w:rFonts w:ascii="Times New Roman"/>
          <w:b w:val="false"/>
          <w:i w:val="false"/>
          <w:color w:val="000000"/>
          <w:sz w:val="28"/>
        </w:rPr>
        <w:t>
      17. Бөлімнің бірінші басшысын Қазақстан Республикасының заңнамасына сәйкес қала әкімі қызметке тағайындайды және қызметтен босатады.</w:t>
      </w:r>
    </w:p>
    <w:bookmarkEnd w:id="21"/>
    <w:bookmarkStart w:name="z24" w:id="22"/>
    <w:p>
      <w:pPr>
        <w:spacing w:after="0"/>
        <w:ind w:left="0"/>
        <w:jc w:val="both"/>
      </w:pPr>
      <w:r>
        <w:rPr>
          <w:rFonts w:ascii="Times New Roman"/>
          <w:b w:val="false"/>
          <w:i w:val="false"/>
          <w:color w:val="000000"/>
          <w:sz w:val="28"/>
        </w:rPr>
        <w:t>
      18. Бөлімнің бірінші басшысының өкілеттіктері:</w:t>
      </w:r>
    </w:p>
    <w:bookmarkEnd w:id="22"/>
    <w:p>
      <w:pPr>
        <w:spacing w:after="0"/>
        <w:ind w:left="0"/>
        <w:jc w:val="both"/>
      </w:pPr>
      <w:r>
        <w:rPr>
          <w:rFonts w:ascii="Times New Roman"/>
          <w:b w:val="false"/>
          <w:i w:val="false"/>
          <w:color w:val="000000"/>
          <w:sz w:val="28"/>
        </w:rPr>
        <w:t>
      - бөлім қызметін басқарады және бөлімге жүктелген міндеттердің орындалысына жауапты болады;</w:t>
      </w:r>
    </w:p>
    <w:p>
      <w:pPr>
        <w:spacing w:after="0"/>
        <w:ind w:left="0"/>
        <w:jc w:val="both"/>
      </w:pPr>
      <w:r>
        <w:rPr>
          <w:rFonts w:ascii="Times New Roman"/>
          <w:b w:val="false"/>
          <w:i w:val="false"/>
          <w:color w:val="000000"/>
          <w:sz w:val="28"/>
        </w:rPr>
        <w:t>
      - стратегиялық және ағымдағы жоспарларды бекітеді;</w:t>
      </w:r>
    </w:p>
    <w:p>
      <w:pPr>
        <w:spacing w:after="0"/>
        <w:ind w:left="0"/>
        <w:jc w:val="both"/>
      </w:pPr>
      <w:r>
        <w:rPr>
          <w:rFonts w:ascii="Times New Roman"/>
          <w:b w:val="false"/>
          <w:i w:val="false"/>
          <w:color w:val="000000"/>
          <w:sz w:val="28"/>
        </w:rPr>
        <w:t>
      - бөлім қызметкерлерінің міндеттерін және өкілеттіктерін анықтайды, қызметке тағайындайды және қызметтен босатады;</w:t>
      </w:r>
    </w:p>
    <w:p>
      <w:pPr>
        <w:spacing w:after="0"/>
        <w:ind w:left="0"/>
        <w:jc w:val="both"/>
      </w:pPr>
      <w:r>
        <w:rPr>
          <w:rFonts w:ascii="Times New Roman"/>
          <w:b w:val="false"/>
          <w:i w:val="false"/>
          <w:color w:val="000000"/>
          <w:sz w:val="28"/>
        </w:rPr>
        <w:t>
      - Қазақстан Республикасының бекітілген қолданыстағы заңнамасына сәйкес бөлім қызметкерлерін марапаттайды және тәртіптік жаза белгілейді;</w:t>
      </w:r>
    </w:p>
    <w:p>
      <w:pPr>
        <w:spacing w:after="0"/>
        <w:ind w:left="0"/>
        <w:jc w:val="both"/>
      </w:pPr>
      <w:r>
        <w:rPr>
          <w:rFonts w:ascii="Times New Roman"/>
          <w:b w:val="false"/>
          <w:i w:val="false"/>
          <w:color w:val="000000"/>
          <w:sz w:val="28"/>
        </w:rPr>
        <w:t>
      - өзінің құзыреті шеңберінде бұйрық шығарады, нұсқау береді, қызметтік қаржы құжаттарына қол қояды;</w:t>
      </w:r>
    </w:p>
    <w:p>
      <w:pPr>
        <w:spacing w:after="0"/>
        <w:ind w:left="0"/>
        <w:jc w:val="both"/>
      </w:pPr>
      <w:r>
        <w:rPr>
          <w:rFonts w:ascii="Times New Roman"/>
          <w:b w:val="false"/>
          <w:i w:val="false"/>
          <w:color w:val="000000"/>
          <w:sz w:val="28"/>
        </w:rPr>
        <w:t>
      - Қазақстан Республикасының заңнамаларына сәйкес басқа да міндеттерді орындайды.</w:t>
      </w:r>
    </w:p>
    <w:bookmarkStart w:name="z25" w:id="23"/>
    <w:p>
      <w:pPr>
        <w:spacing w:after="0"/>
        <w:ind w:left="0"/>
        <w:jc w:val="both"/>
      </w:pPr>
      <w:r>
        <w:rPr>
          <w:rFonts w:ascii="Times New Roman"/>
          <w:b w:val="false"/>
          <w:i w:val="false"/>
          <w:color w:val="000000"/>
          <w:sz w:val="28"/>
        </w:rPr>
        <w:t>
      19. Бөлімнің бірінші басшысы болмаған кезеңде оның өкілеттіктерін қолданыстағы заңнамаға сәйкес оны алмастыратын тұлға орындайды;</w:t>
      </w:r>
    </w:p>
    <w:bookmarkEnd w:id="23"/>
    <w:bookmarkStart w:name="z26" w:id="24"/>
    <w:p>
      <w:pPr>
        <w:spacing w:after="0"/>
        <w:ind w:left="0"/>
        <w:jc w:val="both"/>
      </w:pPr>
      <w:r>
        <w:rPr>
          <w:rFonts w:ascii="Times New Roman"/>
          <w:b w:val="false"/>
          <w:i w:val="false"/>
          <w:color w:val="000000"/>
          <w:sz w:val="28"/>
        </w:rPr>
        <w:t>
      20. Бөлімнің бірінші басшысы бөлімдегі сыбайлас жемқорлыққа қарсы іс – әрекетті ұйымдастыруға дербес жауапты болады.</w:t>
      </w:r>
    </w:p>
    <w:bookmarkEnd w:id="24"/>
    <w:p>
      <w:pPr>
        <w:spacing w:after="0"/>
        <w:ind w:left="0"/>
        <w:jc w:val="left"/>
      </w:pPr>
      <w:r>
        <w:rPr>
          <w:rFonts w:ascii="Times New Roman"/>
          <w:b/>
          <w:i w:val="false"/>
          <w:color w:val="000000"/>
        </w:rPr>
        <w:t xml:space="preserve"> 4. Бөлімнің мүлкі</w:t>
      </w:r>
    </w:p>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Start w:name="z27" w:id="25"/>
    <w:p>
      <w:pPr>
        <w:spacing w:after="0"/>
        <w:ind w:left="0"/>
        <w:jc w:val="both"/>
      </w:pPr>
      <w:r>
        <w:rPr>
          <w:rFonts w:ascii="Times New Roman"/>
          <w:b w:val="false"/>
          <w:i w:val="false"/>
          <w:color w:val="000000"/>
          <w:sz w:val="28"/>
        </w:rPr>
        <w:t>
      22. Бөлімге бекітілген мүлік қалалық коммуналдық меншікке жатады.</w:t>
      </w:r>
    </w:p>
    <w:bookmarkEnd w:id="25"/>
    <w:bookmarkStart w:name="z28" w:id="26"/>
    <w:p>
      <w:pPr>
        <w:spacing w:after="0"/>
        <w:ind w:left="0"/>
        <w:jc w:val="both"/>
      </w:pPr>
      <w:r>
        <w:rPr>
          <w:rFonts w:ascii="Times New Roman"/>
          <w:b w:val="false"/>
          <w:i w:val="false"/>
          <w:color w:val="000000"/>
          <w:sz w:val="28"/>
        </w:rPr>
        <w:t>
      23. Егер заңнамада өзгеше белгіленбесе, бөлім өзіне бекітілген мүлікті және қаржыландыру жоспары бойынша өзіне бөлінген қаражаттың есебінен сатып алынған мүлікті өз бетімен иеліктен шығаруға немесе оған өзге де тәсілмен билік етуге құқығы жоқ.</w:t>
      </w:r>
    </w:p>
    <w:bookmarkEnd w:id="26"/>
    <w:bookmarkStart w:name="z29" w:id="27"/>
    <w:p>
      <w:pPr>
        <w:spacing w:after="0"/>
        <w:ind w:left="0"/>
        <w:jc w:val="left"/>
      </w:pPr>
      <w:r>
        <w:rPr>
          <w:rFonts w:ascii="Times New Roman"/>
          <w:b/>
          <w:i w:val="false"/>
          <w:color w:val="000000"/>
        </w:rPr>
        <w:t xml:space="preserve"> 5. Бөлім Ережесіне өзгерістер мен толықтырулар енгізу тәртібі</w:t>
      </w:r>
    </w:p>
    <w:bookmarkEnd w:id="27"/>
    <w:p>
      <w:pPr>
        <w:spacing w:after="0"/>
        <w:ind w:left="0"/>
        <w:jc w:val="both"/>
      </w:pPr>
      <w:r>
        <w:rPr>
          <w:rFonts w:ascii="Times New Roman"/>
          <w:b w:val="false"/>
          <w:i w:val="false"/>
          <w:color w:val="000000"/>
          <w:sz w:val="28"/>
        </w:rPr>
        <w:t>
      24. Бөлімнің Ережесіне өзгерістер мен толықтырулар енгізу Ақтау қаласы әкімдігінің қаулысымен жүргізіледі.</w:t>
      </w:r>
    </w:p>
    <w:bookmarkStart w:name="z30" w:id="28"/>
    <w:p>
      <w:pPr>
        <w:spacing w:after="0"/>
        <w:ind w:left="0"/>
        <w:jc w:val="both"/>
      </w:pPr>
      <w:r>
        <w:rPr>
          <w:rFonts w:ascii="Times New Roman"/>
          <w:b w:val="false"/>
          <w:i w:val="false"/>
          <w:color w:val="000000"/>
          <w:sz w:val="28"/>
        </w:rPr>
        <w:t>
      25. Бөлімнің Ережесіне енгізілген өзгерістер мен толықтырулар Қазақстан Республикасының заңнамасына сәйкес тіркеледі.</w:t>
      </w:r>
    </w:p>
    <w:bookmarkEnd w:id="28"/>
    <w:bookmarkStart w:name="z31" w:id="29"/>
    <w:p>
      <w:pPr>
        <w:spacing w:after="0"/>
        <w:ind w:left="0"/>
        <w:jc w:val="left"/>
      </w:pPr>
      <w:r>
        <w:rPr>
          <w:rFonts w:ascii="Times New Roman"/>
          <w:b/>
          <w:i w:val="false"/>
          <w:color w:val="000000"/>
        </w:rPr>
        <w:t xml:space="preserve"> 6. Бөлімнің қайта ұйымдастырылуы мен таратылуы</w:t>
      </w:r>
    </w:p>
    <w:bookmarkEnd w:id="29"/>
    <w:p>
      <w:pPr>
        <w:spacing w:after="0"/>
        <w:ind w:left="0"/>
        <w:jc w:val="both"/>
      </w:pPr>
      <w:r>
        <w:rPr>
          <w:rFonts w:ascii="Times New Roman"/>
          <w:b w:val="false"/>
          <w:i w:val="false"/>
          <w:color w:val="000000"/>
          <w:sz w:val="28"/>
        </w:rPr>
        <w:t>
      26. Бөлімді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