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9d89" w14:textId="9c99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азаматтық хал актілерін тіркеу бөлімі"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24 ақпандағы № 63 қаулысы. Маңғыстау облысы Әділет департаментінде 2015 жылғы 30 наурызда № 2648 болып тіркелді. Күші жойылды – Маңғыстау облысы Қарақия ауданы әкімдігінің 2016 жылғы 06 маусымдағы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1. "Қарақия аудандық азаматтық хал актілерін тіркеу бөлімі" мемлекеттік мекемесі құрылсын.</w:t>
      </w:r>
    </w:p>
    <w:p>
      <w:pPr>
        <w:spacing w:after="0"/>
        <w:ind w:left="0"/>
        <w:jc w:val="both"/>
      </w:pPr>
      <w:r>
        <w:rPr>
          <w:rFonts w:ascii="Times New Roman"/>
          <w:b w:val="false"/>
          <w:i w:val="false"/>
          <w:color w:val="000000"/>
          <w:sz w:val="28"/>
        </w:rPr>
        <w:t>
      Орналасқан жері: Қазақстан Республикасы, 130300, Маңғыстау облысы, Қарақия ауданы, Құрық ауылы, Досан Батыр көшесі, № 4 үй.</w:t>
      </w:r>
    </w:p>
    <w:p>
      <w:pPr>
        <w:spacing w:after="0"/>
        <w:ind w:left="0"/>
        <w:jc w:val="both"/>
      </w:pPr>
      <w:r>
        <w:rPr>
          <w:rFonts w:ascii="Times New Roman"/>
          <w:b w:val="false"/>
          <w:i w:val="false"/>
          <w:color w:val="000000"/>
          <w:sz w:val="28"/>
        </w:rPr>
        <w:t xml:space="preserve">
      2. Қоса беріліп отырған "Қарақия аудандық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3. "Қарақия ауданы әкімінің аппараты" мемлекеттік мекемесі (А.Таубаев)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шараларын қабылдасын.</w:t>
      </w:r>
    </w:p>
    <w:p>
      <w:pPr>
        <w:spacing w:after="0"/>
        <w:ind w:left="0"/>
        <w:jc w:val="both"/>
      </w:pPr>
      <w:r>
        <w:rPr>
          <w:rFonts w:ascii="Times New Roman"/>
          <w:b w:val="false"/>
          <w:i w:val="false"/>
          <w:color w:val="000000"/>
          <w:sz w:val="28"/>
        </w:rPr>
        <w:t>
      4. "Қарақия аудандық экономика және қаржы бөлімі" мемлекеттік мекемесі (Ә.Әбдіхалықова) коммуналдық меншік нысандарының тізбесіне тиісті толықтыру енгізсін.</w:t>
      </w:r>
    </w:p>
    <w:p>
      <w:pPr>
        <w:spacing w:after="0"/>
        <w:ind w:left="0"/>
        <w:jc w:val="both"/>
      </w:pPr>
      <w:r>
        <w:rPr>
          <w:rFonts w:ascii="Times New Roman"/>
          <w:b w:val="false"/>
          <w:i w:val="false"/>
          <w:color w:val="000000"/>
          <w:sz w:val="28"/>
        </w:rPr>
        <w:t>
      5. Осы қаулының орындалуын бақылау аудан әкімінің орынбасары А.Бекқайыровқа жүктелсін.</w:t>
      </w:r>
    </w:p>
    <w:p>
      <w:pPr>
        <w:spacing w:after="0"/>
        <w:ind w:left="0"/>
        <w:jc w:val="both"/>
      </w:pPr>
      <w:r>
        <w:rPr>
          <w:rFonts w:ascii="Times New Roman"/>
          <w:b w:val="false"/>
          <w:i w:val="false"/>
          <w:color w:val="000000"/>
          <w:sz w:val="28"/>
        </w:rPr>
        <w:t>
      6.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24 ақпандағы № 63</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"Қарақия аудандық азаматтық хал актілерін тіркеу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"Қарақия аудандық азаматтық хал актілерін тіркеу бөлімі" мемлекеттік мекемесі азаматтық хал актілерін мемлекеттік тіркеуді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"Қарақия аудандық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"Қарақия аудандық азаматтық хал актілерін тіркеу бөлімі" мемлекеттік мекемесі мемлекеттік мекеме ұйымдық – 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"Қарақия аудандық азаматтық хал актілерін тіркеу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"Қарақия аудандық азаматтық хал актілерін тіркеу бөлімі" мемлекеттік мекемесі өз құзыретінің мәселелері бойынша заңнамада белгіленген тәртіппен "Қарақия аудандық азаматтық хал актілерін тіркеу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6. "Қарақия аудандық азаматтық хал актілерін тіркеу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7. Заңды тұлғаның орналасқан жері: Қазақстан Республикасы, 130300, Маңғыстау облысы, Қарақия ауданы, Құрық ауылы, Досан Батыр көшесі, 4 үй.</w:t>
      </w:r>
    </w:p>
    <w:p>
      <w:pPr>
        <w:spacing w:after="0"/>
        <w:ind w:left="0"/>
        <w:jc w:val="both"/>
      </w:pPr>
      <w:r>
        <w:rPr>
          <w:rFonts w:ascii="Times New Roman"/>
          <w:b w:val="false"/>
          <w:i w:val="false"/>
          <w:color w:val="000000"/>
          <w:sz w:val="28"/>
        </w:rPr>
        <w:t>
      8. Мемлекеттік органның толық атауы – "Қарақия аудандық азаматтық хал актілерін тіркеу бөлімі" мемлекеттік мекемесі.</w:t>
      </w:r>
    </w:p>
    <w:p>
      <w:pPr>
        <w:spacing w:after="0"/>
        <w:ind w:left="0"/>
        <w:jc w:val="both"/>
      </w:pPr>
      <w:r>
        <w:rPr>
          <w:rFonts w:ascii="Times New Roman"/>
          <w:b w:val="false"/>
          <w:i w:val="false"/>
          <w:color w:val="000000"/>
          <w:sz w:val="28"/>
        </w:rPr>
        <w:t>
      9. "Қарақия аудандық азаматтық хал актілерін тіркеу бөлімі" мемлекеттік мекемесінің құрылтайшысы Қарақия ауданының әкімдігі болып табылады.</w:t>
      </w:r>
    </w:p>
    <w:p>
      <w:pPr>
        <w:spacing w:after="0"/>
        <w:ind w:left="0"/>
        <w:jc w:val="both"/>
      </w:pPr>
      <w:r>
        <w:rPr>
          <w:rFonts w:ascii="Times New Roman"/>
          <w:b w:val="false"/>
          <w:i w:val="false"/>
          <w:color w:val="000000"/>
          <w:sz w:val="28"/>
        </w:rPr>
        <w:t>
      10. Осы Ереже "Қарақия аудандық азаматтық хал актілерін тіркеу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"Қарақия аудандық азаматтық хал актілерін тіркеу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"Қарақия аудандық азаматтық хал актілерін тіркеу бөлімі" мемлекеттік мекемесіне кәсіпкерлік субъектілерімен "Қарақия аудандық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13. "Қарақия аудандық азаматтық хал актілерін тіркеу бөлімі" мемлекеттік мекемесінің жұмыс режимі "Қарақия аудандық азаматтық хал актілерін тіркеу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"Қарақия аудандық азаматтық хал актілерін тіркеу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"Қарақия аудандық азаматтық хал актілерін тіркеу бөлімі" мемлекеттік мекемесінің миссиясы:</w:t>
      </w:r>
    </w:p>
    <w:p>
      <w:pPr>
        <w:spacing w:after="0"/>
        <w:ind w:left="0"/>
        <w:jc w:val="both"/>
      </w:pPr>
      <w:r>
        <w:rPr>
          <w:rFonts w:ascii="Times New Roman"/>
          <w:b w:val="false"/>
          <w:i w:val="false"/>
          <w:color w:val="000000"/>
          <w:sz w:val="28"/>
        </w:rPr>
        <w:t>
      Неке (ерлі-зайыптылық) және отбасын, ананы, әкені және баланы мемлекеттік қорғау саласында мемлекеттік саясатты жүргізу</w:t>
      </w:r>
      <w:r>
        <w:rPr>
          <w:rFonts w:ascii="Times New Roman"/>
          <w:b w:val="false"/>
          <w:i/>
          <w:color w:val="000000"/>
          <w:sz w:val="28"/>
        </w:rPr>
        <w:t>.</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азаматтық хал актілерін мемлекеттік тіркеу;</w:t>
      </w:r>
    </w:p>
    <w:p>
      <w:pPr>
        <w:spacing w:after="0"/>
        <w:ind w:left="0"/>
        <w:jc w:val="both"/>
      </w:pPr>
      <w:r>
        <w:rPr>
          <w:rFonts w:ascii="Times New Roman"/>
          <w:b w:val="false"/>
          <w:i w:val="false"/>
          <w:color w:val="000000"/>
          <w:sz w:val="28"/>
        </w:rPr>
        <w:t>
      2) "Азаматтық хал актілері жазбалары" ақпараттық жүйесін жүргізу;</w:t>
      </w:r>
    </w:p>
    <w:p>
      <w:pPr>
        <w:spacing w:after="0"/>
        <w:ind w:left="0"/>
        <w:jc w:val="both"/>
      </w:pPr>
      <w:r>
        <w:rPr>
          <w:rFonts w:ascii="Times New Roman"/>
          <w:b w:val="false"/>
          <w:i w:val="false"/>
          <w:color w:val="000000"/>
          <w:sz w:val="28"/>
        </w:rPr>
        <w:t>
      3) азаматтық хал актілерін мемлекеттік тіркеу бойынша ақпараттық қызметтер көрсету.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тууды мемлекеттік тіркеу, оның ішінде азаматтық хал актілерінің жазбаларына өзгерістер, толықтырулар мен түзетулер енгізу;</w:t>
      </w:r>
    </w:p>
    <w:p>
      <w:pPr>
        <w:spacing w:after="0"/>
        <w:ind w:left="0"/>
        <w:jc w:val="both"/>
      </w:pPr>
      <w:r>
        <w:rPr>
          <w:rFonts w:ascii="Times New Roman"/>
          <w:b w:val="false"/>
          <w:i w:val="false"/>
          <w:color w:val="000000"/>
          <w:sz w:val="28"/>
        </w:rPr>
        <w:t>
      2) неке қиюды (ерлі-зайыптылықты)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3) азаматтық хал актілерін мемлекеттік тіркеу туралы қайталама куәліктер немесе анықтамалар беру;</w:t>
      </w:r>
    </w:p>
    <w:p>
      <w:pPr>
        <w:spacing w:after="0"/>
        <w:ind w:left="0"/>
        <w:jc w:val="both"/>
      </w:pPr>
      <w:r>
        <w:rPr>
          <w:rFonts w:ascii="Times New Roman"/>
          <w:b w:val="false"/>
          <w:i w:val="false"/>
          <w:color w:val="000000"/>
          <w:sz w:val="28"/>
        </w:rPr>
        <w:t>
      4) әке болуды анықтауды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5)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6) азаматтық хал актілерінің жазбаларын қалпына келтіру;</w:t>
      </w:r>
    </w:p>
    <w:p>
      <w:pPr>
        <w:spacing w:after="0"/>
        <w:ind w:left="0"/>
        <w:jc w:val="both"/>
      </w:pPr>
      <w:r>
        <w:rPr>
          <w:rFonts w:ascii="Times New Roman"/>
          <w:b w:val="false"/>
          <w:i w:val="false"/>
          <w:color w:val="000000"/>
          <w:sz w:val="28"/>
        </w:rPr>
        <w:t>
      7) қайтыс болуды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8) бала асырап алуды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9) некені (ерлі-зайыптылықты) бұзуды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"Қарақия аудандық азаматтық хал актілерін тіркеу бөлімі" мемлекеттік мекемесі Қазақстан Республикасының заңнамасымен көзделген өзге де функцияларды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мемлекеттік органдардан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2)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3)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4)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5)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және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6) мекеменің мүддесін барлық құзіретті органдарда, мекемелерде, ұйымдарда, сондай-ақ сот және құқық қорғау органдарында білдіруге;</w:t>
      </w:r>
    </w:p>
    <w:p>
      <w:pPr>
        <w:spacing w:after="0"/>
        <w:ind w:left="0"/>
        <w:jc w:val="both"/>
      </w:pPr>
      <w:r>
        <w:rPr>
          <w:rFonts w:ascii="Times New Roman"/>
          <w:b w:val="false"/>
          <w:i w:val="false"/>
          <w:color w:val="000000"/>
          <w:sz w:val="28"/>
        </w:rPr>
        <w:t>
      7)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8) Қазақстан Республикасының заңнамасымен қарастырылған басқа да құқықтарды жүзеге асыру және басқа да міндеттерді орындауға.</w:t>
      </w:r>
    </w:p>
    <w:p>
      <w:pPr>
        <w:spacing w:after="0"/>
        <w:ind w:left="0"/>
        <w:jc w:val="left"/>
      </w:pPr>
      <w:r>
        <w:rPr>
          <w:rFonts w:ascii="Times New Roman"/>
          <w:b/>
          <w:i w:val="false"/>
          <w:color w:val="000000"/>
        </w:rPr>
        <w:t xml:space="preserve"> 3. "Қарақия аудандық азаматтық хал актілерін тіркеу бөлімі" мемлекеттік мекемесінің қызметін ұйымдастыру</w:t>
      </w:r>
    </w:p>
    <w:p>
      <w:pPr>
        <w:spacing w:after="0"/>
        <w:ind w:left="0"/>
        <w:jc w:val="both"/>
      </w:pPr>
      <w:r>
        <w:rPr>
          <w:rFonts w:ascii="Times New Roman"/>
          <w:b w:val="false"/>
          <w:i w:val="false"/>
          <w:color w:val="000000"/>
          <w:sz w:val="28"/>
        </w:rPr>
        <w:t>
      18. "Қарақия аудандық азаматтық хал актілерін тіркеу бөлімі" мемлекеттік мекемесіне басшылықты "Қарақия аудандық азаматтық хал актілерін тіркеу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асырылады.</w:t>
      </w:r>
    </w:p>
    <w:p>
      <w:pPr>
        <w:spacing w:after="0"/>
        <w:ind w:left="0"/>
        <w:jc w:val="both"/>
      </w:pPr>
      <w:r>
        <w:rPr>
          <w:rFonts w:ascii="Times New Roman"/>
          <w:b w:val="false"/>
          <w:i w:val="false"/>
          <w:color w:val="000000"/>
          <w:sz w:val="28"/>
        </w:rPr>
        <w:t>
      19. "Қарақия аудандық азаматтық хал актілерін тіркеу бөлімі" мемлекеттік мекемесінің бірінші басшысын Қазақстан Республикасының заңнамасына сәйкес Қарақия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20. "Қарақия аудандық азаматтық хал актілерін тіркеу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Қазақстан Республикасының заңнамасына сәйкес "Қарақия аудандық азаматтық хал актілерін тіркеу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өзінің құзіретіне кіретін мәселелер бойынша "Қарақия аудандық азаматтық хал актілерін тіркеу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4) қызметкерлердің іссапарларының, тағылымдамадан өтудің және біліктілігін арттырудың тәртібі мен жоспарларын бекітеді; </w:t>
      </w:r>
    </w:p>
    <w:p>
      <w:pPr>
        <w:spacing w:after="0"/>
        <w:ind w:left="0"/>
        <w:jc w:val="both"/>
      </w:pPr>
      <w:r>
        <w:rPr>
          <w:rFonts w:ascii="Times New Roman"/>
          <w:b w:val="false"/>
          <w:i w:val="false"/>
          <w:color w:val="000000"/>
          <w:sz w:val="28"/>
        </w:rPr>
        <w:t>
      5) құжат айналымын ұйымдастыруды және қадрлық қызмет жұмысын, орындаушы және еңбек тәртібін сақтауды бақылайды;</w:t>
      </w:r>
    </w:p>
    <w:p>
      <w:pPr>
        <w:spacing w:after="0"/>
        <w:ind w:left="0"/>
        <w:jc w:val="both"/>
      </w:pPr>
      <w:r>
        <w:rPr>
          <w:rFonts w:ascii="Times New Roman"/>
          <w:b w:val="false"/>
          <w:i w:val="false"/>
          <w:color w:val="000000"/>
          <w:sz w:val="28"/>
        </w:rPr>
        <w:t>
      6) "Қарақия аудандық азаматтық хал актілерін тіркеу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p>
    <w:p>
      <w:pPr>
        <w:spacing w:after="0"/>
        <w:ind w:left="0"/>
        <w:jc w:val="both"/>
      </w:pPr>
      <w:r>
        <w:rPr>
          <w:rFonts w:ascii="Times New Roman"/>
          <w:b w:val="false"/>
          <w:i w:val="false"/>
          <w:color w:val="000000"/>
          <w:sz w:val="28"/>
        </w:rPr>
        <w:t>
      7) "Қарақия аудандық азаматтық хал актілерін тіркеу бөлімі" мемлекеттік мекемесінің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8) сыбайлас жемқорлыққа қарсы әрекет етеді және ол үшін дербес жауап береді.</w:t>
      </w:r>
    </w:p>
    <w:p>
      <w:pPr>
        <w:spacing w:after="0"/>
        <w:ind w:left="0"/>
        <w:jc w:val="both"/>
      </w:pPr>
      <w:r>
        <w:rPr>
          <w:rFonts w:ascii="Times New Roman"/>
          <w:b w:val="false"/>
          <w:i w:val="false"/>
          <w:color w:val="000000"/>
          <w:sz w:val="28"/>
        </w:rPr>
        <w:t>
      "Қарақия аудандық азаматтық хал актілерін тіркеу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"Қарақия аудандық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"Қарақия аудандық азаматтық хал актілерін тіркеу бөлімі" мемлекеттік мекемесінің мүлкi</w:t>
      </w:r>
    </w:p>
    <w:p>
      <w:pPr>
        <w:spacing w:after="0"/>
        <w:ind w:left="0"/>
        <w:jc w:val="both"/>
      </w:pPr>
      <w:r>
        <w:rPr>
          <w:rFonts w:ascii="Times New Roman"/>
          <w:b w:val="false"/>
          <w:i w:val="false"/>
          <w:color w:val="000000"/>
          <w:sz w:val="28"/>
        </w:rPr>
        <w:t>
      21. "Қарақия аудандық азаматтық хал актілерін тіркеу бөлімі"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"Қарақия аудандық азаматтық хал актілерін тіркеу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22. "Қарақия аудандық азаматтық хал актілерін тіркеу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23. Егер заңнамада өзгеше белгіленбесе, "Қарақия аудандық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"Қарақия аудандық азаматтық хал актілерін тіркеу бөлімі" мемлекеттік мекемесінің Ережесіне өзгерістер мен толықтырулар енгізу тәртібі</w:t>
      </w:r>
    </w:p>
    <w:p>
      <w:pPr>
        <w:spacing w:after="0"/>
        <w:ind w:left="0"/>
        <w:jc w:val="both"/>
      </w:pPr>
      <w:r>
        <w:rPr>
          <w:rFonts w:ascii="Times New Roman"/>
          <w:b w:val="false"/>
          <w:i w:val="false"/>
          <w:color w:val="000000"/>
          <w:sz w:val="28"/>
        </w:rPr>
        <w:t>
      24. "Қарақия аудандық азаматтық хал актілерін тіркеу бөлімі" мемлекеттік мекемесінің Ережесіне өзгерістер мен толықтырулар енгізу Қарақия ауданы әкімдігінің қаулысымен жүргізіледі.</w:t>
      </w:r>
    </w:p>
    <w:p>
      <w:pPr>
        <w:spacing w:after="0"/>
        <w:ind w:left="0"/>
        <w:jc w:val="both"/>
      </w:pPr>
      <w:r>
        <w:rPr>
          <w:rFonts w:ascii="Times New Roman"/>
          <w:b w:val="false"/>
          <w:i w:val="false"/>
          <w:color w:val="000000"/>
          <w:sz w:val="28"/>
        </w:rPr>
        <w:t>
      25. Қарақия аудандық азаматтық хал актілерін тіркеу бөлімі" мемлекеттік мекемесінің Ережесіне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"Қарақия аудандық азаматтық хал актілерін тіркеу бөлімі" мемлекеттік мекемесін қайта ұйымдастыру және тарату</w:t>
      </w:r>
    </w:p>
    <w:p>
      <w:pPr>
        <w:spacing w:after="0"/>
        <w:ind w:left="0"/>
        <w:jc w:val="both"/>
      </w:pPr>
      <w:r>
        <w:rPr>
          <w:rFonts w:ascii="Times New Roman"/>
          <w:b w:val="false"/>
          <w:i w:val="false"/>
          <w:color w:val="000000"/>
          <w:sz w:val="28"/>
        </w:rPr>
        <w:t xml:space="preserve">
      26. "Қарақия аудандық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