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14165" w14:textId="e4141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аудандық ауыл шаруашылығы және ветеринария бөлімі" мемлекеттік мекемесінің Ережесін жаңа редакцияда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Қарақия аудандық әкімдігінің 2015 жылғы 13 сәуірдегі № 136 қаулысы. Маңғыстау облысы Әділет департаментінде 2015 жылғы 12 мамырда № 2716 болып тіркелді. Күші жойылды – Маңғыстау облысы Қарақия ауданы әкімдігінің 2016 жылғы 06 маусымдағы № 166 қаулысымен</w:t>
      </w:r>
    </w:p>
    <w:p>
      <w:pPr>
        <w:spacing w:after="0"/>
        <w:ind w:left="0"/>
        <w:jc w:val="both"/>
      </w:pPr>
      <w:r>
        <w:rPr>
          <w:rFonts w:ascii="Times New Roman"/>
          <w:b w:val="false"/>
          <w:i w:val="false"/>
          <w:color w:val="ff0000"/>
          <w:sz w:val="28"/>
        </w:rPr>
        <w:t xml:space="preserve">
      Ескерту. Күші жойылды – Маңғыстау облысы Қарақия ауданы әкімдігінің 06.06.2016 </w:t>
      </w:r>
      <w:r>
        <w:rPr>
          <w:rFonts w:ascii="Times New Roman"/>
          <w:b w:val="false"/>
          <w:i w:val="false"/>
          <w:color w:val="ff0000"/>
          <w:sz w:val="28"/>
        </w:rPr>
        <w:t>№ 166</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Президентінің Жарлығына сәйкес, Қарақия ауданының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xml:space="preserve">
      1. Қоса беріліп отырған "Қарақия аудандық ауыл шаруашылығы және ветеринария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жаңа редакцияда бекітілсін.</w:t>
      </w:r>
    </w:p>
    <w:p>
      <w:pPr>
        <w:spacing w:after="0"/>
        <w:ind w:left="0"/>
        <w:jc w:val="both"/>
      </w:pPr>
      <w:r>
        <w:rPr>
          <w:rFonts w:ascii="Times New Roman"/>
          <w:b w:val="false"/>
          <w:i w:val="false"/>
          <w:color w:val="000000"/>
          <w:sz w:val="28"/>
        </w:rPr>
        <w:t>
      2. "Қарақия аудандық ауыл шаруашылығы және ветеринария бөлімі" мемлекеттік мекемесі (Е.Бегниязов) осы қаулының әділет органдарында мемлекеттік тіркелуін, оның "Әділет" ақпараттық-құқықтық жүйесінде және бұқаралық ақпарат құралдарында ресми жариялануын қамтамасыз етсін.</w:t>
      </w:r>
    </w:p>
    <w:p>
      <w:pPr>
        <w:spacing w:after="0"/>
        <w:ind w:left="0"/>
        <w:jc w:val="both"/>
      </w:pPr>
      <w:r>
        <w:rPr>
          <w:rFonts w:ascii="Times New Roman"/>
          <w:b w:val="false"/>
          <w:i w:val="false"/>
          <w:color w:val="000000"/>
          <w:sz w:val="28"/>
        </w:rPr>
        <w:t>
      3. Осы қаулының орындалуын бақылау аудан әкімінің орынбасары Қ.Бековке жүктелсін.</w:t>
      </w:r>
    </w:p>
    <w:p>
      <w:pPr>
        <w:spacing w:after="0"/>
        <w:ind w:left="0"/>
        <w:jc w:val="both"/>
      </w:pPr>
      <w:r>
        <w:rPr>
          <w:rFonts w:ascii="Times New Roman"/>
          <w:b w:val="false"/>
          <w:i w:val="false"/>
          <w:color w:val="000000"/>
          <w:sz w:val="28"/>
        </w:rPr>
        <w:t>
      4. Осы қаулы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Дауылбаев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"Қарақия аудандық ауыл шаруашылығы</w:t>
      </w:r>
    </w:p>
    <w:p>
      <w:pPr>
        <w:spacing w:after="0"/>
        <w:ind w:left="0"/>
        <w:jc w:val="both"/>
      </w:pPr>
      <w:r>
        <w:rPr>
          <w:rFonts w:ascii="Times New Roman"/>
          <w:b w:val="false"/>
          <w:i w:val="false"/>
          <w:color w:val="000000"/>
          <w:sz w:val="28"/>
        </w:rPr>
        <w:t>
      және ветеринария бөлімі"</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Бегниязов Ержан Сақтапұлы</w:t>
      </w:r>
    </w:p>
    <w:p>
      <w:pPr>
        <w:spacing w:after="0"/>
        <w:ind w:left="0"/>
        <w:jc w:val="both"/>
      </w:pPr>
      <w:r>
        <w:rPr>
          <w:rFonts w:ascii="Times New Roman"/>
          <w:b w:val="false"/>
          <w:i w:val="false"/>
          <w:color w:val="000000"/>
          <w:sz w:val="28"/>
        </w:rPr>
        <w:t>
      13 сәуір 2015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ауданы әкімдігінің</w:t>
            </w:r>
            <w:r>
              <w:br/>
            </w:r>
            <w:r>
              <w:rPr>
                <w:rFonts w:ascii="Times New Roman"/>
                <w:b w:val="false"/>
                <w:i w:val="false"/>
                <w:color w:val="000000"/>
                <w:sz w:val="20"/>
              </w:rPr>
              <w:t>2015 жылғы 13 сәуірдегі</w:t>
            </w:r>
            <w:r>
              <w:br/>
            </w:r>
            <w:r>
              <w:rPr>
                <w:rFonts w:ascii="Times New Roman"/>
                <w:b w:val="false"/>
                <w:i w:val="false"/>
                <w:color w:val="000000"/>
                <w:sz w:val="20"/>
              </w:rPr>
              <w:t>№ 136 қаулысымен бекітілген</w:t>
            </w:r>
          </w:p>
        </w:tc>
      </w:tr>
    </w:tbl>
    <w:bookmarkStart w:name="z2" w:id="0"/>
    <w:p>
      <w:pPr>
        <w:spacing w:after="0"/>
        <w:ind w:left="0"/>
        <w:jc w:val="left"/>
      </w:pPr>
      <w:r>
        <w:rPr>
          <w:rFonts w:ascii="Times New Roman"/>
          <w:b/>
          <w:i w:val="false"/>
          <w:color w:val="000000"/>
        </w:rPr>
        <w:t xml:space="preserve"> "Қарақия аудандық ауыл шаруашылығы және ветеринария бөлімі" мемлекеттік мекемесі туралы ЕРЕЖЕ</w:t>
      </w:r>
      <w:r>
        <w:br/>
      </w:r>
      <w:r>
        <w:rPr>
          <w:rFonts w:ascii="Times New Roman"/>
          <w:b/>
          <w:i w:val="false"/>
          <w:color w:val="000000"/>
        </w:rPr>
        <w:t>1. Жалпы ережелер</w:t>
      </w:r>
    </w:p>
    <w:bookmarkEnd w:id="0"/>
    <w:p>
      <w:pPr>
        <w:spacing w:after="0"/>
        <w:ind w:left="0"/>
        <w:jc w:val="both"/>
      </w:pPr>
      <w:r>
        <w:rPr>
          <w:rFonts w:ascii="Times New Roman"/>
          <w:b w:val="false"/>
          <w:i w:val="false"/>
          <w:color w:val="000000"/>
          <w:sz w:val="28"/>
        </w:rPr>
        <w:t>
      1."Қарақия аудандық ауыл шаруашылығы және ветеринария бөлімі" мемлекеттік мекемесі ауыл шаруашылығы және ветеринария салаларында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"Қарақия аудандық ауыл шаруашылығы және ветеринария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3. "Қарақия аудандық ауыл шаруашылығы және ветеринария бөлімі" мемлекеттік мекемесі, мемлекеттік мекеме ұйымдық-құқықтық нысанындағы заңды тұлға болып табылады, мемлекеттік тілде өз атауы бар мөрлері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4. "Қарақия аудандық ауыл шаруашылығы және ветеринария бөлімі" мемлекеттік мекемесі азаматтық-құқықтық қатынастарға өз атынан түседі.</w:t>
      </w:r>
    </w:p>
    <w:p>
      <w:pPr>
        <w:spacing w:after="0"/>
        <w:ind w:left="0"/>
        <w:jc w:val="both"/>
      </w:pPr>
      <w:r>
        <w:rPr>
          <w:rFonts w:ascii="Times New Roman"/>
          <w:b w:val="false"/>
          <w:i w:val="false"/>
          <w:color w:val="000000"/>
          <w:sz w:val="28"/>
        </w:rPr>
        <w:t>
      5. "Қарақия аудандық ауыл шаруашылығы және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6. "Қарақия аудандық ауыл шаруашылығы және ветеринария бөлімі" мемлекеттік мекемесі өз құзыретінің мәселелері бойынша заңнамада белгіленген тәртіппен "Қарақия аудандық ауыл шаруашылығы және ветеринария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7. "Қарақия аудандық ауыл шаруашылығы және ветеринария бөлімі" мемлекеттік мекемесінің құрылымы мен штат санының лимиті қолданыстағы заңнамаға сәйкес бекітіледі.</w:t>
      </w:r>
    </w:p>
    <w:p>
      <w:pPr>
        <w:spacing w:after="0"/>
        <w:ind w:left="0"/>
        <w:jc w:val="both"/>
      </w:pPr>
      <w:r>
        <w:rPr>
          <w:rFonts w:ascii="Times New Roman"/>
          <w:b w:val="false"/>
          <w:i w:val="false"/>
          <w:color w:val="000000"/>
          <w:sz w:val="28"/>
        </w:rPr>
        <w:t>
      8. Заңды тұлғаның орналасқан жері: 130300, Қазақстан Республикасы, Маңғыстау облысы, Қарақия ауданы, Құрық ауылы, Досан Батыр көшесі, № 6 ғимарат.</w:t>
      </w:r>
    </w:p>
    <w:p>
      <w:pPr>
        <w:spacing w:after="0"/>
        <w:ind w:left="0"/>
        <w:jc w:val="both"/>
      </w:pPr>
      <w:r>
        <w:rPr>
          <w:rFonts w:ascii="Times New Roman"/>
          <w:b w:val="false"/>
          <w:i w:val="false"/>
          <w:color w:val="000000"/>
          <w:sz w:val="28"/>
        </w:rPr>
        <w:t>
      9. Мемлекеттік органның толық атауы:</w:t>
      </w:r>
    </w:p>
    <w:p>
      <w:pPr>
        <w:spacing w:after="0"/>
        <w:ind w:left="0"/>
        <w:jc w:val="both"/>
      </w:pPr>
      <w:r>
        <w:rPr>
          <w:rFonts w:ascii="Times New Roman"/>
          <w:b w:val="false"/>
          <w:i w:val="false"/>
          <w:color w:val="000000"/>
          <w:sz w:val="28"/>
        </w:rPr>
        <w:t>
      мемлекеттік тілде - "Қарақия аудандық ауыл шаруашылығы және ветеринария бөлімі" мемлекеттік мекемесі.</w:t>
      </w:r>
    </w:p>
    <w:p>
      <w:pPr>
        <w:spacing w:after="0"/>
        <w:ind w:left="0"/>
        <w:jc w:val="both"/>
      </w:pPr>
      <w:r>
        <w:rPr>
          <w:rFonts w:ascii="Times New Roman"/>
          <w:b w:val="false"/>
          <w:i w:val="false"/>
          <w:color w:val="000000"/>
          <w:sz w:val="28"/>
        </w:rPr>
        <w:t>
      орыс тілінде - государственное учреждение "Каракиянский районный отдел сельского хозяйства и ветеринарии".</w:t>
      </w:r>
    </w:p>
    <w:p>
      <w:pPr>
        <w:spacing w:after="0"/>
        <w:ind w:left="0"/>
        <w:jc w:val="both"/>
      </w:pPr>
      <w:r>
        <w:rPr>
          <w:rFonts w:ascii="Times New Roman"/>
          <w:b w:val="false"/>
          <w:i w:val="false"/>
          <w:color w:val="000000"/>
          <w:sz w:val="28"/>
        </w:rPr>
        <w:t>
      10. "Қарақия аудандық ауыл шаруашылығы және ветеринария бөлімі" мемлекеттік мекемесінің құрылтайшысы Қарақия ауданының әкімдігі болып табылады.</w:t>
      </w:r>
    </w:p>
    <w:p>
      <w:pPr>
        <w:spacing w:after="0"/>
        <w:ind w:left="0"/>
        <w:jc w:val="both"/>
      </w:pPr>
      <w:r>
        <w:rPr>
          <w:rFonts w:ascii="Times New Roman"/>
          <w:b w:val="false"/>
          <w:i w:val="false"/>
          <w:color w:val="000000"/>
          <w:sz w:val="28"/>
        </w:rPr>
        <w:t>
      11. Осы Ереже "Қарақия аудандық ауыл шаруашылығы және ветеринария бөлімі" мемлекеттік мекемесінің құрылтай құжаты болып табылады.</w:t>
      </w:r>
    </w:p>
    <w:p>
      <w:pPr>
        <w:spacing w:after="0"/>
        <w:ind w:left="0"/>
        <w:jc w:val="both"/>
      </w:pPr>
      <w:r>
        <w:rPr>
          <w:rFonts w:ascii="Times New Roman"/>
          <w:b w:val="false"/>
          <w:i w:val="false"/>
          <w:color w:val="000000"/>
          <w:sz w:val="28"/>
        </w:rPr>
        <w:t>
      12. "Қарақия аудандық ауыл шаруашылығы және ветеринария бөлімі" мемлекеттік мекемесінің қызметін қаржыландыру жергілікті бюджеттен жүзеге асырылады.</w:t>
      </w:r>
    </w:p>
    <w:p>
      <w:pPr>
        <w:spacing w:after="0"/>
        <w:ind w:left="0"/>
        <w:jc w:val="both"/>
      </w:pPr>
      <w:r>
        <w:rPr>
          <w:rFonts w:ascii="Times New Roman"/>
          <w:b w:val="false"/>
          <w:i w:val="false"/>
          <w:color w:val="000000"/>
          <w:sz w:val="28"/>
        </w:rPr>
        <w:t>
      13. "Қарақия аудандық ауыл шаруашылығы және ветеринария бөлімі" мемлекеттік мекемесіне кәсіпкерлік субъектілерімен "Қарақия аудандық ауыл шаруашылығы және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"Қарақия аудандық ауыл шаруашылығы және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p>
      <w:pPr>
        <w:spacing w:after="0"/>
        <w:ind w:left="0"/>
        <w:jc w:val="both"/>
      </w:pPr>
      <w:r>
        <w:rPr>
          <w:rFonts w:ascii="Times New Roman"/>
          <w:b w:val="false"/>
          <w:i w:val="false"/>
          <w:color w:val="000000"/>
          <w:sz w:val="28"/>
        </w:rPr>
        <w:t>
      14. "Қарақия аудандық ауыл шаруашылығы және ветеринария бөлімі" мемлекеттік мекемесінің жұмыс режимі "Қарақия аудандық ауыл шаруашылығы және ветеринария бөлімі" мемлекеттік мекемесімен Қазақстан Республикасының қолданыстағы заңнамасының талаптарына сәйкес дербес анықталады.</w:t>
      </w:r>
    </w:p>
    <w:p>
      <w:pPr>
        <w:spacing w:after="0"/>
        <w:ind w:left="0"/>
        <w:jc w:val="left"/>
      </w:pPr>
      <w:r>
        <w:rPr>
          <w:rFonts w:ascii="Times New Roman"/>
          <w:b/>
          <w:i w:val="false"/>
          <w:color w:val="000000"/>
        </w:rPr>
        <w:t xml:space="preserve"> 2. "Қарақия аудандық ауыл шаруашылығы және ветеринария бөлімі" мемлекеттік мекемесінің миссиясы, негізгі міндеттері, функциялары, құқықтары мен міндеттері</w:t>
      </w:r>
    </w:p>
    <w:p>
      <w:pPr>
        <w:spacing w:after="0"/>
        <w:ind w:left="0"/>
        <w:jc w:val="both"/>
      </w:pPr>
      <w:r>
        <w:rPr>
          <w:rFonts w:ascii="Times New Roman"/>
          <w:b w:val="false"/>
          <w:i w:val="false"/>
          <w:color w:val="000000"/>
          <w:sz w:val="28"/>
        </w:rPr>
        <w:t>
      15. "Қарақия аудандық ауыл шаруашылығы және ветеринария бөлімі" мемлекеттік мекемесінің миссиясы:</w:t>
      </w:r>
    </w:p>
    <w:p>
      <w:pPr>
        <w:spacing w:after="0"/>
        <w:ind w:left="0"/>
        <w:jc w:val="both"/>
      </w:pPr>
      <w:r>
        <w:rPr>
          <w:rFonts w:ascii="Times New Roman"/>
          <w:b w:val="false"/>
          <w:i w:val="false"/>
          <w:color w:val="000000"/>
          <w:sz w:val="28"/>
        </w:rPr>
        <w:t>
      Аудан аумағында ауыл шаруашылығы және ветеринария саласында мемлекеттік саясатты қамтамасыз ету.</w:t>
      </w:r>
    </w:p>
    <w:p>
      <w:pPr>
        <w:spacing w:after="0"/>
        <w:ind w:left="0"/>
        <w:jc w:val="both"/>
      </w:pPr>
      <w:r>
        <w:rPr>
          <w:rFonts w:ascii="Times New Roman"/>
          <w:b w:val="false"/>
          <w:i w:val="false"/>
          <w:color w:val="000000"/>
          <w:sz w:val="28"/>
        </w:rPr>
        <w:t>
      16. Міндеттері:</w:t>
      </w:r>
    </w:p>
    <w:p>
      <w:pPr>
        <w:spacing w:after="0"/>
        <w:ind w:left="0"/>
        <w:jc w:val="both"/>
      </w:pPr>
      <w:r>
        <w:rPr>
          <w:rFonts w:ascii="Times New Roman"/>
          <w:b w:val="false"/>
          <w:i w:val="false"/>
          <w:color w:val="000000"/>
          <w:sz w:val="28"/>
        </w:rPr>
        <w:t>
      1) ауыл шаруашылығын және ветеринариялық қызметті мемлекеттік қолдауды қамтамасыз ету, олардың дамуына барынша қолайлы жағдайлар жасау, халықтың денсаулығын адам мен жануарларға ортақ аурулардан қорғау, ветеринариялық-санитариялық қауіпсіздікті қамтамасыз ету, ветеринариялық-санитариялық бақылау мен қадағалауды ұйымдастыру және жүзеге асыру;</w:t>
      </w:r>
    </w:p>
    <w:p>
      <w:pPr>
        <w:spacing w:after="0"/>
        <w:ind w:left="0"/>
        <w:jc w:val="both"/>
      </w:pPr>
      <w:r>
        <w:rPr>
          <w:rFonts w:ascii="Times New Roman"/>
          <w:b w:val="false"/>
          <w:i w:val="false"/>
          <w:color w:val="000000"/>
          <w:sz w:val="28"/>
        </w:rPr>
        <w:t>
      2) агроөнеркәсіптік кешен саласындағы мемлекеттік техникалық инспекцияны жүзеге асыру болып табылады.</w:t>
      </w:r>
    </w:p>
    <w:p>
      <w:pPr>
        <w:spacing w:after="0"/>
        <w:ind w:left="0"/>
        <w:jc w:val="both"/>
      </w:pPr>
      <w:r>
        <w:rPr>
          <w:rFonts w:ascii="Times New Roman"/>
          <w:b w:val="false"/>
          <w:i w:val="false"/>
          <w:color w:val="000000"/>
          <w:sz w:val="28"/>
        </w:rPr>
        <w:t>
      17. Функциялары:</w:t>
      </w:r>
    </w:p>
    <w:p>
      <w:pPr>
        <w:spacing w:after="0"/>
        <w:ind w:left="0"/>
        <w:jc w:val="both"/>
      </w:pPr>
      <w:r>
        <w:rPr>
          <w:rFonts w:ascii="Times New Roman"/>
          <w:b w:val="false"/>
          <w:i w:val="false"/>
          <w:color w:val="000000"/>
          <w:sz w:val="28"/>
        </w:rPr>
        <w:t xml:space="preserve">
      1) жануарларды асырау қағидаларын, иттер мен мысықтарды асырау және серуендету қағидаларын әзірлеу, қаңғыбас иттер мен мысықтарды аулау және жою қағидаларын, жануарларды асыраудың санитарлық аймақтарының шекараларын белгілеу жөнінде ұсыныстар енгізу; </w:t>
      </w:r>
    </w:p>
    <w:p>
      <w:pPr>
        <w:spacing w:after="0"/>
        <w:ind w:left="0"/>
        <w:jc w:val="both"/>
      </w:pPr>
      <w:r>
        <w:rPr>
          <w:rFonts w:ascii="Times New Roman"/>
          <w:b w:val="false"/>
          <w:i w:val="false"/>
          <w:color w:val="000000"/>
          <w:sz w:val="28"/>
        </w:rPr>
        <w:t>
      2) қаңғыбас иттер мен мысықтарды аулауды және жоюды ұйымдастыру;</w:t>
      </w:r>
    </w:p>
    <w:p>
      <w:pPr>
        <w:spacing w:after="0"/>
        <w:ind w:left="0"/>
        <w:jc w:val="both"/>
      </w:pPr>
      <w:r>
        <w:rPr>
          <w:rFonts w:ascii="Times New Roman"/>
          <w:b w:val="false"/>
          <w:i w:val="false"/>
          <w:color w:val="000000"/>
          <w:sz w:val="28"/>
        </w:rPr>
        <w:t>
      3)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p>
    <w:p>
      <w:pPr>
        <w:spacing w:after="0"/>
        <w:ind w:left="0"/>
        <w:jc w:val="both"/>
      </w:pPr>
      <w:r>
        <w:rPr>
          <w:rFonts w:ascii="Times New Roman"/>
          <w:b w:val="false"/>
          <w:i w:val="false"/>
          <w:color w:val="000000"/>
          <w:sz w:val="28"/>
        </w:rPr>
        <w:t>
      4)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w:t>
      </w:r>
    </w:p>
    <w:p>
      <w:pPr>
        <w:spacing w:after="0"/>
        <w:ind w:left="0"/>
        <w:jc w:val="both"/>
      </w:pPr>
      <w:r>
        <w:rPr>
          <w:rFonts w:ascii="Times New Roman"/>
          <w:b w:val="false"/>
          <w:i w:val="false"/>
          <w:color w:val="000000"/>
          <w:sz w:val="28"/>
        </w:rPr>
        <w:t>
      5) жануарлардың және адамдардың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p>
    <w:p>
      <w:pPr>
        <w:spacing w:after="0"/>
        <w:ind w:left="0"/>
        <w:jc w:val="both"/>
      </w:pPr>
      <w:r>
        <w:rPr>
          <w:rFonts w:ascii="Times New Roman"/>
          <w:b w:val="false"/>
          <w:i w:val="false"/>
          <w:color w:val="000000"/>
          <w:sz w:val="28"/>
        </w:rPr>
        <w:t>
      6) жануарлардың және адамдардың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p>
      <w:pPr>
        <w:spacing w:after="0"/>
        <w:ind w:left="0"/>
        <w:jc w:val="both"/>
      </w:pPr>
      <w:r>
        <w:rPr>
          <w:rFonts w:ascii="Times New Roman"/>
          <w:b w:val="false"/>
          <w:i w:val="false"/>
          <w:color w:val="000000"/>
          <w:sz w:val="28"/>
        </w:rPr>
        <w:t>
      7) ауданның аумағында жануарлардың жұқпалы аурулары пайда болған жағдайда карантинді немесе шектеу іс-шараларын белгілеу туралы шешімдер қабылдау;</w:t>
      </w:r>
    </w:p>
    <w:p>
      <w:pPr>
        <w:spacing w:after="0"/>
        <w:ind w:left="0"/>
        <w:jc w:val="both"/>
      </w:pPr>
      <w:r>
        <w:rPr>
          <w:rFonts w:ascii="Times New Roman"/>
          <w:b w:val="false"/>
          <w:i w:val="false"/>
          <w:color w:val="000000"/>
          <w:sz w:val="28"/>
        </w:rPr>
        <w:t>
      8) ауданның аумағында жануарлардың жұқпалы ауруларының ошақтарын жою жөніндегі ветеринариялық іс-шаралар кешені жүргізілгеннен кейін шектеу іс-шараларын немесе карантинді тоқтату туралы шешімдер қабылдау;</w:t>
      </w:r>
    </w:p>
    <w:p>
      <w:pPr>
        <w:spacing w:after="0"/>
        <w:ind w:left="0"/>
        <w:jc w:val="both"/>
      </w:pPr>
      <w:r>
        <w:rPr>
          <w:rFonts w:ascii="Times New Roman"/>
          <w:b w:val="false"/>
          <w:i w:val="false"/>
          <w:color w:val="000000"/>
          <w:sz w:val="28"/>
        </w:rPr>
        <w:t>
      9)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бекіту;</w:t>
      </w:r>
    </w:p>
    <w:p>
      <w:pPr>
        <w:spacing w:after="0"/>
        <w:ind w:left="0"/>
        <w:jc w:val="both"/>
      </w:pPr>
      <w:r>
        <w:rPr>
          <w:rFonts w:ascii="Times New Roman"/>
          <w:b w:val="false"/>
          <w:i w:val="false"/>
          <w:color w:val="000000"/>
          <w:sz w:val="28"/>
        </w:rPr>
        <w:t>
      10) эпизоотия ошақтары пайда болған жағдайда оларды зерттеп-қарауды жүргізу;</w:t>
      </w:r>
    </w:p>
    <w:p>
      <w:pPr>
        <w:spacing w:after="0"/>
        <w:ind w:left="0"/>
        <w:jc w:val="both"/>
      </w:pPr>
      <w:r>
        <w:rPr>
          <w:rFonts w:ascii="Times New Roman"/>
          <w:b w:val="false"/>
          <w:i w:val="false"/>
          <w:color w:val="000000"/>
          <w:sz w:val="28"/>
        </w:rPr>
        <w:t>
      11) эпизоотиялық зерттеп-қарау актісін беру;</w:t>
      </w:r>
    </w:p>
    <w:p>
      <w:pPr>
        <w:spacing w:after="0"/>
        <w:ind w:left="0"/>
        <w:jc w:val="both"/>
      </w:pPr>
      <w:r>
        <w:rPr>
          <w:rFonts w:ascii="Times New Roman"/>
          <w:b w:val="false"/>
          <w:i w:val="false"/>
          <w:color w:val="000000"/>
          <w:sz w:val="28"/>
        </w:rPr>
        <w:t>
      12)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 –санитариялық бақылауды және қадағалауды жүзеге асыру;</w:t>
      </w:r>
    </w:p>
    <w:p>
      <w:pPr>
        <w:spacing w:after="0"/>
        <w:ind w:left="0"/>
        <w:jc w:val="both"/>
      </w:pPr>
      <w:r>
        <w:rPr>
          <w:rFonts w:ascii="Times New Roman"/>
          <w:b w:val="false"/>
          <w:i w:val="false"/>
          <w:color w:val="000000"/>
          <w:sz w:val="28"/>
        </w:rPr>
        <w:t>
      13) жеке және заңды тұлғаларға қатысты мемлекеттік ветеринариялық –санитариялық бақылау және қадағалау актісін жасау;</w:t>
      </w:r>
    </w:p>
    <w:p>
      <w:pPr>
        <w:spacing w:after="0"/>
        <w:ind w:left="0"/>
        <w:jc w:val="both"/>
      </w:pPr>
      <w:r>
        <w:rPr>
          <w:rFonts w:ascii="Times New Roman"/>
          <w:b w:val="false"/>
          <w:i w:val="false"/>
          <w:color w:val="000000"/>
          <w:sz w:val="28"/>
        </w:rPr>
        <w:t>
      14)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p>
    <w:p>
      <w:pPr>
        <w:spacing w:after="0"/>
        <w:ind w:left="0"/>
        <w:jc w:val="both"/>
      </w:pPr>
      <w:r>
        <w:rPr>
          <w:rFonts w:ascii="Times New Roman"/>
          <w:b w:val="false"/>
          <w:i w:val="false"/>
          <w:color w:val="000000"/>
          <w:sz w:val="28"/>
        </w:rPr>
        <w:t>
      15) ауыл шаруашылығы жануарларын бірдейлендіру, ауыл шаруашылығы жануарларын бірдейлендіру жөніндегі дерекқорды жүргізу бойынша іс-шараларды өткізуді ұйымдастыру;</w:t>
      </w:r>
    </w:p>
    <w:p>
      <w:pPr>
        <w:spacing w:after="0"/>
        <w:ind w:left="0"/>
        <w:jc w:val="both"/>
      </w:pPr>
      <w:r>
        <w:rPr>
          <w:rFonts w:ascii="Times New Roman"/>
          <w:b w:val="false"/>
          <w:i w:val="false"/>
          <w:color w:val="000000"/>
          <w:sz w:val="28"/>
        </w:rPr>
        <w:t>
      16) 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w:t>
      </w:r>
    </w:p>
    <w:p>
      <w:pPr>
        <w:spacing w:after="0"/>
        <w:ind w:left="0"/>
        <w:jc w:val="both"/>
      </w:pPr>
      <w:r>
        <w:rPr>
          <w:rFonts w:ascii="Times New Roman"/>
          <w:b w:val="false"/>
          <w:i w:val="false"/>
          <w:color w:val="000000"/>
          <w:sz w:val="28"/>
        </w:rPr>
        <w:t>
      17)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p>
    <w:p>
      <w:pPr>
        <w:spacing w:after="0"/>
        <w:ind w:left="0"/>
        <w:jc w:val="both"/>
      </w:pPr>
      <w:r>
        <w:rPr>
          <w:rFonts w:ascii="Times New Roman"/>
          <w:b w:val="false"/>
          <w:i w:val="false"/>
          <w:color w:val="000000"/>
          <w:sz w:val="28"/>
        </w:rPr>
        <w:t>
      18) облыстың жергілікті атқарушы органына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енгізу;</w:t>
      </w:r>
    </w:p>
    <w:p>
      <w:pPr>
        <w:spacing w:after="0"/>
        <w:ind w:left="0"/>
        <w:jc w:val="both"/>
      </w:pPr>
      <w:r>
        <w:rPr>
          <w:rFonts w:ascii="Times New Roman"/>
          <w:b w:val="false"/>
          <w:i w:val="false"/>
          <w:color w:val="000000"/>
          <w:sz w:val="28"/>
        </w:rPr>
        <w:t>
      19) ауру жануарларды санитариялық союды ұйымдастыру;</w:t>
      </w:r>
    </w:p>
    <w:p>
      <w:pPr>
        <w:spacing w:after="0"/>
        <w:ind w:left="0"/>
        <w:jc w:val="both"/>
      </w:pPr>
      <w:r>
        <w:rPr>
          <w:rFonts w:ascii="Times New Roman"/>
          <w:b w:val="false"/>
          <w:i w:val="false"/>
          <w:color w:val="000000"/>
          <w:sz w:val="28"/>
        </w:rPr>
        <w:t>
      20) республикалық қорды қоспағанда, бюджеттік бағдарламалар бойынша сатып алынған ветеринариялық препараттарды бөлуді, олардың сақталуын, тасымалдануын (жеткізілуін) және пайдаланылуын бақылау және қадағалау;</w:t>
      </w:r>
    </w:p>
    <w:p>
      <w:pPr>
        <w:spacing w:after="0"/>
        <w:ind w:left="0"/>
        <w:jc w:val="both"/>
      </w:pPr>
      <w:r>
        <w:rPr>
          <w:rFonts w:ascii="Times New Roman"/>
          <w:b w:val="false"/>
          <w:i w:val="false"/>
          <w:color w:val="000000"/>
          <w:sz w:val="28"/>
        </w:rPr>
        <w:t>
      21) ветеринариялық есепке алу және есептілікті жүргізу;</w:t>
      </w:r>
    </w:p>
    <w:p>
      <w:pPr>
        <w:spacing w:after="0"/>
        <w:ind w:left="0"/>
        <w:jc w:val="both"/>
      </w:pPr>
      <w:r>
        <w:rPr>
          <w:rFonts w:ascii="Times New Roman"/>
          <w:b w:val="false"/>
          <w:i w:val="false"/>
          <w:color w:val="000000"/>
          <w:sz w:val="28"/>
        </w:rPr>
        <w:t>
      22) ветеринариялық іс-шаралардың орындалуын қадағалау және бақылауды жүзеге асыру;</w:t>
      </w:r>
    </w:p>
    <w:p>
      <w:pPr>
        <w:spacing w:after="0"/>
        <w:ind w:left="0"/>
        <w:jc w:val="both"/>
      </w:pPr>
      <w:r>
        <w:rPr>
          <w:rFonts w:ascii="Times New Roman"/>
          <w:b w:val="false"/>
          <w:i w:val="false"/>
          <w:color w:val="000000"/>
          <w:sz w:val="28"/>
        </w:rPr>
        <w:t>
      23) жануарлар ауруларының пайда болуы мен таралуы және азықтан улануы себептері мен жағдайларын айқындау және анықтау;</w:t>
      </w:r>
    </w:p>
    <w:p>
      <w:pPr>
        <w:spacing w:after="0"/>
        <w:ind w:left="0"/>
        <w:jc w:val="both"/>
      </w:pPr>
      <w:r>
        <w:rPr>
          <w:rFonts w:ascii="Times New Roman"/>
          <w:b w:val="false"/>
          <w:i w:val="false"/>
          <w:color w:val="000000"/>
          <w:sz w:val="28"/>
        </w:rPr>
        <w:t>
      24) ауыл шаруашылығы жануарларын сәйкестендірудің жүргізілуін бақылау және қадағалау;</w:t>
      </w:r>
    </w:p>
    <w:p>
      <w:pPr>
        <w:spacing w:after="0"/>
        <w:ind w:left="0"/>
        <w:jc w:val="both"/>
      </w:pPr>
      <w:r>
        <w:rPr>
          <w:rFonts w:ascii="Times New Roman"/>
          <w:b w:val="false"/>
          <w:i w:val="false"/>
          <w:color w:val="000000"/>
          <w:sz w:val="28"/>
        </w:rPr>
        <w:t>
      25) агроөнеркәсіптік кешен саласында мемлекеттік техникалық инспекцияны жүзеге асыру;</w:t>
      </w:r>
    </w:p>
    <w:p>
      <w:pPr>
        <w:spacing w:after="0"/>
        <w:ind w:left="0"/>
        <w:jc w:val="both"/>
      </w:pPr>
      <w:r>
        <w:rPr>
          <w:rFonts w:ascii="Times New Roman"/>
          <w:b w:val="false"/>
          <w:i w:val="false"/>
          <w:color w:val="000000"/>
          <w:sz w:val="28"/>
        </w:rPr>
        <w:t>
      26) тракторлардың және олардың базасында жасалған өздігінен жүретін шассилер мен механизмдерді,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сондай-ақ жүріп өту мүмкіндігі жоғары арнайы машиналардың кепілін тіркеу және мемлекеттік тіркеу туралы куәлік беру;</w:t>
      </w:r>
    </w:p>
    <w:p>
      <w:pPr>
        <w:spacing w:after="0"/>
        <w:ind w:left="0"/>
        <w:jc w:val="both"/>
      </w:pPr>
      <w:r>
        <w:rPr>
          <w:rFonts w:ascii="Times New Roman"/>
          <w:b w:val="false"/>
          <w:i w:val="false"/>
          <w:color w:val="000000"/>
          <w:sz w:val="28"/>
        </w:rPr>
        <w:t>
      27) тракторларды және олардың базасында жасалған өздігінен жүретін шассилер мен механизмдерді, өздігінен жүретін ауыл шаруашылығы, мелоративтік және жол-құрылыс машиналары мен механизмдерін, сондай-ақ жүріп өту мүмкіндігі жоғары арнайы машиналарды жүргізу құқығына куәліктер беру;</w:t>
      </w:r>
    </w:p>
    <w:p>
      <w:pPr>
        <w:spacing w:after="0"/>
        <w:ind w:left="0"/>
        <w:jc w:val="both"/>
      </w:pPr>
      <w:r>
        <w:rPr>
          <w:rFonts w:ascii="Times New Roman"/>
          <w:b w:val="false"/>
          <w:i w:val="false"/>
          <w:color w:val="000000"/>
          <w:sz w:val="28"/>
        </w:rPr>
        <w:t>
      28)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сенімхат бойынша басқаратын адамдарды тіркеу;</w:t>
      </w:r>
    </w:p>
    <w:p>
      <w:pPr>
        <w:spacing w:after="0"/>
        <w:ind w:left="0"/>
        <w:jc w:val="both"/>
      </w:pPr>
      <w:r>
        <w:rPr>
          <w:rFonts w:ascii="Times New Roman"/>
          <w:b w:val="false"/>
          <w:i w:val="false"/>
          <w:color w:val="000000"/>
          <w:sz w:val="28"/>
        </w:rPr>
        <w:t>
      29) тракторларды және олардың базасында жасалған өздігінен жүретін шассилер мен механизмдерді,монтаждалған арнайы жабдығы бар тіркемелерді қоса алғанда, олардың тіркемелерін, өздігінен жүретін ауыл шаруашылығы, мелоративтік және жол-құрылыс машиналары мен механизмдерін, сондай-ақ жүріп өту мүмкіндігі жоғары арнайы машиналарды нөмірлік тіркеу белгілерін бере отырып, тіркеу, қайта тіркеу;</w:t>
      </w:r>
    </w:p>
    <w:p>
      <w:pPr>
        <w:spacing w:after="0"/>
        <w:ind w:left="0"/>
        <w:jc w:val="both"/>
      </w:pPr>
      <w:r>
        <w:rPr>
          <w:rFonts w:ascii="Times New Roman"/>
          <w:b w:val="false"/>
          <w:i w:val="false"/>
          <w:color w:val="000000"/>
          <w:sz w:val="28"/>
        </w:rPr>
        <w:t>
      30)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мелоративтік және жол-құрылыс машиналары мен механизмдерін, сондай-ақ жүріп өту мүмкіндігі жоғары арнайы машиналарды жыл сайынғы мемлекеттік техникалық байқаудан өткізу;</w:t>
      </w:r>
    </w:p>
    <w:p>
      <w:pPr>
        <w:spacing w:after="0"/>
        <w:ind w:left="0"/>
        <w:jc w:val="both"/>
      </w:pPr>
      <w:r>
        <w:rPr>
          <w:rFonts w:ascii="Times New Roman"/>
          <w:b w:val="false"/>
          <w:i w:val="false"/>
          <w:color w:val="000000"/>
          <w:sz w:val="28"/>
        </w:rPr>
        <w:t>
      31) тракторларға және олардың базасында жасалған өздігінен жүретін шассилер мен механизмдерге, монтаждалған арнайы жабдығы бар тіркемелерді қоса алғанда, олардың тіркемелеріне, өздігінен жүретін ауыл шаруашылығы, мелоративтік және жол-құрылыс машиналары мен механизмдерге, сондай-ақ жүріп өту мүмкіндігі жоғары арнайы машиналарға ауыртпалықтың жоқ (бар) екендігі туралы ақпарат ұсыну;</w:t>
      </w:r>
    </w:p>
    <w:p>
      <w:pPr>
        <w:spacing w:after="0"/>
        <w:ind w:left="0"/>
        <w:jc w:val="both"/>
      </w:pPr>
      <w:r>
        <w:rPr>
          <w:rFonts w:ascii="Times New Roman"/>
          <w:b w:val="false"/>
          <w:i w:val="false"/>
          <w:color w:val="000000"/>
          <w:sz w:val="28"/>
        </w:rPr>
        <w:t>
      32) Қазақстан Республикасының қолданыстағы заңнамасымен көзделген өзге де функцияларды жүзеге асыру.</w:t>
      </w:r>
    </w:p>
    <w:p>
      <w:pPr>
        <w:spacing w:after="0"/>
        <w:ind w:left="0"/>
        <w:jc w:val="both"/>
      </w:pPr>
      <w:r>
        <w:rPr>
          <w:rFonts w:ascii="Times New Roman"/>
          <w:b w:val="false"/>
          <w:i w:val="false"/>
          <w:color w:val="000000"/>
          <w:sz w:val="28"/>
        </w:rPr>
        <w:t>
      18. Құқықтары мен міндеттері:</w:t>
      </w:r>
    </w:p>
    <w:p>
      <w:pPr>
        <w:spacing w:after="0"/>
        <w:ind w:left="0"/>
        <w:jc w:val="both"/>
      </w:pPr>
      <w:r>
        <w:rPr>
          <w:rFonts w:ascii="Times New Roman"/>
          <w:b w:val="false"/>
          <w:i w:val="false"/>
          <w:color w:val="000000"/>
          <w:sz w:val="28"/>
        </w:rPr>
        <w:t>
      1) меншік нысанына қарамастан кәсіпорындардың, мекемелердің, ұйымдардың лауазымды адамдарынан, сондай-ақ қоғамдық бірлестіктерден және жеке тұлғалардан құжаттарды, қорытындыларды, материалдарды, мәліметтерді және ақпараттарды сұратып алуға;</w:t>
      </w:r>
    </w:p>
    <w:p>
      <w:pPr>
        <w:spacing w:after="0"/>
        <w:ind w:left="0"/>
        <w:jc w:val="both"/>
      </w:pPr>
      <w:r>
        <w:rPr>
          <w:rFonts w:ascii="Times New Roman"/>
          <w:b w:val="false"/>
          <w:i w:val="false"/>
          <w:color w:val="000000"/>
          <w:sz w:val="28"/>
        </w:rPr>
        <w:t>
      2) мекеменің құзыретіне кіретін мәселелер бойынша белгіленген тәртіпте жергілікті атқарушы органдармен, ұйымдармен, мекемелермен және объектілермен өзара іс-қимыл жасауға;</w:t>
      </w:r>
    </w:p>
    <w:p>
      <w:pPr>
        <w:spacing w:after="0"/>
        <w:ind w:left="0"/>
        <w:jc w:val="both"/>
      </w:pPr>
      <w:r>
        <w:rPr>
          <w:rFonts w:ascii="Times New Roman"/>
          <w:b w:val="false"/>
          <w:i w:val="false"/>
          <w:color w:val="000000"/>
          <w:sz w:val="28"/>
        </w:rPr>
        <w:t>
      3) әзірлеушісі мекеме болып табылатын, әкімнің және әкімдіктің нормативтік құқықтық актілеріне құқықтық мониторингті жүзеге асыру және оларға өзгерістер мен (немесе) толықтырулар енгізу немесе олардың күші жойылған деп тану бойынша уақытылы шаралар қабылдауға;</w:t>
      </w:r>
    </w:p>
    <w:p>
      <w:pPr>
        <w:spacing w:after="0"/>
        <w:ind w:left="0"/>
        <w:jc w:val="both"/>
      </w:pPr>
      <w:r>
        <w:rPr>
          <w:rFonts w:ascii="Times New Roman"/>
          <w:b w:val="false"/>
          <w:i w:val="false"/>
          <w:color w:val="000000"/>
          <w:sz w:val="28"/>
        </w:rPr>
        <w:t>
      4) тиісті әкімшілік-аумақтық бірліктің аумағында қолданылатын ветеринариялық анықтама беруге;</w:t>
      </w:r>
    </w:p>
    <w:p>
      <w:pPr>
        <w:spacing w:after="0"/>
        <w:ind w:left="0"/>
        <w:jc w:val="both"/>
      </w:pPr>
      <w:r>
        <w:rPr>
          <w:rFonts w:ascii="Times New Roman"/>
          <w:b w:val="false"/>
          <w:i w:val="false"/>
          <w:color w:val="000000"/>
          <w:sz w:val="28"/>
        </w:rPr>
        <w:t>
      5) мекеменің мүддесін барлық құзыретті органдарда, мекемелерде, ұйымдарда, сондай-ақ сотта және құқық қорғау органдарында білдіруге;</w:t>
      </w:r>
    </w:p>
    <w:p>
      <w:pPr>
        <w:spacing w:after="0"/>
        <w:ind w:left="0"/>
        <w:jc w:val="both"/>
      </w:pPr>
      <w:r>
        <w:rPr>
          <w:rFonts w:ascii="Times New Roman"/>
          <w:b w:val="false"/>
          <w:i w:val="false"/>
          <w:color w:val="000000"/>
          <w:sz w:val="28"/>
        </w:rPr>
        <w:t>
      6) қолданыстағы заңнамаға сәйкес тұрғындарға сапалы мемлекеттік қызмет көрсетуге;</w:t>
      </w:r>
    </w:p>
    <w:p>
      <w:pPr>
        <w:spacing w:after="0"/>
        <w:ind w:left="0"/>
        <w:jc w:val="both"/>
      </w:pPr>
      <w:r>
        <w:rPr>
          <w:rFonts w:ascii="Times New Roman"/>
          <w:b w:val="false"/>
          <w:i w:val="false"/>
          <w:color w:val="000000"/>
          <w:sz w:val="28"/>
        </w:rPr>
        <w:t>
      7) Қазақстан Республикасының мемлекеттік қызмет туралы заңнамасын іске асыруға;</w:t>
      </w:r>
    </w:p>
    <w:p>
      <w:pPr>
        <w:spacing w:after="0"/>
        <w:ind w:left="0"/>
        <w:jc w:val="both"/>
      </w:pPr>
      <w:r>
        <w:rPr>
          <w:rFonts w:ascii="Times New Roman"/>
          <w:b w:val="false"/>
          <w:i w:val="false"/>
          <w:color w:val="000000"/>
          <w:sz w:val="28"/>
        </w:rPr>
        <w:t>
      8) Қазақстан Республикасының заңнамасымен қарастырылған басқа да құқықтарды жүзеге асыру және басқа да міндеттерді орындауға.</w:t>
      </w:r>
    </w:p>
    <w:p>
      <w:pPr>
        <w:spacing w:after="0"/>
        <w:ind w:left="0"/>
        <w:jc w:val="left"/>
      </w:pPr>
      <w:r>
        <w:rPr>
          <w:rFonts w:ascii="Times New Roman"/>
          <w:b/>
          <w:i w:val="false"/>
          <w:color w:val="000000"/>
        </w:rPr>
        <w:t xml:space="preserve"> 3. "Қарақия аудандық ауыл шаруашылығы және ветеринария бөлімі" мемлекеттік мекемесінің қызметін ұйымдастыру</w:t>
      </w:r>
    </w:p>
    <w:p>
      <w:pPr>
        <w:spacing w:after="0"/>
        <w:ind w:left="0"/>
        <w:jc w:val="both"/>
      </w:pPr>
      <w:r>
        <w:rPr>
          <w:rFonts w:ascii="Times New Roman"/>
          <w:b w:val="false"/>
          <w:i w:val="false"/>
          <w:color w:val="000000"/>
          <w:sz w:val="28"/>
        </w:rPr>
        <w:t>
      19. "Қарақия аудандық ауыл шаруашылығы және ветеринария бөлімі" мемлекеттік мекемесіндегі басшылықты "Қарақия аудандық ауыл шаруашылығы және ветеринария бөлімі"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p>
    <w:p>
      <w:pPr>
        <w:spacing w:after="0"/>
        <w:ind w:left="0"/>
        <w:jc w:val="both"/>
      </w:pPr>
      <w:r>
        <w:rPr>
          <w:rFonts w:ascii="Times New Roman"/>
          <w:b w:val="false"/>
          <w:i w:val="false"/>
          <w:color w:val="000000"/>
          <w:sz w:val="28"/>
        </w:rPr>
        <w:t>
      20. "Қарақия аудандық ауыл шаруашылығы және ветеринария бөлімі" мемлекеттік мекемесінің бірінші басшысын Қарақия ауданының әкімі қызметке тағайындайды және қызметтен босатады.</w:t>
      </w:r>
    </w:p>
    <w:p>
      <w:pPr>
        <w:spacing w:after="0"/>
        <w:ind w:left="0"/>
        <w:jc w:val="both"/>
      </w:pPr>
      <w:r>
        <w:rPr>
          <w:rFonts w:ascii="Times New Roman"/>
          <w:b w:val="false"/>
          <w:i w:val="false"/>
          <w:color w:val="000000"/>
          <w:sz w:val="28"/>
        </w:rPr>
        <w:t>
      21. "Қарақия аудандық ауыл шаруашылығы және ветеринария бөлімі" мемлекеттік мекемесінің бірінші басшысының өкілеттігі:</w:t>
      </w:r>
    </w:p>
    <w:p>
      <w:pPr>
        <w:spacing w:after="0"/>
        <w:ind w:left="0"/>
        <w:jc w:val="both"/>
      </w:pPr>
      <w:r>
        <w:rPr>
          <w:rFonts w:ascii="Times New Roman"/>
          <w:b w:val="false"/>
          <w:i w:val="false"/>
          <w:color w:val="000000"/>
          <w:sz w:val="28"/>
        </w:rPr>
        <w:t>
      1) дара басшылық ұстанымымен әрекет етеді және Қазақстан Республикасының заңнамасымен және осы Ережемен анықталған өз құзыретіне сәйкес мекеме қызметінің мәселелерін өз бетімен шешеді;</w:t>
      </w:r>
    </w:p>
    <w:p>
      <w:pPr>
        <w:spacing w:after="0"/>
        <w:ind w:left="0"/>
        <w:jc w:val="both"/>
      </w:pPr>
      <w:r>
        <w:rPr>
          <w:rFonts w:ascii="Times New Roman"/>
          <w:b w:val="false"/>
          <w:i w:val="false"/>
          <w:color w:val="000000"/>
          <w:sz w:val="28"/>
        </w:rPr>
        <w:t>
      2) белгіленген тәртіпте атқарушы органдардан мекеменің құзыретіне кіретін мәселелерді шешу үшін қажетті материалдарды сұратады және алады;</w:t>
      </w:r>
    </w:p>
    <w:p>
      <w:pPr>
        <w:spacing w:after="0"/>
        <w:ind w:left="0"/>
        <w:jc w:val="both"/>
      </w:pPr>
      <w:r>
        <w:rPr>
          <w:rFonts w:ascii="Times New Roman"/>
          <w:b w:val="false"/>
          <w:i w:val="false"/>
          <w:color w:val="000000"/>
          <w:sz w:val="28"/>
        </w:rPr>
        <w:t>
      3) мекеменің құзыретіне мүдделі ұйымдардың өкілдерін тартумен кіретін мәселелер бойынша белгіленген тәртіпте кеңестер шақырады;</w:t>
      </w:r>
    </w:p>
    <w:p>
      <w:pPr>
        <w:spacing w:after="0"/>
        <w:ind w:left="0"/>
        <w:jc w:val="both"/>
      </w:pPr>
      <w:r>
        <w:rPr>
          <w:rFonts w:ascii="Times New Roman"/>
          <w:b w:val="false"/>
          <w:i w:val="false"/>
          <w:color w:val="000000"/>
          <w:sz w:val="28"/>
        </w:rPr>
        <w:t>
      4) мекеме қызметкерлерінің өкілеттіктерін анықтайды;</w:t>
      </w:r>
    </w:p>
    <w:p>
      <w:pPr>
        <w:spacing w:after="0"/>
        <w:ind w:left="0"/>
        <w:jc w:val="both"/>
      </w:pPr>
      <w:r>
        <w:rPr>
          <w:rFonts w:ascii="Times New Roman"/>
          <w:b w:val="false"/>
          <w:i w:val="false"/>
          <w:color w:val="000000"/>
          <w:sz w:val="28"/>
        </w:rPr>
        <w:t>
      5) мекеменің атынан сенімхатсыз іс-әрекет жасайды, барлық ұйымдарда оның мүдделерін ұсынады;</w:t>
      </w:r>
    </w:p>
    <w:p>
      <w:pPr>
        <w:spacing w:after="0"/>
        <w:ind w:left="0"/>
        <w:jc w:val="both"/>
      </w:pPr>
      <w:r>
        <w:rPr>
          <w:rFonts w:ascii="Times New Roman"/>
          <w:b w:val="false"/>
          <w:i w:val="false"/>
          <w:color w:val="000000"/>
          <w:sz w:val="28"/>
        </w:rPr>
        <w:t>
      6) шарттар жасасады;</w:t>
      </w:r>
    </w:p>
    <w:p>
      <w:pPr>
        <w:spacing w:after="0"/>
        <w:ind w:left="0"/>
        <w:jc w:val="both"/>
      </w:pPr>
      <w:r>
        <w:rPr>
          <w:rFonts w:ascii="Times New Roman"/>
          <w:b w:val="false"/>
          <w:i w:val="false"/>
          <w:color w:val="000000"/>
          <w:sz w:val="28"/>
        </w:rPr>
        <w:t>
      7) сенімхаттар береді;</w:t>
      </w:r>
    </w:p>
    <w:p>
      <w:pPr>
        <w:spacing w:after="0"/>
        <w:ind w:left="0"/>
        <w:jc w:val="both"/>
      </w:pPr>
      <w:r>
        <w:rPr>
          <w:rFonts w:ascii="Times New Roman"/>
          <w:b w:val="false"/>
          <w:i w:val="false"/>
          <w:color w:val="000000"/>
          <w:sz w:val="28"/>
        </w:rPr>
        <w:t>
      8) банк есеп шоттарын ашады және заңнамаға сәйкес өзге мәмілелерді жасасады;</w:t>
      </w:r>
    </w:p>
    <w:p>
      <w:pPr>
        <w:spacing w:after="0"/>
        <w:ind w:left="0"/>
        <w:jc w:val="both"/>
      </w:pPr>
      <w:r>
        <w:rPr>
          <w:rFonts w:ascii="Times New Roman"/>
          <w:b w:val="false"/>
          <w:i w:val="false"/>
          <w:color w:val="000000"/>
          <w:sz w:val="28"/>
        </w:rPr>
        <w:t>
      9) қызметкерлердің іссапарларының, тағылымдамадан өтудің және біліктілігін арттырудың тәртібі мен жоспарларын бекітеді;</w:t>
      </w:r>
    </w:p>
    <w:p>
      <w:pPr>
        <w:spacing w:after="0"/>
        <w:ind w:left="0"/>
        <w:jc w:val="both"/>
      </w:pPr>
      <w:r>
        <w:rPr>
          <w:rFonts w:ascii="Times New Roman"/>
          <w:b w:val="false"/>
          <w:i w:val="false"/>
          <w:color w:val="000000"/>
          <w:sz w:val="28"/>
        </w:rPr>
        <w:t>
      10) мекеменің барлық қызметкерлері үшін міндетті бұйрықтар шығарады және нұсқаулар береді;</w:t>
      </w:r>
    </w:p>
    <w:p>
      <w:pPr>
        <w:spacing w:after="0"/>
        <w:ind w:left="0"/>
        <w:jc w:val="both"/>
      </w:pPr>
      <w:r>
        <w:rPr>
          <w:rFonts w:ascii="Times New Roman"/>
          <w:b w:val="false"/>
          <w:i w:val="false"/>
          <w:color w:val="000000"/>
          <w:sz w:val="28"/>
        </w:rPr>
        <w:t>
      11) мекеме қызметкерлерін жұмысқа қабылдайды және жұмыстан босатады;</w:t>
      </w:r>
    </w:p>
    <w:p>
      <w:pPr>
        <w:spacing w:after="0"/>
        <w:ind w:left="0"/>
        <w:jc w:val="both"/>
      </w:pPr>
      <w:r>
        <w:rPr>
          <w:rFonts w:ascii="Times New Roman"/>
          <w:b w:val="false"/>
          <w:i w:val="false"/>
          <w:color w:val="000000"/>
          <w:sz w:val="28"/>
        </w:rPr>
        <w:t>
      12) мекеме қызметкерлеріне мадақтау шарасын қабылдайды және тәртіптік жаза қолданады;</w:t>
      </w:r>
    </w:p>
    <w:p>
      <w:pPr>
        <w:spacing w:after="0"/>
        <w:ind w:left="0"/>
        <w:jc w:val="both"/>
      </w:pPr>
      <w:r>
        <w:rPr>
          <w:rFonts w:ascii="Times New Roman"/>
          <w:b w:val="false"/>
          <w:i w:val="false"/>
          <w:color w:val="000000"/>
          <w:sz w:val="28"/>
        </w:rPr>
        <w:t>
      13) сыбайлас жемқорлыққа қарсы іс-қимыл бойынша шаралар қабылдайды және ол үшін дербес жауапкершілікте болады;</w:t>
      </w:r>
    </w:p>
    <w:p>
      <w:pPr>
        <w:spacing w:after="0"/>
        <w:ind w:left="0"/>
        <w:jc w:val="both"/>
      </w:pPr>
      <w:r>
        <w:rPr>
          <w:rFonts w:ascii="Times New Roman"/>
          <w:b w:val="false"/>
          <w:i w:val="false"/>
          <w:color w:val="000000"/>
          <w:sz w:val="28"/>
        </w:rPr>
        <w:t>
      14) Қазақстан Республикасының заңнамасымен қарастырылған басқа да өкілеттіктерді жүзеге асырады.</w:t>
      </w:r>
    </w:p>
    <w:p>
      <w:pPr>
        <w:spacing w:after="0"/>
        <w:ind w:left="0"/>
        <w:jc w:val="both"/>
      </w:pPr>
      <w:r>
        <w:rPr>
          <w:rFonts w:ascii="Times New Roman"/>
          <w:b w:val="false"/>
          <w:i w:val="false"/>
          <w:color w:val="000000"/>
          <w:sz w:val="28"/>
        </w:rPr>
        <w:t>
      "Қарақия аудандық ауыл шаруашылығы және ветеринария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p>
      <w:pPr>
        <w:spacing w:after="0"/>
        <w:ind w:left="0"/>
        <w:jc w:val="left"/>
      </w:pPr>
      <w:r>
        <w:rPr>
          <w:rFonts w:ascii="Times New Roman"/>
          <w:b/>
          <w:i w:val="false"/>
          <w:color w:val="000000"/>
        </w:rPr>
        <w:t xml:space="preserve"> 4. "Қарақия аудандық ауыл шаруашылығы және ветеринария бөлімі" мемлекеттік мекемесінің мүлкі</w:t>
      </w:r>
    </w:p>
    <w:p>
      <w:pPr>
        <w:spacing w:after="0"/>
        <w:ind w:left="0"/>
        <w:jc w:val="both"/>
      </w:pPr>
      <w:r>
        <w:rPr>
          <w:rFonts w:ascii="Times New Roman"/>
          <w:b w:val="false"/>
          <w:i w:val="false"/>
          <w:color w:val="000000"/>
          <w:sz w:val="28"/>
        </w:rPr>
        <w:t>
      22. "Қарақия аудандық ауыл шаруашылығы және ветеринария бөлімі" мемлекеттік мекемесінің заңнамада көзделген жағдайларда жедел басқару құқығында оқшауланған мүлкi болуы мүмкiн.</w:t>
      </w:r>
    </w:p>
    <w:p>
      <w:pPr>
        <w:spacing w:after="0"/>
        <w:ind w:left="0"/>
        <w:jc w:val="both"/>
      </w:pPr>
      <w:r>
        <w:rPr>
          <w:rFonts w:ascii="Times New Roman"/>
          <w:b w:val="false"/>
          <w:i w:val="false"/>
          <w:color w:val="000000"/>
          <w:sz w:val="28"/>
        </w:rPr>
        <w:t>
      23. "Қарақия аудандық ауыл шаруашылығы және ветеринария бөлімі" мемлекеттік мекемесінің мүлкi оған меншiк иесi берген мүлiк және Қазақстан Республикасының заңнамасында тыйым салынбаған өзге де көздер есебiнен қалыптастырылады.</w:t>
      </w:r>
    </w:p>
    <w:p>
      <w:pPr>
        <w:spacing w:after="0"/>
        <w:ind w:left="0"/>
        <w:jc w:val="both"/>
      </w:pPr>
      <w:r>
        <w:rPr>
          <w:rFonts w:ascii="Times New Roman"/>
          <w:b w:val="false"/>
          <w:i w:val="false"/>
          <w:color w:val="000000"/>
          <w:sz w:val="28"/>
        </w:rPr>
        <w:t>
      24. "Қарақия аудандық ауыл шаруашылығы және ветеринария бөлімі" мемлекеттік мекемесіне бекiтiлген мүлiк коммуналдық меншiкке жатады.</w:t>
      </w:r>
    </w:p>
    <w:p>
      <w:pPr>
        <w:spacing w:after="0"/>
        <w:ind w:left="0"/>
        <w:jc w:val="both"/>
      </w:pPr>
      <w:r>
        <w:rPr>
          <w:rFonts w:ascii="Times New Roman"/>
          <w:b w:val="false"/>
          <w:i w:val="false"/>
          <w:color w:val="000000"/>
          <w:sz w:val="28"/>
        </w:rPr>
        <w:t>
      25. Егер заңнамада өзгеше көзделмесе, "Қарақия аудандық ауыл шаруашылығы және ветеринария бөлімі"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p>
      <w:pPr>
        <w:spacing w:after="0"/>
        <w:ind w:left="0"/>
        <w:jc w:val="left"/>
      </w:pPr>
      <w:r>
        <w:rPr>
          <w:rFonts w:ascii="Times New Roman"/>
          <w:b/>
          <w:i w:val="false"/>
          <w:color w:val="000000"/>
        </w:rPr>
        <w:t xml:space="preserve"> 5. "Қарақия аудандық ауыл шаруашылығы және ветеринария бөлімі" мемлекеттік мекемесінің құрылтай құжаттарына өзгерістер мен толықтырулар енгізу</w:t>
      </w:r>
    </w:p>
    <w:p>
      <w:pPr>
        <w:spacing w:after="0"/>
        <w:ind w:left="0"/>
        <w:jc w:val="both"/>
      </w:pPr>
      <w:r>
        <w:rPr>
          <w:rFonts w:ascii="Times New Roman"/>
          <w:b w:val="false"/>
          <w:i w:val="false"/>
          <w:color w:val="000000"/>
          <w:sz w:val="28"/>
        </w:rPr>
        <w:t>
      26. "Қарақия аудандық ауыл шаруашылығы және ветеринария бөлімі" мемлекеттік мекемесінің құрылтай құжаттарына өзгерістер мен толықтырулар енгізу Қарақия ауданы әкімдігінің қаулысы бойынша жүзеге асырылады.</w:t>
      </w:r>
    </w:p>
    <w:p>
      <w:pPr>
        <w:spacing w:after="0"/>
        <w:ind w:left="0"/>
        <w:jc w:val="both"/>
      </w:pPr>
      <w:r>
        <w:rPr>
          <w:rFonts w:ascii="Times New Roman"/>
          <w:b w:val="false"/>
          <w:i w:val="false"/>
          <w:color w:val="000000"/>
          <w:sz w:val="28"/>
        </w:rPr>
        <w:t>
      27. "Қарақия аудандық ауыл шаруашылығы және ветеринария бөлімі" мемлекеттік мекемесінің құрылтай құжаттарына енгізілген өзгерістер мен толықтырулар Қазақстан Республикасының қолданыстағы заңнамасына сәйкес тіркеледі.</w:t>
      </w:r>
    </w:p>
    <w:p>
      <w:pPr>
        <w:spacing w:after="0"/>
        <w:ind w:left="0"/>
        <w:jc w:val="left"/>
      </w:pPr>
      <w:r>
        <w:rPr>
          <w:rFonts w:ascii="Times New Roman"/>
          <w:b/>
          <w:i w:val="false"/>
          <w:color w:val="000000"/>
        </w:rPr>
        <w:t xml:space="preserve"> 6. "Қарақия аудандық ауыл шаруашылығы және ветеринария бөлімі" мемлекеттік мекемесін қайта ұйымдастыру және тарату</w:t>
      </w:r>
    </w:p>
    <w:p>
      <w:pPr>
        <w:spacing w:after="0"/>
        <w:ind w:left="0"/>
        <w:jc w:val="both"/>
      </w:pPr>
      <w:r>
        <w:rPr>
          <w:rFonts w:ascii="Times New Roman"/>
          <w:b w:val="false"/>
          <w:i w:val="false"/>
          <w:color w:val="000000"/>
          <w:sz w:val="28"/>
        </w:rPr>
        <w:t>
      28. "Қарақия аудандық ауыл шаруашылығы және ветеринария бөлімі" мемлекеттік мекемесін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