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4c45" w14:textId="6f7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2015 жылғы 25 желтоқсандағы № 30/329 шешімі. Маңғыстау облысы Әділет департаментінде 2016 жылғы 19 қаңтарда № 2946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"2016-2018 жылдарға арналған облыстық бюджет туралы" Маңғыстау облыстық мәслихатының 2015 жылғы 10 желтоқсандағы </w:t>
      </w:r>
      <w:r>
        <w:rPr>
          <w:rFonts w:ascii="Times New Roman"/>
          <w:b w:val="false"/>
          <w:i w:val="false"/>
          <w:color w:val="000000"/>
          <w:sz w:val="28"/>
        </w:rPr>
        <w:t>№ 29/428</w:t>
      </w:r>
      <w:r>
        <w:rPr>
          <w:rFonts w:ascii="Times New Roman"/>
          <w:b w:val="false"/>
          <w:i w:val="false"/>
          <w:color w:val="000000"/>
          <w:sz w:val="28"/>
        </w:rPr>
        <w:t xml:space="preserve"> (нормативтік құқықтық актілерді мемлекеттік тіркеу тізілімінде № 2923 болып тіркелген) шешіміне сәйкес Қарақия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2016-2018 жылдарға арналған аудандық бюджет қосымшаларға сәйкес, оның ішінде 2016 жылға келесідей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10 836 106,0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9 082 925,5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w:t>
      </w:r>
      <w:r>
        <w:br/>
      </w:r>
      <w:r>
        <w:rPr>
          <w:rFonts w:ascii="Times New Roman"/>
          <w:b w:val="false"/>
          <w:i w:val="false"/>
          <w:color w:val="000000"/>
          <w:sz w:val="28"/>
        </w:rPr>
        <w:t>
      </w:t>
      </w:r>
      <w:r>
        <w:rPr>
          <w:rFonts w:ascii="Times New Roman"/>
          <w:b w:val="false"/>
          <w:i w:val="false"/>
          <w:color w:val="000000"/>
          <w:sz w:val="28"/>
        </w:rPr>
        <w:t>бойынша – 11 476,5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w:t>
      </w:r>
      <w:r>
        <w:br/>
      </w:r>
      <w:r>
        <w:rPr>
          <w:rFonts w:ascii="Times New Roman"/>
          <w:b w:val="false"/>
          <w:i w:val="false"/>
          <w:color w:val="000000"/>
          <w:sz w:val="28"/>
        </w:rPr>
        <w:t>
      </w:t>
      </w:r>
      <w:r>
        <w:rPr>
          <w:rFonts w:ascii="Times New Roman"/>
          <w:b w:val="false"/>
          <w:i w:val="false"/>
          <w:color w:val="000000"/>
          <w:sz w:val="28"/>
        </w:rPr>
        <w:t>түсетін түсімдер – 71 588,0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1 670 146,0 мың теңге;</w:t>
      </w:r>
      <w:r>
        <w:br/>
      </w:r>
      <w:r>
        <w:rPr>
          <w:rFonts w:ascii="Times New Roman"/>
          <w:b w:val="false"/>
          <w:i w:val="false"/>
          <w:color w:val="000000"/>
          <w:sz w:val="28"/>
        </w:rPr>
        <w:t>
      </w:t>
      </w:r>
      <w:r>
        <w:rPr>
          <w:rFonts w:ascii="Times New Roman"/>
          <w:b w:val="false"/>
          <w:i w:val="false"/>
          <w:color w:val="000000"/>
          <w:sz w:val="28"/>
        </w:rPr>
        <w:t>2) шығындар        – 10 915 187,1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138 531,1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129 695,5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268 226,6 мың теңге;</w:t>
      </w:r>
      <w:r>
        <w:br/>
      </w:r>
      <w:r>
        <w:rPr>
          <w:rFonts w:ascii="Times New Roman"/>
          <w:b w:val="false"/>
          <w:i w:val="false"/>
          <w:color w:val="000000"/>
          <w:sz w:val="28"/>
        </w:rPr>
        <w:t>
      </w:t>
      </w:r>
      <w:r>
        <w:rPr>
          <w:rFonts w:ascii="Times New Roman"/>
          <w:b w:val="false"/>
          <w:i w:val="false"/>
          <w:color w:val="000000"/>
          <w:sz w:val="28"/>
        </w:rPr>
        <w:t>4) қаржы активтерімен</w:t>
      </w:r>
      <w:r>
        <w:br/>
      </w:r>
      <w:r>
        <w:rPr>
          <w:rFonts w:ascii="Times New Roman"/>
          <w:b w:val="false"/>
          <w:i w:val="false"/>
          <w:color w:val="000000"/>
          <w:sz w:val="28"/>
        </w:rPr>
        <w:t>
      </w:t>
      </w:r>
      <w:r>
        <w:rPr>
          <w:rFonts w:ascii="Times New Roman"/>
          <w:b w:val="false"/>
          <w:i w:val="false"/>
          <w:color w:val="000000"/>
          <w:sz w:val="28"/>
        </w:rPr>
        <w:t>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w:t>
      </w:r>
      <w:r>
        <w:br/>
      </w:r>
      <w:r>
        <w:rPr>
          <w:rFonts w:ascii="Times New Roman"/>
          <w:b w:val="false"/>
          <w:i w:val="false"/>
          <w:color w:val="000000"/>
          <w:sz w:val="28"/>
        </w:rPr>
        <w:t>
      </w:t>
      </w:r>
      <w:r>
        <w:rPr>
          <w:rFonts w:ascii="Times New Roman"/>
          <w:b w:val="false"/>
          <w:i w:val="false"/>
          <w:color w:val="000000"/>
          <w:sz w:val="28"/>
        </w:rPr>
        <w:t>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59 450,0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w:t>
      </w:r>
      <w:r>
        <w:br/>
      </w:r>
      <w:r>
        <w:rPr>
          <w:rFonts w:ascii="Times New Roman"/>
          <w:b w:val="false"/>
          <w:i w:val="false"/>
          <w:color w:val="000000"/>
          <w:sz w:val="28"/>
        </w:rPr>
        <w:t>
      </w:t>
      </w:r>
      <w:r>
        <w:rPr>
          <w:rFonts w:ascii="Times New Roman"/>
          <w:b w:val="false"/>
          <w:i w:val="false"/>
          <w:color w:val="000000"/>
          <w:sz w:val="28"/>
        </w:rPr>
        <w:t>(профицитін пайдалану) – 59 450 мың теңге;</w:t>
      </w:r>
      <w:r>
        <w:br/>
      </w:r>
      <w:r>
        <w:rPr>
          <w:rFonts w:ascii="Times New Roman"/>
          <w:b w:val="false"/>
          <w:i w:val="false"/>
          <w:color w:val="000000"/>
          <w:sz w:val="28"/>
        </w:rPr>
        <w:t>
      </w:t>
      </w:r>
      <w:r>
        <w:rPr>
          <w:rFonts w:ascii="Times New Roman"/>
          <w:b w:val="false"/>
          <w:i w:val="false"/>
          <w:color w:val="000000"/>
          <w:sz w:val="28"/>
        </w:rPr>
        <w:t>қарыздар түсімі – 101 662,5 мың теңге;</w:t>
      </w:r>
      <w:r>
        <w:br/>
      </w:r>
      <w:r>
        <w:rPr>
          <w:rFonts w:ascii="Times New Roman"/>
          <w:b w:val="false"/>
          <w:i w:val="false"/>
          <w:color w:val="000000"/>
          <w:sz w:val="28"/>
        </w:rPr>
        <w:t>
      </w:t>
      </w:r>
      <w:r>
        <w:rPr>
          <w:rFonts w:ascii="Times New Roman"/>
          <w:b w:val="false"/>
          <w:i w:val="false"/>
          <w:color w:val="000000"/>
          <w:sz w:val="28"/>
        </w:rPr>
        <w:t>қарыздарды өтеу – 268 226,6 мың теңге;</w:t>
      </w:r>
      <w:r>
        <w:br/>
      </w:r>
      <w:r>
        <w:rPr>
          <w:rFonts w:ascii="Times New Roman"/>
          <w:b w:val="false"/>
          <w:i w:val="false"/>
          <w:color w:val="000000"/>
          <w:sz w:val="28"/>
        </w:rPr>
        <w:t>
      </w:t>
      </w:r>
      <w:r>
        <w:rPr>
          <w:rFonts w:ascii="Times New Roman"/>
          <w:b w:val="false"/>
          <w:i w:val="false"/>
          <w:color w:val="000000"/>
          <w:sz w:val="28"/>
        </w:rPr>
        <w:t xml:space="preserve">бюджет қаражатының </w:t>
      </w:r>
      <w:r>
        <w:br/>
      </w:r>
      <w:r>
        <w:rPr>
          <w:rFonts w:ascii="Times New Roman"/>
          <w:b w:val="false"/>
          <w:i w:val="false"/>
          <w:color w:val="000000"/>
          <w:sz w:val="28"/>
        </w:rPr>
        <w:t>
      пайдаланатын қалдықтары       – 107 114,1 мың теңге.</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Маңғыстау облысы Қарақия аудандық мәслихатының 09.12.2016 № 6/56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Аудандық бюджетте 2016 жылға республикалық бюджеттен келесідей ағымдағы нысаналы трансферттердің, нысаналы даму трансферттерінің және бюджеттік кредиттердің бөлінгені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моделіне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мемлекеттік әкімшілік қызметшілерге төленетін еңбекақы деңгейін арттыруға;</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3. Облыстық бюджетке аудару үшін 2016 жылға аудандық бюджетте 4 260 229 мың теңге бюджеттік алулар қаралғандығы ескерілсін.</w:t>
      </w:r>
      <w:r>
        <w:br/>
      </w:r>
      <w:r>
        <w:rPr>
          <w:rFonts w:ascii="Times New Roman"/>
          <w:b w:val="false"/>
          <w:i w:val="false"/>
          <w:color w:val="000000"/>
          <w:sz w:val="28"/>
        </w:rPr>
        <w:t>
      </w:t>
      </w:r>
      <w:r>
        <w:rPr>
          <w:rFonts w:ascii="Times New Roman"/>
          <w:b w:val="false"/>
          <w:i w:val="false"/>
          <w:color w:val="000000"/>
          <w:sz w:val="28"/>
        </w:rPr>
        <w:t>4. Егер Қазақстан Республикасының заңдарында өзгеше белгіленбесе,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мемлекеттік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бағытталған 2016 жылға арналған аудандық бюджеттің бюджеттік даму бағдарламасының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секвестрлеуге жатпайтын аудандық бюджеттік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r>
        <w:br/>
      </w:r>
      <w:r>
        <w:rPr>
          <w:rFonts w:ascii="Times New Roman"/>
          <w:b w:val="false"/>
          <w:i w:val="false"/>
          <w:color w:val="000000"/>
          <w:sz w:val="28"/>
        </w:rPr>
        <w:t>
      </w:t>
      </w:r>
      <w:r>
        <w:rPr>
          <w:rFonts w:ascii="Times New Roman"/>
          <w:b w:val="false"/>
          <w:i w:val="false"/>
          <w:color w:val="000000"/>
          <w:sz w:val="28"/>
        </w:rPr>
        <w:t>8.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9. Осы шешім 2016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Жергілікті атқарушы органның резерв қоры 21 435,9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Маңғыстау облысы Қарақия аудандық мәслихатының 09.12.2016 </w:t>
      </w:r>
      <w:r>
        <w:rPr>
          <w:rFonts w:ascii="Times New Roman"/>
          <w:b w:val="false"/>
          <w:i w:val="false"/>
          <w:color w:val="ff0000"/>
          <w:sz w:val="28"/>
        </w:rPr>
        <w:t>№ 6/56</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Б.Сейтмағанбетов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25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№30/329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1 - қосымша жаңа редакцияда - Маңғыстау облысы Қарақия аудандық мәслихатының 09.12.2016 </w:t>
      </w:r>
      <w:r>
        <w:rPr>
          <w:rFonts w:ascii="Times New Roman"/>
          <w:b w:val="false"/>
          <w:i w:val="false"/>
          <w:color w:val="ff0000"/>
          <w:sz w:val="28"/>
        </w:rPr>
        <w:t xml:space="preserve">№ 6/56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2"/>
        <w:gridCol w:w="498"/>
        <w:gridCol w:w="6568"/>
        <w:gridCol w:w="3884"/>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i w:val="false"/>
                <w:color w:val="000000"/>
                <w:sz w:val="20"/>
              </w:rPr>
              <w:t>
</w:t>
            </w:r>
            <w:r>
              <w:br/>
            </w:r>
            <w:r>
              <w:rPr>
                <w:rFonts w:ascii="Times New Roman"/>
                <w:b/>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Сыныбы</w:t>
            </w:r>
            <w:r>
              <w:br/>
            </w:r>
            <w:r>
              <w:rPr>
                <w:rFonts w:ascii="Times New Roman"/>
                <w:b/>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сыныныбы</w:t>
            </w:r>
            <w:r>
              <w:br/>
            </w:r>
            <w:r>
              <w:rPr>
                <w:rFonts w:ascii="Times New Roman"/>
                <w:b/>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w:t>
            </w:r>
            <w:r>
              <w:br/>
            </w:r>
            <w:r>
              <w:rPr>
                <w:rFonts w:ascii="Times New Roman"/>
                <w:b/>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 І Р І С Т Е 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10 836 106,</w:t>
            </w: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ТҮСІМДЕР </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9 082 925,4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888 168,0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888 168,0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856 770,4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856 770,4</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7 268 534,0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7 109 677,0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112 317,0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45 517,0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13 686,0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5 521,0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САЛЫҚТЫҚ ЕМЕС ТҮСІМДЕР </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11 476,6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4 527,6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71 558,0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71 558,0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70 864,0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1 670 146,0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1 670 146,0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1 670 146,0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049"/>
        <w:gridCol w:w="1049"/>
        <w:gridCol w:w="6098"/>
        <w:gridCol w:w="3365"/>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w:t>
            </w:r>
            <w:r>
              <w:br/>
            </w:r>
            <w:r>
              <w:rPr>
                <w:rFonts w:ascii="Times New Roman"/>
                <w:b/>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w:t>
            </w:r>
            <w:r>
              <w:br/>
            </w:r>
            <w:r>
              <w:rPr>
                <w:rFonts w:ascii="Times New Roman"/>
                <w:b/>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w:t>
            </w:r>
            <w:r>
              <w:br/>
            </w:r>
            <w:r>
              <w:rPr>
                <w:rFonts w:ascii="Times New Roman"/>
                <w:b/>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10 915 187,1</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мемлекеттік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403 884,4</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113 979,0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149 977,0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139 132,0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10 845,0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64 076,4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сәулет және қала құрылысы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сәулет және қала құрылысын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азаматтық хал актілерін тіркеу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3 384 058,0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589 956,0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418 631,0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171 325,0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2 650 500,0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2 355 039,0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111 954,0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130 811,0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12 791,0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518 788,0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201 572,0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55 507,0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90 203,0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12 024,0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311 552,0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174 007,0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3 473,0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1 178 026,0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131 179,0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354 406,0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78 516,0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120 002,0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22 242,0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19 721,0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27 629,0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39 020,0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598 817,0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және (немесе) жайластыру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466 708,0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мәдениет,дене шынықтыру және спорт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3 296,0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271 536,0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96 325,0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119 541,0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30 465,0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13 479,0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18 781,0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ауыл шаруашылығы және ветеринария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66 228,0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38 531,0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33 494,0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және коммуникация</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564 119,0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564 119,0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313 813,0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216 112,0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117 197,9</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4 382,0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21 435,9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Борышқа қызмет көрсету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1 083,2</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4 314 023,6</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4 314 023,6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4 260 229,0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ТАЗА БЮДЖЕТТІК КРЕДИТТЕУ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-138 531,1</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129 695,5</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268 226,6</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268 226,6</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268 226,6</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БЮДЖЕТ ТАПШЫЛЫҒЫ (ПРОФИЦИТ)</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59 450,0</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-59 450,0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101 662,5</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101 662,5</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101 662,5</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268 226,6</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268 226,6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107 114,1</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107 114,1</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107 114,1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№30/329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6"/>
        <w:gridCol w:w="641"/>
        <w:gridCol w:w="5386"/>
        <w:gridCol w:w="453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Ішк.сын</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 І Р І С Т Е 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8 634 051,0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8 591 628,0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8 470 264,0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8 291 122,0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129 501,0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48 866,0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111 517,0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4 438,0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96 360,0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37 712,0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34 106,0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34 106,0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Фтоп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8 634 051,0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256 645,0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азаматтық хал актілерін тіркеу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2 754 320,0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327 317,0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327 317,0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2 019 400,0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1 795 410,0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91 501,0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93 576,0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84 867,0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84 867,0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322 736,0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322 736,0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405 438,0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397 567,0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2 674 649,0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344 578,0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200 603,0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143 975,0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319 089,0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96 719,0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206 370,0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2 010 982,0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1 427 222,0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174 647,0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380 919,0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174 909,0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82 022,0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ауыл шаруашылығы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санитариялық союды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58 473,0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22 107,0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188 998,0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12 372,0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2 020 287,0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 30/329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6"/>
        <w:gridCol w:w="641"/>
        <w:gridCol w:w="5386"/>
        <w:gridCol w:w="453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w:t>
            </w:r>
            <w:r>
              <w:br/>
            </w:r>
            <w:r>
              <w:rPr>
                <w:rFonts w:ascii="Times New Roman"/>
                <w:b w:val="false"/>
                <w:i w:val="false"/>
                <w:color w:val="000000"/>
                <w:sz w:val="20"/>
              </w:rPr>
              <w:t>
сын</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 І Р І С Т Е 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9 980 968,0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9 931 925,0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9 791 627,0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9 584 537,0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149 704,0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56 490,0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Бірынғай 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128 914,0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5 131,0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111 392,0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11 958,0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11 235,0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43 596,0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4 169,0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39 427,0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8"/>
        <w:gridCol w:w="1118"/>
        <w:gridCol w:w="6016"/>
        <w:gridCol w:w="3260"/>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Фтоп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9 980 968,0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268 740,0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128 493,0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1 946,0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азаматтық хал актілерін тіркеу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2 549 591,0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350 230,0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350 230,0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2 066 456,0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1 826 644,0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97 906,0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101 216,0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87 905,0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422 435,0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19 481,0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208 265,0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3 351,0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14 997,0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8 549,0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595 439,0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368 555,0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214 502,0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154 053,0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103 489,0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6 395,0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182 058,0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мәдени-демалыс жұмыстарын қолдау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дене шынықтыру және спорт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62 308,0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және тілдерді дамыту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19 396,0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15 640,0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118 155,0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30 787,0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ауыл шаруашылығы және ветеринария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72 874,0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62 566,0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302 228,0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302 228,0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5 482 592,0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5 482 592,0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5 482 592,0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(ПРОФИЦИТІН ҚОЛДАНУ) ҚАРЖЫЛАНДЫРУ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 30/329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2016 жылға арналған аудандық бюджеттің бюджеттік даму бағдарламасының тізбесі</w:t>
      </w:r>
    </w:p>
    <w:p>
      <w:pPr>
        <w:spacing w:after="0"/>
        <w:ind w:left="0"/>
        <w:jc w:val="left"/>
      </w:pPr>
      <w:r>
        <w:rPr>
          <w:rFonts w:ascii="Times New Roman"/>
          <w:b w:val="false"/>
          <w:i w:val="false"/>
          <w:color w:val="ff0000"/>
          <w:sz w:val="28"/>
        </w:rPr>
        <w:t xml:space="preserve">      Ескерту. 4 - қосымша жаңа редакцияда - Маңғыстау облысы Қарақия аудандық мәслихатының 24.10.2016 </w:t>
      </w:r>
      <w:r>
        <w:rPr>
          <w:rFonts w:ascii="Times New Roman"/>
          <w:b w:val="false"/>
          <w:i w:val="false"/>
          <w:color w:val="ff0000"/>
          <w:sz w:val="28"/>
        </w:rPr>
        <w:t>№ 5/44</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246"/>
        <w:gridCol w:w="2246"/>
        <w:gridCol w:w="622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 (бағдарламалар)</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шаруашылығын дамыту </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 30/329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2015 жылғы</w:t>
            </w:r>
            <w:r>
              <w:br/>
            </w:r>
            <w:r>
              <w:rPr>
                <w:rFonts w:ascii="Times New Roman"/>
                <w:b w:val="false"/>
                <w:i w:val="false"/>
                <w:color w:val="000000"/>
                <w:sz w:val="20"/>
              </w:rPr>
              <w:t>25 желтоқсандағы № 30/329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жергілікті өзін-өзі басқару органдарына берілетін трансферттер көлемі</w:t>
      </w:r>
    </w:p>
    <w:p>
      <w:pPr>
        <w:spacing w:after="0"/>
        <w:ind w:left="0"/>
        <w:jc w:val="left"/>
      </w:pPr>
      <w:r>
        <w:rPr>
          <w:rFonts w:ascii="Times New Roman"/>
          <w:b w:val="false"/>
          <w:i w:val="false"/>
          <w:color w:val="ff0000"/>
          <w:sz w:val="28"/>
        </w:rPr>
        <w:t xml:space="preserve">      Ескерту. Шешім 6 – қосымшамен толықтырылды - Маңғыстау облысы Қарақия аудандық мәслихатының 15.03.2016 </w:t>
      </w:r>
      <w:r>
        <w:rPr>
          <w:rFonts w:ascii="Times New Roman"/>
          <w:b w:val="false"/>
          <w:i w:val="false"/>
          <w:color w:val="ff0000"/>
          <w:sz w:val="28"/>
        </w:rPr>
        <w:t>№ 33/349</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7"/>
        <w:gridCol w:w="7773"/>
      </w:tblGrid>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Реттік </w:t>
            </w:r>
            <w:r>
              <w:br/>
            </w:r>
            <w:r>
              <w:rPr>
                <w:rFonts w:ascii="Times New Roman"/>
                <w:b w:val="false"/>
                <w:i w:val="false"/>
                <w:color w:val="000000"/>
                <w:sz w:val="20"/>
              </w:rPr>
              <w:t>
саны</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 А У 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Құрық ауылы әкімінің аппараты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Жетібай ауылы әкімінің аппараты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Мұнайшы ауылы әкімінің аппараты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Сенек ауылы әкімінің аппараты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 ауылдық округі әкімінің аппараты</w:t>
            </w:r>
            <w:r>
              <w:br/>
            </w:r>
            <w:r>
              <w:rPr>
                <w:rFonts w:ascii="Times New Roman"/>
                <w:b w:val="false"/>
                <w:i w:val="false"/>
                <w:color w:val="000000"/>
                <w:sz w:val="20"/>
              </w:rPr>
              <w:t>
</w:t>
            </w:r>
          </w:p>
        </w:tc>
      </w:tr>
      <w:tr>
        <w:trPr>
          <w:trHeight w:val="30" w:hRule="atLeast"/>
        </w:trPr>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Құланды ауылдық округі әкімінің аппараты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