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c8c05" w14:textId="1ac8c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мәслихаттық 2013 жылғы 11 желтоқсандағы № 17/111 "Әлеуметтік көмек көрсетудің, оның мөлшерлерін белгілеудің және мұқтаж азаматтардың жекеленген санаттарының тізбесін айқындаудың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Түпқараған аудандық мәслихатының 2015 жылғы 02 наурыздағы № 28/193 шешімі. Маңғыстау облысы Әділет департаментінде 2015 жылғы 26 наурызда № 2646 болып тіркелді. Күші жойылды-Маңғыстау облысы Түпқараған аудандық мәслихатының 2020 жылғы 10 желтоқсандағы № 50/369 шешімімен</w:t>
      </w:r>
    </w:p>
    <w:p>
      <w:pPr>
        <w:spacing w:after="0"/>
        <w:ind w:left="0"/>
        <w:jc w:val="both"/>
      </w:pPr>
      <w:r>
        <w:rPr>
          <w:rFonts w:ascii="Times New Roman"/>
          <w:b w:val="false"/>
          <w:i w:val="false"/>
          <w:color w:val="ff0000"/>
          <w:sz w:val="28"/>
        </w:rPr>
        <w:t xml:space="preserve">
      Ескерту. Күші жойылды - Маңғыстау облысы Түпқараған аудандық мәслихатының 10.12.2020 </w:t>
      </w:r>
      <w:r>
        <w:rPr>
          <w:rFonts w:ascii="Times New Roman"/>
          <w:b w:val="false"/>
          <w:i w:val="false"/>
          <w:color w:val="ff0000"/>
          <w:sz w:val="28"/>
        </w:rPr>
        <w:t>№ 50/369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кодексіне,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2020 жылғы 6 мамырдағы "</w:t>
      </w:r>
      <w:r>
        <w:rPr>
          <w:rFonts w:ascii="Times New Roman"/>
          <w:b w:val="false"/>
          <w:i w:val="false"/>
          <w:color w:val="000000"/>
          <w:sz w:val="28"/>
        </w:rPr>
        <w:t>Ардагерлер туралы</w:t>
      </w:r>
      <w:r>
        <w:rPr>
          <w:rFonts w:ascii="Times New Roman"/>
          <w:b w:val="false"/>
          <w:i w:val="false"/>
          <w:color w:val="000000"/>
          <w:sz w:val="28"/>
        </w:rPr>
        <w:t xml:space="preserve">" Заңдарына, Қазақстан Республикасы Үкіметінің 2013 жылғы 21 мамырдағы </w:t>
      </w:r>
      <w:r>
        <w:rPr>
          <w:rFonts w:ascii="Times New Roman"/>
          <w:b w:val="false"/>
          <w:i w:val="false"/>
          <w:color w:val="000000"/>
          <w:sz w:val="28"/>
        </w:rPr>
        <w:t xml:space="preserve">№ 504 </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Түпқараған аудандық мәслихаты ШЕШІМ ҚАБЫЛДАДЫҚ</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Кіріспесі жаңа редакцияда - Маңғыстау облысы Түпқараған аудандық мәслихатының 02.10.2020 </w:t>
      </w:r>
      <w:r>
        <w:rPr>
          <w:rFonts w:ascii="Times New Roman"/>
          <w:b w:val="false"/>
          <w:i w:val="false"/>
          <w:color w:val="000000"/>
          <w:sz w:val="28"/>
        </w:rPr>
        <w:t>№ 48/356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Түпқараған аудандық мәслихатының 2013 жылғы 11 желтоқсандағы  </w:t>
      </w:r>
      <w:r>
        <w:rPr>
          <w:rFonts w:ascii="Times New Roman"/>
          <w:b w:val="false"/>
          <w:i w:val="false"/>
          <w:color w:val="000000"/>
          <w:sz w:val="28"/>
        </w:rPr>
        <w:t>№ 17/111</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(нормативтік құқықтық актілерді мемлекеттік тіркеу Тізілімінде № 2330 болып тіркелген, 2014 жылғы 17 қаңтарда "Әділет" ақпараттық–құқықтық жүйесінде жарияланған) келесі өзгерістер енгізілсін:</w:t>
      </w:r>
    </w:p>
    <w:bookmarkStart w:name="z1" w:id="0"/>
    <w:p>
      <w:pPr>
        <w:spacing w:after="0"/>
        <w:ind w:left="0"/>
        <w:jc w:val="both"/>
      </w:pP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xml:space="preserve">
            "3) 9 – Мамыр Жеңіс күні; </w:t>
      </w:r>
    </w:p>
    <w:p>
      <w:pPr>
        <w:spacing w:after="0"/>
        <w:ind w:left="0"/>
        <w:jc w:val="both"/>
      </w:pPr>
      <w:r>
        <w:rPr>
          <w:rFonts w:ascii="Times New Roman"/>
          <w:b w:val="false"/>
          <w:i w:val="false"/>
          <w:color w:val="000000"/>
          <w:sz w:val="28"/>
        </w:rPr>
        <w:t>
      Ұлы Отан соғысының қатысушылары мен мүгедектеріне – 100 (жүз) айлық есептік көрсеткіш мөлшерінде;</w:t>
      </w:r>
    </w:p>
    <w:p>
      <w:pPr>
        <w:spacing w:after="0"/>
        <w:ind w:left="0"/>
        <w:jc w:val="both"/>
      </w:pPr>
      <w:r>
        <w:rPr>
          <w:rFonts w:ascii="Times New Roman"/>
          <w:b w:val="false"/>
          <w:i w:val="false"/>
          <w:color w:val="000000"/>
          <w:sz w:val="28"/>
        </w:rPr>
        <w:t>
      жеңілдіктер мен кепілдіктер жағынан Ұлы Отан соғысының мүгедектеріне теңестірілген адамдарға (Чернобыль атом электр станциясындағы апатты жою салдарынан мүгедек болған адамдардан басқа) – 60 (алпыс) айлық есептік көрсеткіш мөлшерінде;</w:t>
      </w:r>
    </w:p>
    <w:p>
      <w:pPr>
        <w:spacing w:after="0"/>
        <w:ind w:left="0"/>
        <w:jc w:val="both"/>
      </w:pPr>
      <w:r>
        <w:rPr>
          <w:rFonts w:ascii="Times New Roman"/>
          <w:b w:val="false"/>
          <w:i w:val="false"/>
          <w:color w:val="000000"/>
          <w:sz w:val="28"/>
        </w:rPr>
        <w:t>
      жеңілдіктер мен кепілдіктер жағынан Ұлы Отан соғысының қатысушыларына теңестірілген адамдарға (1986–1987 жылдардағы Чернобыль атом электр станциясындағы апатты жоюға қатысушылардан басқа) – 50 (елу)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жан қиярлық еңбегі мен мінсіз әскери қызметі үшін бұрынғы Кеңестік Социалистік Республикалар Одағының ордендерімен және медальдарымен марапатталған адамдар, сондай–ақ 1941 жылғы 22 маусымнан 1945 жылғы 9 мамыр аралығында кемінде алты ай жұмыс істеген (әскери қызмет өткерген) және Ұлы Отан соғысы жылдарында тылдағы жан қиярлық еңбегі мен мінсіз әскери қызметі үшін бұрынғы Кеңестік Социалистік Республикалар Одағының ордендерімен және медальдарымен марапатталмаған адамдарға – 40 (қырық)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хабарсыз кеткен) жауынгерлердің ата–аналары және екінші рет некеге тұрмаған жесірлеріне – 40 (қырық) айлық есептік көрсеткіш мөлшерінде;</w:t>
      </w:r>
    </w:p>
    <w:p>
      <w:pPr>
        <w:spacing w:after="0"/>
        <w:ind w:left="0"/>
        <w:jc w:val="both"/>
      </w:pPr>
      <w:r>
        <w:rPr>
          <w:rFonts w:ascii="Times New Roman"/>
          <w:b w:val="false"/>
          <w:i w:val="false"/>
          <w:color w:val="000000"/>
          <w:sz w:val="28"/>
        </w:rPr>
        <w:t>
      Ауғанстандағы немесе соғыс қимылдары жүргізілген басқа мемлекеттердегі соғыс қимылдары кезінде қаза тапқан (хабар–ошарсыз кеткен) немесе жаралану, контузия алу, мертігу, ауру салдарынан қайтыс болған әскери қызметшілердің, арнаулы мемлекеттік органдар қызметкерлерінің отбасыларына – 40 (қырық) 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 арнаулы мемлекеттік органдарда қызмет атқару кезінде қаза тапқан (қайтыс болған) әскери қызметшілердің, арнаулы мемлекеттік органдар қызметкерлерінің отбасыларына – 40 (қырық)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қаза тапқан ішкі істер органдары қызметкерлерінің отбасыларына – 40 (қырық)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салдарын жою кезінде қаза тапқандардың отбасыларына – 40 (қырық) айлық есептік көрсеткіш мөлшерінде;</w:t>
      </w:r>
    </w:p>
    <w:p>
      <w:pPr>
        <w:spacing w:after="0"/>
        <w:ind w:left="0"/>
        <w:jc w:val="both"/>
      </w:pPr>
      <w:r>
        <w:rPr>
          <w:rFonts w:ascii="Times New Roman"/>
          <w:b w:val="false"/>
          <w:i w:val="false"/>
          <w:color w:val="000000"/>
          <w:sz w:val="28"/>
        </w:rPr>
        <w:t>
      сәуле аурулары салдарынан қайтыс болғандардың немесе қайтыс болған мүгедектердің, сондай–ақ қайтыс болуы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белгіленген тәртіппен байланысты болған азаматтардың отбасыларына – 40 (қырық) айлық есептік көрсеткіш мөлшерінде;</w:t>
      </w:r>
    </w:p>
    <w:p>
      <w:pPr>
        <w:spacing w:after="0"/>
        <w:ind w:left="0"/>
        <w:jc w:val="both"/>
      </w:pPr>
      <w:r>
        <w:rPr>
          <w:rFonts w:ascii="Times New Roman"/>
          <w:b w:val="false"/>
          <w:i w:val="false"/>
          <w:color w:val="000000"/>
          <w:sz w:val="28"/>
        </w:rPr>
        <w:t>
      қайтыс болған соғыс мүгедектерінің және оларға теңестірілген мүгедектердің әйелі (ері), сондай–ақ қайтыс болған соғысқа қатысушылардың, партизандардың, астыртын әрекет жасаушылардың, "Ленинградты қорғағаны үшін" медалімен немесе "Қоршаудағы Ленинград тұрғынына" белгісімен марапатталған азаматтардың, жалпы сырқаттанудың, еңбекте мертігудің және басқа да себептердің (құқыққа қарсыларын қоспағанда) салдарынан мүгедек деп танылғандардың екінші рет некеге отырмаған әйеліне (еріне) – 40 (қырық)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 1 – қазан – Халықаралық қарттар күні: </w:t>
      </w:r>
    </w:p>
    <w:p>
      <w:pPr>
        <w:spacing w:after="0"/>
        <w:ind w:left="0"/>
        <w:jc w:val="both"/>
      </w:pPr>
      <w:r>
        <w:rPr>
          <w:rFonts w:ascii="Times New Roman"/>
          <w:b w:val="false"/>
          <w:i w:val="false"/>
          <w:color w:val="000000"/>
          <w:sz w:val="28"/>
        </w:rPr>
        <w:t>
      жасы бойынша мемлекеттік әлеуметтік жәрдемақы алушылар және 70 жастан асқан зейнеткерлерге – 2 (екі) айлық есептік көрсеткіш мөлшерінде;";</w:t>
      </w:r>
    </w:p>
    <w:bookmarkStart w:name="z5"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тармағының</w:t>
      </w:r>
      <w:r>
        <w:rPr>
          <w:rFonts w:ascii="Times New Roman"/>
          <w:b w:val="false"/>
          <w:i w:val="false"/>
          <w:color w:val="000000"/>
          <w:sz w:val="28"/>
        </w:rPr>
        <w:t xml:space="preserve"> </w:t>
      </w:r>
      <w:r>
        <w:rPr>
          <w:rFonts w:ascii="Times New Roman"/>
          <w:b w:val="false"/>
          <w:i w:val="false"/>
          <w:color w:val="000000"/>
          <w:sz w:val="28"/>
        </w:rPr>
        <w:t>4) тармақшасы</w:t>
      </w:r>
      <w:r>
        <w:rPr>
          <w:rFonts w:ascii="Times New Roman"/>
          <w:b w:val="false"/>
          <w:i w:val="false"/>
          <w:color w:val="000000"/>
          <w:sz w:val="28"/>
        </w:rPr>
        <w:t xml:space="preserve"> алынып тасталсын.</w:t>
      </w:r>
    </w:p>
    <w:bookmarkEnd w:id="3"/>
    <w:p>
      <w:pPr>
        <w:spacing w:after="0"/>
        <w:ind w:left="0"/>
        <w:jc w:val="both"/>
      </w:pPr>
      <w:r>
        <w:rPr>
          <w:rFonts w:ascii="Times New Roman"/>
          <w:b w:val="false"/>
          <w:i w:val="false"/>
          <w:color w:val="000000"/>
          <w:sz w:val="28"/>
        </w:rPr>
        <w:t>
      . "Түпқараған аудандық мәслихатының аппараты" мемлекеттік мекемесі (А.Ізбен) осы шешімді әділет органдарында мемлекеттік тіркеуді, оны бұқаралық ақпарат құралдарында ресми жариялауды және "Әділет" ақпараттық–құқықтық жүйесінде орналасуын қамтамасыз етсін.</w:t>
      </w:r>
    </w:p>
    <w:p>
      <w:pPr>
        <w:spacing w:after="0"/>
        <w:ind w:left="0"/>
        <w:jc w:val="both"/>
      </w:pPr>
      <w:r>
        <w:rPr>
          <w:rFonts w:ascii="Times New Roman"/>
          <w:b w:val="false"/>
          <w:i w:val="false"/>
          <w:color w:val="000000"/>
          <w:sz w:val="28"/>
        </w:rPr>
        <w:t>
      3. Осы шешімнің орындалысын бақылау Түпқараған аудандық мәслихатының әлеуметтік мәселелер жөніндегі тұрақты комиссиясына (комиссия төрағасы О.Әбдірахманов) жүктелсін.</w:t>
      </w:r>
    </w:p>
    <w:p>
      <w:pPr>
        <w:spacing w:after="0"/>
        <w:ind w:left="0"/>
        <w:jc w:val="both"/>
      </w:pPr>
      <w:r>
        <w:rPr>
          <w:rFonts w:ascii="Times New Roman"/>
          <w:b w:val="false"/>
          <w:i w:val="false"/>
          <w:color w:val="000000"/>
          <w:sz w:val="28"/>
        </w:rPr>
        <w:t>
      4.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209"/>
        <w:gridCol w:w="5091"/>
      </w:tblGrid>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А.Шарипов</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А.Досанова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"Түпқараған аудандық жұмыспен қамту</w:t>
      </w:r>
    </w:p>
    <w:p>
      <w:pPr>
        <w:spacing w:after="0"/>
        <w:ind w:left="0"/>
        <w:jc w:val="both"/>
      </w:pPr>
      <w:r>
        <w:rPr>
          <w:rFonts w:ascii="Times New Roman"/>
          <w:b w:val="false"/>
          <w:i w:val="false"/>
          <w:color w:val="000000"/>
          <w:sz w:val="28"/>
        </w:rPr>
        <w:t>
      және әлеуметтік бағдарламалар бөлімі"</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М.Дощанов</w:t>
      </w:r>
    </w:p>
    <w:p>
      <w:pPr>
        <w:spacing w:after="0"/>
        <w:ind w:left="0"/>
        <w:jc w:val="both"/>
      </w:pPr>
      <w:r>
        <w:rPr>
          <w:rFonts w:ascii="Times New Roman"/>
          <w:b w:val="false"/>
          <w:i w:val="false"/>
          <w:color w:val="000000"/>
          <w:sz w:val="28"/>
        </w:rPr>
        <w:t>
      2 наурыз 2015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"Түпқараған аудандық экономика</w:t>
      </w:r>
    </w:p>
    <w:p>
      <w:pPr>
        <w:spacing w:after="0"/>
        <w:ind w:left="0"/>
        <w:jc w:val="both"/>
      </w:pPr>
      <w:r>
        <w:rPr>
          <w:rFonts w:ascii="Times New Roman"/>
          <w:b w:val="false"/>
          <w:i w:val="false"/>
          <w:color w:val="000000"/>
          <w:sz w:val="28"/>
        </w:rPr>
        <w:t>
      және қаржы бөлімі"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Ж.Төлеген</w:t>
      </w:r>
    </w:p>
    <w:p>
      <w:pPr>
        <w:spacing w:after="0"/>
        <w:ind w:left="0"/>
        <w:jc w:val="both"/>
      </w:pPr>
      <w:r>
        <w:rPr>
          <w:rFonts w:ascii="Times New Roman"/>
          <w:b w:val="false"/>
          <w:i w:val="false"/>
          <w:color w:val="000000"/>
          <w:sz w:val="28"/>
        </w:rPr>
        <w:t>
      2 наурыз 2015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