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4336" w14:textId="b204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Ақшұқыр ауылының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аудандық мәслихатының 2015 жылғы 02 наурыздағы № 28/194 шешімі және Түпқараған ауданының әкімдігінің 2015 жылғы 02 наурыздағы № 43 қаулысы. Маңғыстау облысы Әділет департаментінде 2015 жылғы 10 сәуірде № 2672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аумақтық құрылысы туралы" 1993 жылғы 8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өзін–өзі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сондай–ақ ауылдың басқару органының пiкiрiн ескере отырып, Түпқараған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Түпқараған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Түпқараған ауданы Ақшұқыр ауылының шекаралары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Түпқараған аудандық мәслихатының 2023 жылғы 18 мамырдағы </w:t>
      </w:r>
      <w:r>
        <w:rPr>
          <w:rFonts w:ascii="Times New Roman"/>
          <w:b w:val="false"/>
          <w:i w:val="false"/>
          <w:color w:val="000000"/>
          <w:sz w:val="28"/>
        </w:rPr>
        <w:t>№ 4/29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және Маңғыстау облысы Түпқараған ауданы әкімдігінің 2023 жылғы 18 мамырдағы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бірлескен шешімі мен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(А.Ізбен) осы қаулы мен шешімді әділет органдарында мемлекеттік тіркеуді, оның бұқаралық ақпарат құралдарында ресми жариялауын және "Әділет" ақпараттық–құқықтық жүйесінде орналастырылуын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шешімнің орындалысын бақылау аудан әкімінің орынбасары С.Ерғазиевқа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Ақшұқыр ауылының әкімі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М.Ізтүр</w:t>
      </w:r>
    </w:p>
    <w:bookmarkEnd w:id="6"/>
    <w:p>
      <w:pPr>
        <w:spacing w:after="0"/>
        <w:ind w:left="0"/>
        <w:jc w:val="both"/>
      </w:pPr>
      <w:bookmarkStart w:name="z9" w:id="7"/>
      <w:r>
        <w:rPr>
          <w:rFonts w:ascii="Times New Roman"/>
          <w:b w:val="false"/>
          <w:i w:val="false"/>
          <w:color w:val="000000"/>
          <w:sz w:val="28"/>
        </w:rPr>
        <w:t>
      2 наурыз 2015 жыл</w:t>
      </w:r>
    </w:p>
    <w:bookmarkEnd w:id="7"/>
    <w:p>
      <w:pPr>
        <w:spacing w:after="0"/>
        <w:ind w:left="0"/>
        <w:jc w:val="both"/>
      </w:pP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жер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И.Науханов</w:t>
      </w:r>
    </w:p>
    <w:bookmarkEnd w:id="11"/>
    <w:p>
      <w:pPr>
        <w:spacing w:after="0"/>
        <w:ind w:left="0"/>
        <w:jc w:val="both"/>
      </w:pPr>
      <w:bookmarkStart w:name="z14" w:id="12"/>
      <w:r>
        <w:rPr>
          <w:rFonts w:ascii="Times New Roman"/>
          <w:b w:val="false"/>
          <w:i w:val="false"/>
          <w:color w:val="000000"/>
          <w:sz w:val="28"/>
        </w:rPr>
        <w:t>
      2 наурыз 2015 жыл</w:t>
      </w:r>
    </w:p>
    <w:bookmarkEnd w:id="12"/>
    <w:p>
      <w:pPr>
        <w:spacing w:after="0"/>
        <w:ind w:left="0"/>
        <w:jc w:val="both"/>
      </w:pP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сәулет, қала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құрылысы және құрылыс бөлімі"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Қ.Ақыбаев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наурыз 2015 жыл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наурыздағы № 43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наурыздағы № 28/194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 Ақшұқыр ауылының шекаралары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Түпқараған аудандық мәслихатының 2023 жылғы 18 мамырдағы </w:t>
      </w:r>
      <w:r>
        <w:rPr>
          <w:rFonts w:ascii="Times New Roman"/>
          <w:b w:val="false"/>
          <w:i w:val="false"/>
          <w:color w:val="ff0000"/>
          <w:sz w:val="28"/>
        </w:rPr>
        <w:t>№ 4/29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және Маңғыстау облысы Түпқараған ауданы әкімдігінің 2023 жылғы 18 мамырдағы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 ) бірлескен шешімі мен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72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2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Түпқараған ауданы Ақшұқыр ауылының шекарасы, жалпы ауданы – 5501,6551 гектар.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