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c415" w14:textId="d2ec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30 қазандағы № 468 қаулысы. Қостанай облысының Әділет департаментінде 2015 жылғы 4 желтоқсанда № 6033 болып тіркелді. Күші жойылды - Қостанай облысы әкімдігінің 2016 жылғы 4 шілдедегі № 323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04.07.2016 </w:t>
      </w:r>
      <w:r>
        <w:rPr>
          <w:rFonts w:ascii="Times New Roman"/>
          <w:b w:val="false"/>
          <w:i w:val="false"/>
          <w:color w:val="ff0000"/>
          <w:sz w:val="28"/>
        </w:rPr>
        <w:t>№ 323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"ІІ, ІІІ және ІV санаттардағы</w:t>
      </w:r>
      <w:r>
        <w:rPr>
          <w:rFonts w:ascii="Times New Roman"/>
          <w:b w:val="false"/>
          <w:i w:val="false"/>
          <w:color w:val="000000"/>
          <w:sz w:val="28"/>
        </w:rPr>
        <w:t xml:space="preserve"> объектілер үшін қоршаған ортаға эмиссияға рұқсат беру";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"ІІ, ІІІ және ІV санаттардағы</w:t>
      </w:r>
      <w:r>
        <w:rPr>
          <w:rFonts w:ascii="Times New Roman"/>
          <w:b w:val="false"/>
          <w:i w:val="false"/>
          <w:color w:val="000000"/>
          <w:sz w:val="28"/>
        </w:rPr>
        <w:t xml:space="preserve"> объектілер үшін мемлекеттік экологиялық сараптама қорытындысын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қазандағы</w:t>
            </w:r>
            <w:r>
              <w:br/>
            </w:r>
            <w:r>
              <w:rPr>
                <w:rFonts w:ascii="Times New Roman"/>
                <w:b w:val="false"/>
                <w:i w:val="false"/>
                <w:color w:val="000000"/>
                <w:sz w:val="20"/>
              </w:rPr>
              <w:t>№ 468 қаулысымен бекітілген</w:t>
            </w:r>
          </w:p>
        </w:tc>
      </w:tr>
    </w:tbl>
    <w:bookmarkStart w:name="z12" w:id="0"/>
    <w:p>
      <w:pPr>
        <w:spacing w:after="0"/>
        <w:ind w:left="0"/>
        <w:jc w:val="left"/>
      </w:pPr>
      <w:r>
        <w:rPr>
          <w:rFonts w:ascii="Times New Roman"/>
          <w:b/>
          <w:i w:val="false"/>
          <w:color w:val="000000"/>
        </w:rPr>
        <w:t xml:space="preserve"> "II, III және IV санаттардағы объектілер</w:t>
      </w:r>
      <w:r>
        <w:br/>
      </w:r>
      <w:r>
        <w:rPr>
          <w:rFonts w:ascii="Times New Roman"/>
          <w:b/>
          <w:i w:val="false"/>
          <w:color w:val="000000"/>
        </w:rPr>
        <w:t>үшін қоршаған ортаға эмиссияға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"ІІ, ІІІ және ІV санаттардағы объектілер үшін қоршаған ортаға эмиссияға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республикалық мемлекеттік кәсіпорнының Қостанай облысы бойынша филиалы (бұдан әрі – ХҚКО);</w:t>
      </w:r>
      <w:r>
        <w:br/>
      </w:r>
      <w:r>
        <w:rPr>
          <w:rFonts w:ascii="Times New Roman"/>
          <w:b w:val="false"/>
          <w:i w:val="false"/>
          <w:color w:val="000000"/>
          <w:sz w:val="28"/>
        </w:rPr>
        <w:t>
      </w:t>
      </w:r>
      <w:r>
        <w:rPr>
          <w:rFonts w:ascii="Times New Roman"/>
          <w:b w:val="false"/>
          <w:i w:val="false"/>
          <w:color w:val="000000"/>
          <w:sz w:val="28"/>
        </w:rPr>
        <w:t>3) www.еgоv.kz, www.elicense.kz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ІІ, ІІІ және ІV санаттардағы объектілер үшін қоршаған ортаға эмиссияға рұқсат, рұқсатты қайта ресімдеу не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w:t>
      </w:r>
      <w:r>
        <w:rPr>
          <w:rFonts w:ascii="Times New Roman"/>
          <w:b w:val="false"/>
          <w:i w:val="false"/>
          <w:color w:val="000000"/>
          <w:sz w:val="28"/>
        </w:rPr>
        <w:t>№301</w:t>
      </w:r>
      <w:r>
        <w:rPr>
          <w:rFonts w:ascii="Times New Roman"/>
          <w:b w:val="false"/>
          <w:i w:val="false"/>
          <w:color w:val="000000"/>
          <w:sz w:val="28"/>
        </w:rPr>
        <w:t xml:space="preserve"> бұйрығымен бекітілген "ІІ, ІІІ және ІV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жауабы.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көрсетілетін қызметті берушіге жүгінген жағдайда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қосымшасымен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өтінімді қабылдауы не көрсетілетін қызметті алушының электрондық цифрлық қолтаңбасымен (бұдан әрі – ЭЦҚ) куәландырылған электрондық құжат нысанындағы сұрау салуы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мемлекеттік қызметті берушіден құжаттар топтамасын қабылдауды және тіркеуді жүзеге асырады, 20 (жиырма) минут. Көрсетілетін қызметті алушының көшірмесінде құжаттар топтамасының қабылданған күні мен уақыты көрсетіліп, кеңседе тіркелгені туралы белгі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xml:space="preserve">Рәсімнің (іс-қимылдың) нәтижесі </w:t>
      </w:r>
      <w:r>
        <w:rPr>
          <w:rFonts w:ascii="Times New Roman"/>
          <w:b/>
          <w:i w:val="false"/>
          <w:color w:val="000000"/>
          <w:sz w:val="28"/>
        </w:rPr>
        <w:t xml:space="preserve">– </w:t>
      </w:r>
      <w:r>
        <w:rPr>
          <w:rFonts w:ascii="Times New Roman"/>
          <w:b w:val="false"/>
          <w:i w:val="false"/>
          <w:color w:val="000000"/>
          <w:sz w:val="28"/>
        </w:rPr>
        <w:t>құжаттар топтамасын тіркеу;</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басшысы жауапты орындаушыны айқындайды және бұрыштама қояды, </w:t>
      </w:r>
      <w:r>
        <w:rPr>
          <w:rFonts w:ascii="Times New Roman"/>
          <w:b w:val="false"/>
          <w:i w:val="false"/>
          <w:color w:val="000000"/>
          <w:sz w:val="28"/>
        </w:rPr>
        <w:t>30 (отыз)</w:t>
      </w:r>
      <w:r>
        <w:rPr>
          <w:rFonts w:ascii="Times New Roman"/>
          <w:b w:val="false"/>
          <w:i w:val="false"/>
          <w:color w:val="000000"/>
          <w:sz w:val="28"/>
        </w:rPr>
        <w:t xml:space="preserve"> минут;</w:t>
      </w:r>
      <w:r>
        <w:br/>
      </w:r>
      <w:r>
        <w:rPr>
          <w:rFonts w:ascii="Times New Roman"/>
          <w:b w:val="false"/>
          <w:i w:val="false"/>
          <w:color w:val="000000"/>
          <w:sz w:val="28"/>
        </w:rPr>
        <w:t>
      </w:t>
      </w:r>
      <w:r>
        <w:rPr>
          <w:rFonts w:ascii="Times New Roman"/>
          <w:b w:val="false"/>
          <w:i w:val="false"/>
          <w:color w:val="000000"/>
          <w:sz w:val="28"/>
        </w:rPr>
        <w:t xml:space="preserve">Рәсімнің (іс-қимылдың) нәтижесі </w:t>
      </w:r>
      <w:r>
        <w:rPr>
          <w:rFonts w:ascii="Times New Roman"/>
          <w:b w:val="false"/>
          <w:i w:val="false"/>
          <w:color w:val="000000"/>
          <w:sz w:val="28"/>
        </w:rPr>
        <w:t>–</w:t>
      </w:r>
      <w:r>
        <w:rPr>
          <w:rFonts w:ascii="Times New Roman"/>
          <w:b w:val="false"/>
          <w:i w:val="false"/>
          <w:color w:val="000000"/>
          <w:sz w:val="28"/>
        </w:rPr>
        <w:t xml:space="preserve">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тексереді және мемлекеттік қызмет көрсету нәтижесінің жобасын дайындайды:</w:t>
      </w:r>
      <w:r>
        <w:br/>
      </w:r>
      <w:r>
        <w:rPr>
          <w:rFonts w:ascii="Times New Roman"/>
          <w:b w:val="false"/>
          <w:i w:val="false"/>
          <w:color w:val="000000"/>
          <w:sz w:val="28"/>
        </w:rPr>
        <w:t>
      </w:t>
      </w:r>
      <w:r>
        <w:rPr>
          <w:rFonts w:ascii="Times New Roman"/>
          <w:b w:val="false"/>
          <w:i w:val="false"/>
          <w:color w:val="000000"/>
          <w:sz w:val="28"/>
        </w:rPr>
        <w:t>ІІ санаттағы объектілер үшін қоршаған ортаға эмиссияға рұқсат беру – өтінімді тіркеу күнінен бастап 1 (бір) айдан аспайтын мерзімде;</w:t>
      </w:r>
      <w:r>
        <w:br/>
      </w:r>
      <w:r>
        <w:rPr>
          <w:rFonts w:ascii="Times New Roman"/>
          <w:b w:val="false"/>
          <w:i w:val="false"/>
          <w:color w:val="000000"/>
          <w:sz w:val="28"/>
        </w:rPr>
        <w:t>
      </w:t>
      </w:r>
      <w:r>
        <w:rPr>
          <w:rFonts w:ascii="Times New Roman"/>
          <w:b w:val="false"/>
          <w:i w:val="false"/>
          <w:color w:val="000000"/>
          <w:sz w:val="28"/>
        </w:rPr>
        <w:t>ІІІ санаттағы объектілер үшін қоршаған ортаға эмиссияға рұқсат беру – өтінімді тіркеу күнінен бастап 10 (он)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ІV санаттағы объектілер үшін қоршаған ортаға эмиссияға рұқсат беру - өтінімді тіркеу күнінен бастап 5 (бес)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рұқсатты қайта ресімдеу – 1 (бір) ай ішінде.</w:t>
      </w:r>
      <w:r>
        <w:br/>
      </w:r>
      <w:r>
        <w:rPr>
          <w:rFonts w:ascii="Times New Roman"/>
          <w:b w:val="false"/>
          <w:i w:val="false"/>
          <w:color w:val="000000"/>
          <w:sz w:val="28"/>
        </w:rPr>
        <w:t>
      </w:t>
      </w:r>
      <w:r>
        <w:rPr>
          <w:rFonts w:ascii="Times New Roman"/>
          <w:b w:val="false"/>
          <w:i w:val="false"/>
          <w:color w:val="000000"/>
          <w:sz w:val="28"/>
        </w:rPr>
        <w:t xml:space="preserve">Жауапты орындаушы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жазбаша бас тартуды мынадай:</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құжаттарын алған сәттен бастап ІІ санаттағы объектілер үшін күнтізбелік он бес күннен аспайтын, ІІІ санаттағы объектілер үшін күнтізбелік бес күннен аспайтын мерзімде береді, ұсынылған құжаттар топтамасының толықтығын тексереді.</w:t>
      </w:r>
      <w:r>
        <w:br/>
      </w:r>
      <w:r>
        <w:rPr>
          <w:rFonts w:ascii="Times New Roman"/>
          <w:b w:val="false"/>
          <w:i w:val="false"/>
          <w:color w:val="000000"/>
          <w:sz w:val="28"/>
        </w:rPr>
        <w:t>
      </w:t>
      </w:r>
      <w:r>
        <w:rPr>
          <w:rFonts w:ascii="Times New Roman"/>
          <w:b w:val="false"/>
          <w:i w:val="false"/>
          <w:color w:val="000000"/>
          <w:sz w:val="28"/>
        </w:rPr>
        <w:t xml:space="preserve">Рәсімнің (іс-қимылдың) нәтижесі </w:t>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1 (бір) сағат.</w:t>
      </w:r>
      <w:r>
        <w:br/>
      </w:r>
      <w:r>
        <w:rPr>
          <w:rFonts w:ascii="Times New Roman"/>
          <w:b w:val="false"/>
          <w:i w:val="false"/>
          <w:color w:val="000000"/>
          <w:sz w:val="28"/>
        </w:rPr>
        <w:t>
      </w:t>
      </w:r>
      <w:r>
        <w:rPr>
          <w:rFonts w:ascii="Times New Roman"/>
          <w:b w:val="false"/>
          <w:i w:val="false"/>
          <w:color w:val="000000"/>
          <w:sz w:val="28"/>
        </w:rPr>
        <w:t xml:space="preserve">Рәсімнің (іс-қимылдың) нәтижесі </w:t>
      </w:r>
      <w:r>
        <w:rPr>
          <w:rFonts w:ascii="Times New Roman"/>
          <w:b w:val="false"/>
          <w:i w:val="false"/>
          <w:color w:val="000000"/>
          <w:sz w:val="28"/>
        </w:rPr>
        <w:t>–</w:t>
      </w:r>
      <w:r>
        <w:rPr>
          <w:rFonts w:ascii="Times New Roman"/>
          <w:b w:val="false"/>
          <w:i w:val="false"/>
          <w:color w:val="000000"/>
          <w:sz w:val="28"/>
        </w:rPr>
        <w:t xml:space="preserve">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w:t>
      </w:r>
      <w:r>
        <w:rPr>
          <w:rFonts w:ascii="Times New Roman"/>
          <w:b w:val="false"/>
          <w:i w:val="false"/>
          <w:color w:val="000000"/>
          <w:sz w:val="28"/>
        </w:rPr>
        <w:t xml:space="preserve">Рәсімнің (іс-қимылдың) нәтижесі </w:t>
      </w:r>
      <w:r>
        <w:rPr>
          <w:rFonts w:ascii="Times New Roman"/>
          <w:b w:val="false"/>
          <w:i w:val="false"/>
          <w:color w:val="000000"/>
          <w:sz w:val="28"/>
        </w:rPr>
        <w:t>–</w:t>
      </w:r>
      <w:r>
        <w:rPr>
          <w:rFonts w:ascii="Times New Roman"/>
          <w:b w:val="false"/>
          <w:i w:val="false"/>
          <w:color w:val="000000"/>
          <w:sz w:val="28"/>
        </w:rPr>
        <w:t xml:space="preserve"> берілген мемлекеттік қызмет көрсету нәтижесі.</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көрсетілетін қызмет алушыдан құжаттар топтамасын қабылдайды, тіркейді және көрсетілетін қызметті берушінің басшысына бұрыштама қою үшін береді, </w:t>
      </w:r>
      <w:r>
        <w:rPr>
          <w:rFonts w:ascii="Times New Roman"/>
          <w:b w:val="false"/>
          <w:i w:val="false"/>
          <w:color w:val="000000"/>
          <w:sz w:val="28"/>
        </w:rPr>
        <w:t xml:space="preserve">20 (жиырма) </w:t>
      </w:r>
      <w:r>
        <w:rPr>
          <w:rFonts w:ascii="Times New Roman"/>
          <w:b w:val="false"/>
          <w:i w:val="false"/>
          <w:color w:val="000000"/>
          <w:sz w:val="28"/>
        </w:rPr>
        <w:t>минут;</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басшысы жауапты орындаушыны айқындайды, бұрыштама қояды, </w:t>
      </w:r>
      <w:r>
        <w:rPr>
          <w:rFonts w:ascii="Times New Roman"/>
          <w:b w:val="false"/>
          <w:i w:val="false"/>
          <w:color w:val="000000"/>
          <w:sz w:val="28"/>
        </w:rPr>
        <w:t>30 (отыз)</w:t>
      </w:r>
      <w:r>
        <w:rPr>
          <w:rFonts w:ascii="Times New Roman"/>
          <w:b w:val="false"/>
          <w:i w:val="false"/>
          <w:color w:val="000000"/>
          <w:sz w:val="28"/>
        </w:rPr>
        <w:t xml:space="preserve">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тексереді және мемлекеттік қызметті көрсету нәтижесінің жобасын дайындайды:</w:t>
      </w:r>
      <w:r>
        <w:br/>
      </w:r>
      <w:r>
        <w:rPr>
          <w:rFonts w:ascii="Times New Roman"/>
          <w:b w:val="false"/>
          <w:i w:val="false"/>
          <w:color w:val="000000"/>
          <w:sz w:val="28"/>
        </w:rPr>
        <w:t>
      </w:t>
      </w:r>
      <w:r>
        <w:rPr>
          <w:rFonts w:ascii="Times New Roman"/>
          <w:b w:val="false"/>
          <w:i w:val="false"/>
          <w:color w:val="000000"/>
          <w:sz w:val="28"/>
        </w:rPr>
        <w:t>ІІ санаттағы объектілер үшін қоршаған ортаға эмиссияға рұқсат беру – өтінімді тіркеу күнінен бастап 1 (бір) айдан аспайтын мерзімде;</w:t>
      </w:r>
      <w:r>
        <w:br/>
      </w:r>
      <w:r>
        <w:rPr>
          <w:rFonts w:ascii="Times New Roman"/>
          <w:b w:val="false"/>
          <w:i w:val="false"/>
          <w:color w:val="000000"/>
          <w:sz w:val="28"/>
        </w:rPr>
        <w:t>
      </w:t>
      </w:r>
      <w:r>
        <w:rPr>
          <w:rFonts w:ascii="Times New Roman"/>
          <w:b w:val="false"/>
          <w:i w:val="false"/>
          <w:color w:val="000000"/>
          <w:sz w:val="28"/>
        </w:rPr>
        <w:t>ІІІ санаттағы объектілер үшін қоршаған ортаға эмиссияға рұқсат беру – өтінімді тіркеу күнінен бастап 10 (он)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ІV санаттағы объектілер үшін қоршаған ортаға эмиссияға рұқсат беру өтінімді тіркеу күнінен бастап 5 (бес)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рұқсатты қайта ресімдеу – 1 (бір) ай ішінде.</w:t>
      </w:r>
      <w:r>
        <w:br/>
      </w:r>
      <w:r>
        <w:rPr>
          <w:rFonts w:ascii="Times New Roman"/>
          <w:b w:val="false"/>
          <w:i w:val="false"/>
          <w:color w:val="000000"/>
          <w:sz w:val="28"/>
        </w:rPr>
        <w:t>
      </w:t>
      </w:r>
      <w:r>
        <w:rPr>
          <w:rFonts w:ascii="Times New Roman"/>
          <w:b w:val="false"/>
          <w:i w:val="false"/>
          <w:color w:val="000000"/>
          <w:sz w:val="28"/>
        </w:rPr>
        <w:t xml:space="preserve">Жауапты орындаушы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жазбаша бас тартуды мынадай:</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құжаттарын алған сәттен бастап ІІ санаттағы объектілер үшін күнтізбелік он бес күннен аспайтын, ІІІ санаттағы объектілер үшін күнтізбелік бес күннен аспайтын мерзімде береді, ұсынылған құжаттар топтамасының толықтығын тексереді.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1 (бір)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ХҚКО-на жүгінген жағдайда мемлекеттік қызметті көрсету бойынша іс-қимылды бастауға негіздеме ХҚКО қызметкерінің көрсетілетін қызметті алушыдан құжаттар топтамасын қабылдауы болып табылады.</w:t>
      </w:r>
      <w:r>
        <w:br/>
      </w:r>
      <w:r>
        <w:rPr>
          <w:rFonts w:ascii="Times New Roman"/>
          <w:b w:val="false"/>
          <w:i w:val="false"/>
          <w:color w:val="000000"/>
          <w:sz w:val="28"/>
        </w:rPr>
        <w:t>
      </w:t>
      </w:r>
      <w:r>
        <w:rPr>
          <w:rFonts w:ascii="Times New Roman"/>
          <w:b w:val="false"/>
          <w:i w:val="false"/>
          <w:color w:val="000000"/>
          <w:sz w:val="28"/>
        </w:rPr>
        <w:t>11. Мемлекеттік қызмет көрсету процесінің құрамына кіретін әрбір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ХҚКО-ның қызметкері өтініштің толтырылу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 топтамасының толықтығын тексереді, </w:t>
      </w:r>
      <w:r>
        <w:rPr>
          <w:rFonts w:ascii="Times New Roman"/>
          <w:b w:val="false"/>
          <w:i w:val="false"/>
          <w:color w:val="000000"/>
          <w:sz w:val="28"/>
        </w:rPr>
        <w:t>1</w:t>
      </w:r>
      <w:r>
        <w:rPr>
          <w:rFonts w:ascii="Times New Roman"/>
          <w:b w:val="false"/>
          <w:i w:val="false"/>
          <w:color w:val="000000"/>
          <w:sz w:val="28"/>
        </w:rPr>
        <w:t xml:space="preserve"> 5 (он бес) минут;</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 топтамасын толық ұсынбаған жағдайда ХҚКО-ның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 топтамасын қабылдаудан бас тартуы туралы қолхат береді;</w:t>
      </w:r>
      <w:r>
        <w:br/>
      </w:r>
      <w:r>
        <w:rPr>
          <w:rFonts w:ascii="Times New Roman"/>
          <w:b w:val="false"/>
          <w:i w:val="false"/>
          <w:color w:val="000000"/>
          <w:sz w:val="28"/>
        </w:rPr>
        <w:t>
      </w:t>
      </w:r>
      <w:r>
        <w:rPr>
          <w:rFonts w:ascii="Times New Roman"/>
          <w:b w:val="false"/>
          <w:i w:val="false"/>
          <w:color w:val="000000"/>
          <w:sz w:val="28"/>
        </w:rPr>
        <w:t>Құжаттар топтамасын толық ұсынған кезде, ХҚКО-ның қызметкері өтінішті "Халыққа қызмет көрсету орталықтары үшін интеграцияланған ақпараттық жүйе" (бұдан әрі - ХҚКО ИАЖ) ақпараттық жүйесінде тіркейді және көрсетілетін қызметті алушыға құжаттар топтамасын қабылдау туралы қолхат береді;</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 егер Қазақстан Республикасының заңдарында өзгеше көзделмесе, ХҚКО-ның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 5 (бес) минут.</w:t>
      </w:r>
      <w:r>
        <w:br/>
      </w:r>
      <w:r>
        <w:rPr>
          <w:rFonts w:ascii="Times New Roman"/>
          <w:b w:val="false"/>
          <w:i w:val="false"/>
          <w:color w:val="000000"/>
          <w:sz w:val="28"/>
        </w:rPr>
        <w:t>
      </w:t>
      </w:r>
      <w:r>
        <w:rPr>
          <w:rFonts w:ascii="Times New Roman"/>
          <w:b w:val="false"/>
          <w:i w:val="false"/>
          <w:color w:val="000000"/>
          <w:sz w:val="28"/>
        </w:rPr>
        <w:t>3) ХҚКО-ның қызметкері құжаттар топтамасын дайындайды және оларды көрсетілетін қызметті берушіге курьерлік немесе өзге де осыған уәкілетті байланыс арқылы жібереді, 1 (бір) күн ішінде;</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мемлекеттік қызмет көрсету нәтижесін дайындайды, қол қояды және ХҚКО-ға жібереді;</w:t>
      </w:r>
      <w:r>
        <w:br/>
      </w:r>
      <w:r>
        <w:rPr>
          <w:rFonts w:ascii="Times New Roman"/>
          <w:b w:val="false"/>
          <w:i w:val="false"/>
          <w:color w:val="000000"/>
          <w:sz w:val="28"/>
        </w:rPr>
        <w:t>
      </w:t>
      </w:r>
      <w:r>
        <w:rPr>
          <w:rFonts w:ascii="Times New Roman"/>
          <w:b w:val="false"/>
          <w:i w:val="false"/>
          <w:color w:val="000000"/>
          <w:sz w:val="28"/>
        </w:rPr>
        <w:t>5) ХҚКО-ның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12. Көрсетілетін қызметті алу</w:t>
      </w:r>
      <w:r>
        <w:rPr>
          <w:rFonts w:ascii="Times New Roman"/>
          <w:b w:val="false"/>
          <w:i w:val="false"/>
          <w:color w:val="000000"/>
          <w:sz w:val="28"/>
        </w:rPr>
        <w:t xml:space="preserve"> шы көрсетілген мерзімде мемлекеттік қызмет көрсету нәтижесін алуға келмеген жағдайларда, ХҚКО оны бір ай бойы сақтауды қамтамасыз етеді, содан кейін оны одан әрі сақтау үшін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3</w:t>
      </w:r>
      <w:r>
        <w:rPr>
          <w:rFonts w:ascii="Times New Roman"/>
          <w:b w:val="false"/>
          <w:i w:val="false"/>
          <w:color w:val="000000"/>
          <w:sz w:val="28"/>
        </w:rPr>
        <w:t xml:space="preserve"> . Портал арқылы мемлекеттік қызмет көрсету кезінде көрсетілетін қызметті алушы мен көрсетілетін қызметті берушінің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 көрсетілетін қызметті алушы Порталда жеке тұлғалар үшін жеке сәйкестендіру нөмірі (бұдан әрі </w:t>
      </w:r>
      <w:r>
        <w:rPr>
          <w:rFonts w:ascii="Times New Roman"/>
          <w:b w:val="false"/>
          <w:i w:val="false"/>
          <w:color w:val="000000"/>
          <w:sz w:val="28"/>
        </w:rPr>
        <w:t xml:space="preserve">– </w:t>
      </w:r>
      <w:r>
        <w:rPr>
          <w:rFonts w:ascii="Times New Roman"/>
          <w:b w:val="false"/>
          <w:i w:val="false"/>
          <w:color w:val="000000"/>
          <w:sz w:val="28"/>
        </w:rPr>
        <w:t xml:space="preserve">ЖСН) не заңды тұлғалар үшін бизнес сәйкестендіру нөмірі (бұдан әрі </w:t>
      </w:r>
      <w:r>
        <w:rPr>
          <w:rFonts w:ascii="Times New Roman"/>
          <w:b w:val="false"/>
          <w:i w:val="false"/>
          <w:color w:val="000000"/>
          <w:sz w:val="28"/>
        </w:rPr>
        <w:t xml:space="preserve">– </w:t>
      </w:r>
      <w:r>
        <w:rPr>
          <w:rFonts w:ascii="Times New Roman"/>
          <w:b w:val="false"/>
          <w:i w:val="false"/>
          <w:color w:val="000000"/>
          <w:sz w:val="28"/>
        </w:rPr>
        <w:t>БСН) арқылы тіркеуді,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электрондық мемлекеттік қызметті таңдауы, электрондық сұрау салудың жолдарын толтыруы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бекітуі;</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ЭЦҚ арқылы электрондық мемлекеттік қызмет көрсету үшін электрондық сұрау салуды куәландыруы;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электрондық сұрау салу мәртебесі және көрсетілетін қызметті алушының "жеке кабинетінде" мемлекеттік қызмет көрсету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көрсетілетін қызметті алушының "жеке кабинетіне" ЭЦҚ қойылған электрондық құжат нысанында мемлекеттік қызмет көрсету нәтижесін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"жеке кабинетінде" көрсетілетін қызметті алушының мемлекеттік қызмет нәтижесін алуы.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Порталдың және (немесе) ХҚКО-ның өзара іс-қимылдарының толық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қоршаған ортаға</w:t>
            </w:r>
            <w:r>
              <w:br/>
            </w:r>
            <w:r>
              <w:rPr>
                <w:rFonts w:ascii="Times New Roman"/>
                <w:b w:val="false"/>
                <w:i w:val="false"/>
                <w:color w:val="000000"/>
                <w:sz w:val="20"/>
              </w:rPr>
              <w:t>эмиссияға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25" w:id="4"/>
    <w:p>
      <w:pPr>
        <w:spacing w:after="0"/>
        <w:ind w:left="0"/>
        <w:jc w:val="left"/>
      </w:pPr>
      <w:r>
        <w:rPr>
          <w:rFonts w:ascii="Times New Roman"/>
          <w:b/>
          <w:i w:val="false"/>
          <w:color w:val="000000"/>
        </w:rPr>
        <w:t xml:space="preserve"> Портал арқылы мемлекеттік қызмет</w:t>
      </w:r>
      <w:r>
        <w:br/>
      </w:r>
      <w:r>
        <w:rPr>
          <w:rFonts w:ascii="Times New Roman"/>
          <w:b/>
          <w:i w:val="false"/>
          <w:color w:val="000000"/>
        </w:rPr>
        <w:t>көрсетуге тартылған ақпараттық</w:t>
      </w:r>
      <w:r>
        <w:br/>
      </w:r>
      <w:r>
        <w:rPr>
          <w:rFonts w:ascii="Times New Roman"/>
          <w:b/>
          <w:i w:val="false"/>
          <w:color w:val="000000"/>
        </w:rPr>
        <w:t>жүйелердің функционалдық өзара</w:t>
      </w:r>
      <w:r>
        <w:br/>
      </w:r>
      <w:r>
        <w:rPr>
          <w:rFonts w:ascii="Times New Roman"/>
          <w:b/>
          <w:i w:val="false"/>
          <w:color w:val="000000"/>
        </w:rPr>
        <w:t>іс-қимыл диаграммасы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5"/>
    <w:p>
      <w:pPr>
        <w:spacing w:after="0"/>
        <w:ind w:left="0"/>
        <w:jc w:val="left"/>
      </w:pPr>
      <w:r>
        <w:rPr>
          <w:rFonts w:ascii="Times New Roman"/>
          <w:b/>
          <w:i w:val="false"/>
          <w:color w:val="000000"/>
        </w:rPr>
        <w:t xml:space="preserve"> Шартты белгілер мен қысқартулар: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қоршаған ортаға</w:t>
            </w:r>
            <w:r>
              <w:br/>
            </w:r>
            <w:r>
              <w:rPr>
                <w:rFonts w:ascii="Times New Roman"/>
                <w:b w:val="false"/>
                <w:i w:val="false"/>
                <w:color w:val="000000"/>
                <w:sz w:val="20"/>
              </w:rPr>
              <w:t>эмиссияға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35" w:id="6"/>
    <w:p>
      <w:pPr>
        <w:spacing w:after="0"/>
        <w:ind w:left="0"/>
        <w:jc w:val="left"/>
      </w:pPr>
      <w:r>
        <w:rPr>
          <w:rFonts w:ascii="Times New Roman"/>
          <w:b/>
          <w:i w:val="false"/>
          <w:color w:val="000000"/>
        </w:rPr>
        <w:t xml:space="preserve"> "ІІ, ІІІ және IV санаттардағы объектілер</w:t>
      </w:r>
      <w:r>
        <w:br/>
      </w:r>
      <w:r>
        <w:rPr>
          <w:rFonts w:ascii="Times New Roman"/>
          <w:b/>
          <w:i w:val="false"/>
          <w:color w:val="000000"/>
        </w:rPr>
        <w:t>үшін қоршаған ортаға эмиссияға рұқсат</w:t>
      </w:r>
      <w:r>
        <w:br/>
      </w:r>
      <w:r>
        <w:rPr>
          <w:rFonts w:ascii="Times New Roman"/>
          <w:b/>
          <w:i w:val="false"/>
          <w:color w:val="000000"/>
        </w:rPr>
        <w:t>беру" мемлекеттік қызмет көрсетудің</w:t>
      </w:r>
      <w:r>
        <w:br/>
      </w:r>
      <w:r>
        <w:rPr>
          <w:rFonts w:ascii="Times New Roman"/>
          <w:b/>
          <w:i w:val="false"/>
          <w:color w:val="000000"/>
        </w:rPr>
        <w:t>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қазандағы</w:t>
            </w:r>
            <w:r>
              <w:br/>
            </w:r>
            <w:r>
              <w:rPr>
                <w:rFonts w:ascii="Times New Roman"/>
                <w:b w:val="false"/>
                <w:i w:val="false"/>
                <w:color w:val="000000"/>
                <w:sz w:val="20"/>
              </w:rPr>
              <w:t>№ 468 қаулысымен бекітілген</w:t>
            </w:r>
          </w:p>
        </w:tc>
      </w:tr>
    </w:tbl>
    <w:bookmarkStart w:name="z142" w:id="7"/>
    <w:p>
      <w:pPr>
        <w:spacing w:after="0"/>
        <w:ind w:left="0"/>
        <w:jc w:val="left"/>
      </w:pPr>
      <w:r>
        <w:rPr>
          <w:rFonts w:ascii="Times New Roman"/>
          <w:b/>
          <w:i w:val="false"/>
          <w:color w:val="000000"/>
        </w:rPr>
        <w:t xml:space="preserve"> "II, III және IV санаттардағы объектілер</w:t>
      </w:r>
      <w:r>
        <w:br/>
      </w:r>
      <w:r>
        <w:rPr>
          <w:rFonts w:ascii="Times New Roman"/>
          <w:b/>
          <w:i w:val="false"/>
          <w:color w:val="000000"/>
        </w:rPr>
        <w:t>үшін мемлекеттік экологиялық сараптама</w:t>
      </w:r>
      <w:r>
        <w:br/>
      </w:r>
      <w:r>
        <w:rPr>
          <w:rFonts w:ascii="Times New Roman"/>
          <w:b/>
          <w:i w:val="false"/>
          <w:color w:val="000000"/>
        </w:rPr>
        <w:t>қорытындысын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"II, III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республикалық мемлекеттік кәсіпорнының Қостанай облысы бойынша филиалы (бұдан әрі – ХҚКО);</w:t>
      </w:r>
      <w:r>
        <w:br/>
      </w:r>
      <w:r>
        <w:rPr>
          <w:rFonts w:ascii="Times New Roman"/>
          <w:b w:val="false"/>
          <w:i w:val="false"/>
          <w:color w:val="000000"/>
          <w:sz w:val="28"/>
        </w:rPr>
        <w:t>
      </w:t>
      </w:r>
      <w:r>
        <w:rPr>
          <w:rFonts w:ascii="Times New Roman"/>
          <w:b w:val="false"/>
          <w:i w:val="false"/>
          <w:color w:val="000000"/>
          <w:sz w:val="28"/>
        </w:rPr>
        <w:t>3) www.еgоv.kz, www.elicense.kz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уәкілетті лауазымды тұлғаның электрондық цифрлық қолтаңбасымен (бұдан әрі – ЭЦҚ) куәландырылған электрондық құжат нысанындағы, II, III және IV санат объектілері үшін мемлекеттік экологиялық сараптамасының "келісіледі/келісілмейді" деген тұжырымымен қорытындысы.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беру нысаны: электронды түрде.</w:t>
      </w:r>
      <w:r>
        <w:br/>
      </w:r>
      <w:r>
        <w:rPr>
          <w:rFonts w:ascii="Times New Roman"/>
          <w:b w:val="false"/>
          <w:i w:val="false"/>
          <w:color w:val="000000"/>
          <w:sz w:val="28"/>
        </w:rPr>
        <w:t>
</w:t>
      </w:r>
    </w:p>
    <w:bookmarkStart w:name="z155" w:id="8"/>
    <w:p>
      <w:pPr>
        <w:spacing w:after="0"/>
        <w:ind w:left="0"/>
        <w:jc w:val="left"/>
      </w:pPr>
      <w:r>
        <w:rPr>
          <w:rFonts w:ascii="Times New Roman"/>
          <w:b/>
          <w:i w:val="false"/>
          <w:color w:val="000000"/>
        </w:rPr>
        <w:t xml:space="preserve"> 2. Мемлекеттік қызметтер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бойынша рәсімдерді (іс-қимылдарды) бастауға негіздеме көрсетілетін қызметті берушіге жүгінген жағдайда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w:t>
      </w:r>
      <w:r>
        <w:rPr>
          <w:rFonts w:ascii="Times New Roman"/>
          <w:b w:val="false"/>
          <w:i w:val="false"/>
          <w:color w:val="000000"/>
          <w:sz w:val="28"/>
        </w:rPr>
        <w:t>№301</w:t>
      </w:r>
      <w:r>
        <w:rPr>
          <w:rFonts w:ascii="Times New Roman"/>
          <w:b w:val="false"/>
          <w:i w:val="false"/>
          <w:color w:val="000000"/>
          <w:sz w:val="28"/>
        </w:rPr>
        <w:t xml:space="preserve"> бұйрығымен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қосымшасымен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өтінімді қабылдауы не көрсетілетін қызметті алушының ЭЦҚ куәландырылған электрондық құжат нысанындағы сұрау салуы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 топтамасын қабылдайды, тіркейді және көрсетілетін қызметті берушінің басшысына бұрыштама қою үшін береді, 20 (жиырма)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тиісті бұрыштама қояды, 30 (отыз)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топтамасының толықтығын тексереді. Ұсынылған құжаттардың толық болмау фактісі анықталған жағдайда өтінішті одан әрі қараудан дәлелді жазбаша бас тартуды береді, 3 (үш) жұмыс күні.</w:t>
      </w:r>
      <w:r>
        <w:br/>
      </w:r>
      <w:r>
        <w:rPr>
          <w:rFonts w:ascii="Times New Roman"/>
          <w:b w:val="false"/>
          <w:i w:val="false"/>
          <w:color w:val="000000"/>
          <w:sz w:val="28"/>
        </w:rPr>
        <w:t>
      </w:t>
      </w:r>
      <w:r>
        <w:rPr>
          <w:rFonts w:ascii="Times New Roman"/>
          <w:b w:val="false"/>
          <w:i w:val="false"/>
          <w:color w:val="000000"/>
          <w:sz w:val="28"/>
        </w:rPr>
        <w:t>Құжаттардың толық топтамасы ұсынылған жағдайда мемлекеттік қызмет көрсету нәтижесінің тиісті жобасын дайындайды:</w:t>
      </w:r>
      <w:r>
        <w:br/>
      </w:r>
      <w:r>
        <w:rPr>
          <w:rFonts w:ascii="Times New Roman"/>
          <w:b w:val="false"/>
          <w:i w:val="false"/>
          <w:color w:val="000000"/>
          <w:sz w:val="28"/>
        </w:rPr>
        <w:t>
      </w:t>
      </w:r>
      <w:r>
        <w:rPr>
          <w:rFonts w:ascii="Times New Roman"/>
          <w:b w:val="false"/>
          <w:i w:val="false"/>
          <w:color w:val="000000"/>
          <w:sz w:val="28"/>
        </w:rPr>
        <w:t>ІІ санаттағы объектілерге мемлекеттік экологиялық сараптама қорытындысын беру – 1 (бір) айдан аспайды; ІІІ және ІV санаттардағы объектілерге 10 (он) жұмыс күні;</w:t>
      </w:r>
      <w:r>
        <w:br/>
      </w:r>
      <w:r>
        <w:rPr>
          <w:rFonts w:ascii="Times New Roman"/>
          <w:b w:val="false"/>
          <w:i w:val="false"/>
          <w:color w:val="000000"/>
          <w:sz w:val="28"/>
        </w:rPr>
        <w:t>
      </w:t>
      </w:r>
      <w:r>
        <w:rPr>
          <w:rFonts w:ascii="Times New Roman"/>
          <w:b w:val="false"/>
          <w:i w:val="false"/>
          <w:color w:val="000000"/>
          <w:sz w:val="28"/>
        </w:rPr>
        <w:t>ІІ санаттағы объектілерге қайталама мемлекеттік экологиялық сараптама қорытындысын беру – 10 (он) жұмыс күнінен аспайды; ІІІ және ІV санаттардағы объектілерге 5 (бес) жұмыс күнінен аспайды;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нәтижесінің жобасын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30 (отыз)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көрсетудің қол қойылған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қызмет көрсету нәтижесін береді, 20 (жиырма)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176" w:id="9"/>
    <w:p>
      <w:pPr>
        <w:spacing w:after="0"/>
        <w:ind w:left="0"/>
        <w:jc w:val="left"/>
      </w:pPr>
      <w:r>
        <w:rPr>
          <w:rFonts w:ascii="Times New Roman"/>
          <w:b/>
          <w:i w:val="false"/>
          <w:color w:val="000000"/>
        </w:rPr>
        <w:t xml:space="preserve"> 3. Мемлекеттік қызметтерді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 іс-қимыл</w:t>
      </w:r>
      <w:r>
        <w:br/>
      </w:r>
      <w:r>
        <w:rPr>
          <w:rFonts w:ascii="Times New Roman"/>
          <w:b/>
          <w:i w:val="false"/>
          <w:color w:val="000000"/>
        </w:rPr>
        <w:t>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көрсетілетін қызметті берушінің кеңсе қызметкері құжаттар топтамасын қабылдайды, тіркейді және көрсетілетін қызметті берушінің басшысына бұрыштама қою үшін береді,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көрсетілетін қызметті берушінің жауапты орындаушысын айқындайды, тиісті бұрыштама қояды және көрсетілетін қызметті берушінің жауапты орындаушысына береді, 30 (отыз)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топтамасының толықтығын тексереді. Ұсынылған құжаттардың толық болмау фактісі анықталған жағдайда өтінішті одан әрі қараудан дәлелді жазбаша бас тартуды береді, 3 (үш) жұмыс күні.</w:t>
      </w:r>
      <w:r>
        <w:br/>
      </w:r>
      <w:r>
        <w:rPr>
          <w:rFonts w:ascii="Times New Roman"/>
          <w:b w:val="false"/>
          <w:i w:val="false"/>
          <w:color w:val="000000"/>
          <w:sz w:val="28"/>
        </w:rPr>
        <w:t>
      </w:t>
      </w:r>
      <w:r>
        <w:rPr>
          <w:rFonts w:ascii="Times New Roman"/>
          <w:b w:val="false"/>
          <w:i w:val="false"/>
          <w:color w:val="000000"/>
          <w:sz w:val="28"/>
        </w:rPr>
        <w:t>Құжаттардың толық топтамасы ұсынылған жағдайда мемлекеттік қызмет көрсету нәтижесінің тиісті жобасын дайындайды:</w:t>
      </w:r>
      <w:r>
        <w:br/>
      </w:r>
      <w:r>
        <w:rPr>
          <w:rFonts w:ascii="Times New Roman"/>
          <w:b w:val="false"/>
          <w:i w:val="false"/>
          <w:color w:val="000000"/>
          <w:sz w:val="28"/>
        </w:rPr>
        <w:t>
      </w:t>
      </w:r>
      <w:r>
        <w:rPr>
          <w:rFonts w:ascii="Times New Roman"/>
          <w:b w:val="false"/>
          <w:i w:val="false"/>
          <w:color w:val="000000"/>
          <w:sz w:val="28"/>
        </w:rPr>
        <w:t>ІІ санаттағы объектілерге мемлекеттік экологиялық сараптама қорытындысын беру – 1 (бір) айдан аспайды; ІІІ және ІV санаттардағы объектілерге он жұмыс күні;</w:t>
      </w:r>
      <w:r>
        <w:br/>
      </w:r>
      <w:r>
        <w:rPr>
          <w:rFonts w:ascii="Times New Roman"/>
          <w:b w:val="false"/>
          <w:i w:val="false"/>
          <w:color w:val="000000"/>
          <w:sz w:val="28"/>
        </w:rPr>
        <w:t>
      </w:t>
      </w:r>
      <w:r>
        <w:rPr>
          <w:rFonts w:ascii="Times New Roman"/>
          <w:b w:val="false"/>
          <w:i w:val="false"/>
          <w:color w:val="000000"/>
          <w:sz w:val="28"/>
        </w:rPr>
        <w:t>ІІ санаттағы объектілерге қайталама мемлекеттік экологиялық сараптама қорытындысын беру – он жұмыс күнінен аспайды; ІІІ және ІV санаттардағы объектілерге бес жұмыс күнінен аспайды;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нәтижесінің жобасын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30 (отыз)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қызмет көрсету нәтижесін береді, 20 (жиырма) минут.</w:t>
      </w:r>
      <w:r>
        <w:br/>
      </w:r>
      <w:r>
        <w:rPr>
          <w:rFonts w:ascii="Times New Roman"/>
          <w:b w:val="false"/>
          <w:i w:val="false"/>
          <w:color w:val="000000"/>
          <w:sz w:val="28"/>
        </w:rPr>
        <w:t>
</w:t>
      </w:r>
    </w:p>
    <w:bookmarkStart w:name="z196" w:id="10"/>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9. ХҚКО-ға жүгіну тәртібін сипаттау, мемлекеттік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 көрсетілетін қызметті алушы мемлекеттік қызметті алу үшін ХҚКО-на жүгінеді;</w:t>
      </w:r>
      <w:r>
        <w:br/>
      </w:r>
      <w:r>
        <w:rPr>
          <w:rFonts w:ascii="Times New Roman"/>
          <w:b w:val="false"/>
          <w:i w:val="false"/>
          <w:color w:val="000000"/>
          <w:sz w:val="28"/>
        </w:rPr>
        <w:t>
      </w:t>
      </w:r>
      <w:r>
        <w:rPr>
          <w:rFonts w:ascii="Times New Roman"/>
          <w:b w:val="false"/>
          <w:i w:val="false"/>
          <w:color w:val="000000"/>
          <w:sz w:val="28"/>
        </w:rPr>
        <w:t xml:space="preserve">2) ХҚКО-ның қызметкері өтініштің толтырылу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 топтамасының толықтығын тексереді, 20 (жиырма) минут.</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 топтамасын толық ұсынбаған жағдайда ХҚКО-ның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тартуы туралы қолхат береді.</w:t>
      </w:r>
      <w:r>
        <w:br/>
      </w:r>
      <w:r>
        <w:rPr>
          <w:rFonts w:ascii="Times New Roman"/>
          <w:b w:val="false"/>
          <w:i w:val="false"/>
          <w:color w:val="000000"/>
          <w:sz w:val="28"/>
        </w:rPr>
        <w:t>
      </w:t>
      </w:r>
      <w:r>
        <w:rPr>
          <w:rFonts w:ascii="Times New Roman"/>
          <w:b w:val="false"/>
          <w:i w:val="false"/>
          <w:color w:val="000000"/>
          <w:sz w:val="28"/>
        </w:rPr>
        <w:t>Құжаттар топтамасын толық ұсынған кезде, ХҚКО-ның қызметкері өтінішті "Халыққа қызмет көрсету орталықтары үшін интеграцияланған ақпараттық жүйе" (бұдан әрі - ХҚКО ИАЖ) ақпараттық жүйесінде тіркейді және көрсетілетін қызметті алушыға құжаттар топтамасын қабылдау туралы қолхат береді;</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егер Қазақстан Республикасының заңдарында өзгеше көзделмесе, ХҚКО-ның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 5 (бес) минуттан аспайды;</w:t>
      </w:r>
      <w:r>
        <w:br/>
      </w:r>
      <w:r>
        <w:rPr>
          <w:rFonts w:ascii="Times New Roman"/>
          <w:b w:val="false"/>
          <w:i w:val="false"/>
          <w:color w:val="000000"/>
          <w:sz w:val="28"/>
        </w:rPr>
        <w:t>
      </w:t>
      </w:r>
      <w:r>
        <w:rPr>
          <w:rFonts w:ascii="Times New Roman"/>
          <w:b w:val="false"/>
          <w:i w:val="false"/>
          <w:color w:val="000000"/>
          <w:sz w:val="28"/>
        </w:rPr>
        <w:t>4) ХҚКО-ның қызметкері көрсетілетін қызметті алушының жеке басын сәйкестендіреді, көрсетілетін қызметті алушы туралы тиісті ақпаратты және ХҚКО ИАЖ-ге берілген құжаттар тізімін енгізеді, 5 (бес) минуттан аспайды;</w:t>
      </w:r>
      <w:r>
        <w:br/>
      </w:r>
      <w:r>
        <w:rPr>
          <w:rFonts w:ascii="Times New Roman"/>
          <w:b w:val="false"/>
          <w:i w:val="false"/>
          <w:color w:val="000000"/>
          <w:sz w:val="28"/>
        </w:rPr>
        <w:t>
      </w:t>
      </w:r>
      <w:r>
        <w:rPr>
          <w:rFonts w:ascii="Times New Roman"/>
          <w:b w:val="false"/>
          <w:i w:val="false"/>
          <w:color w:val="000000"/>
          <w:sz w:val="28"/>
        </w:rPr>
        <w:t>5) ХҚКО-ның қызметкері құжаттар топтамасын қалыптастырады және оны көрсетілетін қызметті берушіге курьерлік немесе өзге де осыған уәкілетті байланыс арқылы жібереді, 1 (бір) күннен аспайды;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осы регламенттің 6-тармағында көрсетілген мерзімде мемлекеттік қызмет көрсету нәтижесін дайындайды, қол қояды және ХҚКО-ға жібереді;</w:t>
      </w:r>
      <w:r>
        <w:br/>
      </w:r>
      <w:r>
        <w:rPr>
          <w:rFonts w:ascii="Times New Roman"/>
          <w:b w:val="false"/>
          <w:i w:val="false"/>
          <w:color w:val="000000"/>
          <w:sz w:val="28"/>
        </w:rPr>
        <w:t>
      </w:t>
      </w:r>
      <w:r>
        <w:rPr>
          <w:rFonts w:ascii="Times New Roman"/>
          <w:b w:val="false"/>
          <w:i w:val="false"/>
          <w:color w:val="000000"/>
          <w:sz w:val="28"/>
        </w:rPr>
        <w:t>7) ХҚКО-ның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20 (жиырма) минут.</w:t>
      </w:r>
      <w:r>
        <w:br/>
      </w:r>
      <w:r>
        <w:rPr>
          <w:rFonts w:ascii="Times New Roman"/>
          <w:b w:val="false"/>
          <w:i w:val="false"/>
          <w:color w:val="000000"/>
          <w:sz w:val="28"/>
        </w:rPr>
        <w:t>
      </w:t>
      </w:r>
      <w:r>
        <w:rPr>
          <w:rFonts w:ascii="Times New Roman"/>
          <w:b w:val="false"/>
          <w:i w:val="false"/>
          <w:color w:val="000000"/>
          <w:sz w:val="28"/>
        </w:rPr>
        <w:t>Көрсетілетін қызметті алу</w:t>
      </w:r>
      <w:r>
        <w:rPr>
          <w:rFonts w:ascii="Times New Roman"/>
          <w:b w:val="false"/>
          <w:i w:val="false"/>
          <w:color w:val="000000"/>
          <w:sz w:val="28"/>
        </w:rPr>
        <w:t xml:space="preserve"> шы көрсетілген мерзімде мемлекеттік қызмет көрсету нәтижесін алуға келмеген жағдайда, ХҚКО оны 1 (бір) ай бойы сақтауды қамтамасыз етеді, содан кейін оны одан әрі сақтау үшін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10. Портал арқылы мемлекеттік қызмет көрсету кезінде көрсетілетін қызметті алушы мен көрсетілетін қызметті берушінің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 көрсетілетін қызметті алушы Порталда жеке тұлғалар үшін жеке сәйкестендіру нөмірі (бұдан әрі </w:t>
      </w:r>
      <w:r>
        <w:rPr>
          <w:rFonts w:ascii="Times New Roman"/>
          <w:b w:val="false"/>
          <w:i w:val="false"/>
          <w:color w:val="000000"/>
          <w:sz w:val="28"/>
        </w:rPr>
        <w:t xml:space="preserve">– </w:t>
      </w:r>
      <w:r>
        <w:rPr>
          <w:rFonts w:ascii="Times New Roman"/>
          <w:b w:val="false"/>
          <w:i w:val="false"/>
          <w:color w:val="000000"/>
          <w:sz w:val="28"/>
        </w:rPr>
        <w:t xml:space="preserve">ЖСН) не заңды тұлғалар үшін бизнес сәйкестендіру нөмірі (бұдан әрі </w:t>
      </w:r>
      <w:r>
        <w:rPr>
          <w:rFonts w:ascii="Times New Roman"/>
          <w:b w:val="false"/>
          <w:i w:val="false"/>
          <w:color w:val="000000"/>
          <w:sz w:val="28"/>
        </w:rPr>
        <w:t xml:space="preserve">– </w:t>
      </w:r>
      <w:r>
        <w:rPr>
          <w:rFonts w:ascii="Times New Roman"/>
          <w:b w:val="false"/>
          <w:i w:val="false"/>
          <w:color w:val="000000"/>
          <w:sz w:val="28"/>
        </w:rPr>
        <w:t>БСН) арқылы тіркеуді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электрондық мемлекеттік қызметті таңдауы, электрондық сұрау салудың жолдарын толтыруы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бекітуі;</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ЭЦҚ арқылы электрондық мемлекеттік қызмет көрсету үшін электрондық сұрау салуды куәландыруы;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электрондық сұрау салу мәртебесі және көрсетілетін қызметті алушының "жеке кабинетінде" мемлекеттік қызмет алу тарихында мемлекеттік қызмет көрсету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көрсетілетін қызметті алушының "жеке кабинетіне" ЭЦҚ қолы қойылған электрондық құжат нысанында мемлекеттік қызмет көрсету нәтижесін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"жеке кабинетінде" көрсетілетін қызметті алушының мемлекеттік қызмет нәтижесін алуы.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Порталдың және (немесе) ХҚКО-ның өзара іс-қимылдарының толық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 қорытындысын</w:t>
            </w:r>
            <w:r>
              <w:br/>
            </w:r>
            <w:r>
              <w:rPr>
                <w:rFonts w:ascii="Times New Roman"/>
                <w:b w:val="false"/>
                <w:i w:val="false"/>
                <w:color w:val="000000"/>
                <w:sz w:val="20"/>
              </w:rPr>
              <w:t>беру регламентіне 1-қосымша</w:t>
            </w:r>
          </w:p>
        </w:tc>
      </w:tr>
    </w:tbl>
    <w:bookmarkStart w:name="z235" w:id="11"/>
    <w:p>
      <w:pPr>
        <w:spacing w:after="0"/>
        <w:ind w:left="0"/>
        <w:jc w:val="left"/>
      </w:pPr>
      <w:r>
        <w:rPr>
          <w:rFonts w:ascii="Times New Roman"/>
          <w:b/>
          <w:i w:val="false"/>
          <w:color w:val="000000"/>
        </w:rPr>
        <w:t xml:space="preserve"> Портал арқылы мемлекеттік көрсетілетін</w:t>
      </w:r>
      <w:r>
        <w:br/>
      </w:r>
      <w:r>
        <w:rPr>
          <w:rFonts w:ascii="Times New Roman"/>
          <w:b/>
          <w:i w:val="false"/>
          <w:color w:val="000000"/>
        </w:rPr>
        <w:t>қызметті көрсетуге тартылған ақпараттық</w:t>
      </w:r>
      <w:r>
        <w:br/>
      </w:r>
      <w:r>
        <w:rPr>
          <w:rFonts w:ascii="Times New Roman"/>
          <w:b/>
          <w:i w:val="false"/>
          <w:color w:val="000000"/>
        </w:rPr>
        <w:t>жүйелердің функционалдық өзара</w:t>
      </w:r>
      <w:r>
        <w:br/>
      </w:r>
      <w:r>
        <w:rPr>
          <w:rFonts w:ascii="Times New Roman"/>
          <w:b/>
          <w:i w:val="false"/>
          <w:color w:val="000000"/>
        </w:rPr>
        <w:t>іс-қимыл диаграммасы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12"/>
    <w:p>
      <w:pPr>
        <w:spacing w:after="0"/>
        <w:ind w:left="0"/>
        <w:jc w:val="left"/>
      </w:pPr>
      <w:r>
        <w:rPr>
          <w:rFonts w:ascii="Times New Roman"/>
          <w:b/>
          <w:i w:val="false"/>
          <w:color w:val="000000"/>
        </w:rPr>
        <w:t xml:space="preserve"> Шартты белгілер мен қысқартулар:</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 қорытындысын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245" w:id="13"/>
    <w:p>
      <w:pPr>
        <w:spacing w:after="0"/>
        <w:ind w:left="0"/>
        <w:jc w:val="left"/>
      </w:pPr>
      <w:r>
        <w:rPr>
          <w:rFonts w:ascii="Times New Roman"/>
          <w:b/>
          <w:i w:val="false"/>
          <w:color w:val="000000"/>
        </w:rPr>
        <w:t xml:space="preserve"> "II, III және IV санаттардағы</w:t>
      </w:r>
      <w:r>
        <w:br/>
      </w:r>
      <w:r>
        <w:rPr>
          <w:rFonts w:ascii="Times New Roman"/>
          <w:b/>
          <w:i w:val="false"/>
          <w:color w:val="000000"/>
        </w:rPr>
        <w:t>объектілер үшін мемлекеттік экологиялық</w:t>
      </w:r>
      <w:r>
        <w:br/>
      </w:r>
      <w:r>
        <w:rPr>
          <w:rFonts w:ascii="Times New Roman"/>
          <w:b/>
          <w:i w:val="false"/>
          <w:color w:val="000000"/>
        </w:rPr>
        <w:t>сараптама қорытындысын беру" мемлекеттік</w:t>
      </w:r>
      <w:r>
        <w:br/>
      </w:r>
      <w:r>
        <w:rPr>
          <w:rFonts w:ascii="Times New Roman"/>
          <w:b/>
          <w:i w:val="false"/>
          <w:color w:val="000000"/>
        </w:rPr>
        <w:t>көрсетілетін қызмет регламенті" мемлекеттік</w:t>
      </w:r>
      <w:r>
        <w:br/>
      </w:r>
      <w:r>
        <w:rPr>
          <w:rFonts w:ascii="Times New Roman"/>
          <w:b/>
          <w:i w:val="false"/>
          <w:color w:val="000000"/>
        </w:rPr>
        <w:t>қызмет көрсетудің бизнес-процестерінің</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