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1f87" w14:textId="80d1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экономика және бюджеттік жоспарлау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2015 жылғы 15 шілдедегі № 1892 қаулысы. Қостанай облысының Әділет департаментінде 2015 жылғы 18 тамызда № 5808 болып тіркелді. Күші жойылды - Қостанай облысы Қостанай қаласы әкімдігінің 2017 жылғы 28 ақпандағы № 624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Қостанай қаласы әкімдігінің 28.02.2017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xml:space="preserve"> № 410</w:t>
      </w:r>
      <w:r>
        <w:rPr>
          <w:rFonts w:ascii="Times New Roman"/>
          <w:b w:val="false"/>
          <w:i w:val="false"/>
          <w:color w:val="000000"/>
          <w:sz w:val="28"/>
        </w:rPr>
        <w:t xml:space="preserve"> Жарлығына сәйкес Қостанай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қаласы әкімдігінің экономика және бюджеттік жоспарлау бөлімі"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"Қостанай қаласы әкімдігінің экономика және бюджеттік жоспарлау бөлімі" мемлекеттік мекемесі жоғарыда көрсетілген </w:t>
      </w:r>
      <w:r>
        <w:rPr>
          <w:rFonts w:ascii="Times New Roman"/>
          <w:b w:val="false"/>
          <w:i w:val="false"/>
          <w:color w:val="000000"/>
          <w:sz w:val="28"/>
        </w:rPr>
        <w:t xml:space="preserve"> Ереженің</w:t>
      </w:r>
      <w:r>
        <w:rPr>
          <w:rFonts w:ascii="Times New Roman"/>
          <w:b w:val="false"/>
          <w:i w:val="false"/>
          <w:color w:val="000000"/>
          <w:sz w:val="28"/>
        </w:rPr>
        <w:t>Қазақстан Республикасының қолданыстағы заңнамасына сәйкес әділет органдарында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әкімдігінің</w:t>
            </w:r>
            <w:r>
              <w:br/>
            </w:r>
            <w:r>
              <w:rPr>
                <w:rFonts w:ascii="Times New Roman"/>
                <w:b w:val="false"/>
                <w:i w:val="false"/>
                <w:color w:val="000000"/>
                <w:sz w:val="20"/>
              </w:rPr>
              <w:t>2015 жылғы 15 шілдедегі</w:t>
            </w:r>
            <w:r>
              <w:br/>
            </w:r>
            <w:r>
              <w:rPr>
                <w:rFonts w:ascii="Times New Roman"/>
                <w:b w:val="false"/>
                <w:i w:val="false"/>
                <w:color w:val="000000"/>
                <w:sz w:val="20"/>
              </w:rPr>
              <w:t>№ 1892 қаулысымен бекітілген</w:t>
            </w:r>
          </w:p>
        </w:tc>
      </w:tr>
    </w:tbl>
    <w:p>
      <w:pPr>
        <w:spacing w:after="0"/>
        <w:ind w:left="0"/>
        <w:jc w:val="left"/>
      </w:pPr>
      <w:r>
        <w:rPr>
          <w:rFonts w:ascii="Times New Roman"/>
          <w:b/>
          <w:i w:val="false"/>
          <w:color w:val="000000"/>
        </w:rPr>
        <w:t xml:space="preserve"> "Қостанай қаласы әкімдігінің экономика және бюджеттік жоспарлау бөлімі" мемлекеттік мекемесі туралы ереже</w:t>
      </w:r>
    </w:p>
    <w:bookmarkStart w:name="z6"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қаласы әкімдігінің экономика және бюджеттік жоспарлау бөлімі" мемлекеттік мекемесі Қостанай қаласының стратегиялық, бюджеттік жоспарлау және әлеуметтік-экономикалық дамуының негізгі басымдылықтарды қалыптастыру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қаласы әкімдігінің экономика және бюджеттік жоспарлау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қаласы әкімдігінің экономика және бюджеттік жоспарлау бөлімі" мемлекеттік мекемесі өз қызметiн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қаласы әкімдігінің экономика және бюджеттік жоспарлау бөлімі" мемлекеттік мекемесі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қаласы әкімдігінің экономика және бюджеттік жоспарлау бөлімі" мемлекеттік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"Қостанай қаласы әкімдігінің экономика және бюджеттік жоспарлау бөлімі" мемлекеттік мекемесі егер заңнамаға сәйкес осыған уәкiлеттiлік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қаласы әкімдігінің экономика және бюджеттік жоспарлау бөлімі" мемлекеттік мекемесі өз құзыретiнiң мәселелерi бойынша заңнамада белгiленген тәртiппен "Қостанай қаласы әкімдігінің экономика және бюджеттік жоспарлау бөлімі" мемлекеттік мекеме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"Қостанай қаласы әкімдігінің экономика және бюджеттік жоспарлау бөлімі" мемлекеттік мекемесінің құрылымы мен штат санының лимиті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 110000, Қазақстан Республикасы, Қостанай облысы, Қостанай қаласы, Пушкин көшесі, 98.</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"Қостанай қаласы әкімдігінің экономика және бюджеттік жоспарлау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"Қостанай қаласы әкімдігінің экономика және бюджеттік жоспарлау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қаласы әкімдігінің экономика және бюджеттік жоспарлау бөлімі" мемлекеттік мекемесінің қызметiн каржыландыру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қаласы әкімдігінің экономика және бюджеттік жоспарлау бөлімі" мемлекеттік мекемесіне кәсiпкерлiк субъектiлерiмен Қостанай қаласы әкімдігінің экономика және бюджеттік жоспарлау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"Қостанай қаласы әкімдігінің экономика және бюджеттік жоспарлау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қаласы әкімдігінің экономика және бюджеттік жоспарлау бөлімі" мемлекеттік мекемесінің миссиясы – қаланың бәсекелесуге жоғарытылған қабілетті және оның тұрақты экономикалық дамуының әлеуметтік-экономикалық саясатты, сонымен қатар мемлекеттік жоспарлау жүйені және бюджеттік қаражаттарды тиімді пайдалану қамтамасыз етуін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стратегияны әзірлеу, қаланың басымдылықтарын және әлеуметтік-экономикалық дамуының негізгі бағыттарды анықтау;</w:t>
      </w:r>
      <w:r>
        <w:br/>
      </w:r>
      <w:r>
        <w:rPr>
          <w:rFonts w:ascii="Times New Roman"/>
          <w:b w:val="false"/>
          <w:i w:val="false"/>
          <w:color w:val="000000"/>
          <w:sz w:val="28"/>
        </w:rPr>
        <w:t>
      2) қаланың бюджеттік саясатын қалыптастыру;</w:t>
      </w:r>
      <w:r>
        <w:br/>
      </w:r>
      <w:r>
        <w:rPr>
          <w:rFonts w:ascii="Times New Roman"/>
          <w:b w:val="false"/>
          <w:i w:val="false"/>
          <w:color w:val="000000"/>
          <w:sz w:val="28"/>
        </w:rPr>
        <w:t>
      3) қаланың әлеуметтік-экономикалық дамуының мониторингі;</w:t>
      </w:r>
      <w:r>
        <w:br/>
      </w:r>
      <w:r>
        <w:rPr>
          <w:rFonts w:ascii="Times New Roman"/>
          <w:b w:val="false"/>
          <w:i w:val="false"/>
          <w:color w:val="000000"/>
          <w:sz w:val="28"/>
        </w:rPr>
        <w:t>
      4) қолданыстағы заңнамаға сәйкес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әлеуметтік-экономикалық саясаттың негізгі бағыттарды әзірлеу ойынша үлестіруді жүзеге асыру;</w:t>
      </w:r>
      <w:r>
        <w:br/>
      </w:r>
      <w:r>
        <w:rPr>
          <w:rFonts w:ascii="Times New Roman"/>
          <w:b w:val="false"/>
          <w:i w:val="false"/>
          <w:color w:val="000000"/>
          <w:sz w:val="28"/>
        </w:rPr>
        <w:t>
      2) жоғары тұратын органдардың нормативті-құқықтық актілеріне сәйкес стратегиялық, орта мерзімді экономикалық және бюджеттік жоспарлау жүйесін жетілдіру;</w:t>
      </w:r>
      <w:r>
        <w:br/>
      </w:r>
      <w:r>
        <w:rPr>
          <w:rFonts w:ascii="Times New Roman"/>
          <w:b w:val="false"/>
          <w:i w:val="false"/>
          <w:color w:val="000000"/>
          <w:sz w:val="28"/>
        </w:rPr>
        <w:t>
      3) басымды бюджеттік инвестициялық жобалардың (бағдарламалардың) тізбесін қалыптастыру;</w:t>
      </w:r>
      <w:r>
        <w:br/>
      </w:r>
      <w:r>
        <w:rPr>
          <w:rFonts w:ascii="Times New Roman"/>
          <w:b w:val="false"/>
          <w:i w:val="false"/>
          <w:color w:val="000000"/>
          <w:sz w:val="28"/>
        </w:rPr>
        <w:t>
      4) әлеуметтік-экономикалық дамуының болжам жобасын әзірлеу;</w:t>
      </w:r>
      <w:r>
        <w:br/>
      </w:r>
      <w:r>
        <w:rPr>
          <w:rFonts w:ascii="Times New Roman"/>
          <w:b w:val="false"/>
          <w:i w:val="false"/>
          <w:color w:val="000000"/>
          <w:sz w:val="28"/>
        </w:rPr>
        <w:t>
      5) қаланың даму аймағының бағдарламаларын әзірлеу;</w:t>
      </w:r>
      <w:r>
        <w:br/>
      </w:r>
      <w:r>
        <w:rPr>
          <w:rFonts w:ascii="Times New Roman"/>
          <w:b w:val="false"/>
          <w:i w:val="false"/>
          <w:color w:val="000000"/>
          <w:sz w:val="28"/>
        </w:rPr>
        <w:t>
      6) қаржылық жылға тиісті қалалық бюджет жобасын әзірлеу және бюджетті нақтылау, түзету бойынша ұсыныстар енгізу;</w:t>
      </w:r>
      <w:r>
        <w:br/>
      </w:r>
      <w:r>
        <w:rPr>
          <w:rFonts w:ascii="Times New Roman"/>
          <w:b w:val="false"/>
          <w:i w:val="false"/>
          <w:color w:val="000000"/>
          <w:sz w:val="28"/>
        </w:rPr>
        <w:t>
      7) қаржы жылына тиісті қалалық бюджет туралы мәслихаттың шешімін іске асыру туралы қала әкімдігі қаулысының жобасын әзірлеу және өзгерістер мен толықтырулар енгізу;</w:t>
      </w:r>
      <w:r>
        <w:br/>
      </w:r>
      <w:r>
        <w:rPr>
          <w:rFonts w:ascii="Times New Roman"/>
          <w:b w:val="false"/>
          <w:i w:val="false"/>
          <w:color w:val="000000"/>
          <w:sz w:val="28"/>
        </w:rPr>
        <w:t>
      8) қалалық бюджет бойынша жылдық қаржыландыру жоспарын бекіту және әзірлеу;</w:t>
      </w:r>
      <w:r>
        <w:br/>
      </w:r>
      <w:r>
        <w:rPr>
          <w:rFonts w:ascii="Times New Roman"/>
          <w:b w:val="false"/>
          <w:i w:val="false"/>
          <w:color w:val="000000"/>
          <w:sz w:val="28"/>
        </w:rPr>
        <w:t>
      9) мемлекеттік мекеменің құзыретіне кіретін мәселері жөніндегі нормативті-құқықтық актілерінің жобаларына келісім беру;</w:t>
      </w:r>
      <w:r>
        <w:br/>
      </w:r>
      <w:r>
        <w:rPr>
          <w:rFonts w:ascii="Times New Roman"/>
          <w:b w:val="false"/>
          <w:i w:val="false"/>
          <w:color w:val="000000"/>
          <w:sz w:val="28"/>
        </w:rPr>
        <w:t>
      10) экономикалық талдау өткізу және қала дамуының негізгі көрсеткіштерін болжау;</w:t>
      </w:r>
      <w:r>
        <w:br/>
      </w:r>
      <w:r>
        <w:rPr>
          <w:rFonts w:ascii="Times New Roman"/>
          <w:b w:val="false"/>
          <w:i w:val="false"/>
          <w:color w:val="000000"/>
          <w:sz w:val="28"/>
        </w:rPr>
        <w:t>
      11) Қостанай қаласы әкімдігінің мемлекеттік органдардың лимиті мен құрылымы туралы Қостанай қаласы әкімдігінің қаулы жобаларын әзірлеу;</w:t>
      </w:r>
      <w:r>
        <w:br/>
      </w:r>
      <w:r>
        <w:rPr>
          <w:rFonts w:ascii="Times New Roman"/>
          <w:b w:val="false"/>
          <w:i w:val="false"/>
          <w:color w:val="000000"/>
          <w:sz w:val="28"/>
        </w:rPr>
        <w:t>
      12) жергілікті бюджеттік инвестициялық жобаларына экономикалық сараптама өткізу;</w:t>
      </w:r>
      <w:r>
        <w:br/>
      </w:r>
      <w:r>
        <w:rPr>
          <w:rFonts w:ascii="Times New Roman"/>
          <w:b w:val="false"/>
          <w:i w:val="false"/>
          <w:color w:val="000000"/>
          <w:sz w:val="28"/>
        </w:rPr>
        <w:t>
      13) өз құзыреті шегінде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және міндеттері:</w:t>
      </w:r>
      <w:r>
        <w:br/>
      </w:r>
      <w:r>
        <w:rPr>
          <w:rFonts w:ascii="Times New Roman"/>
          <w:b w:val="false"/>
          <w:i w:val="false"/>
          <w:color w:val="000000"/>
          <w:sz w:val="28"/>
        </w:rPr>
        <w:t>
      1) әлеуметтік-экономикалық саясаттың негізгі бағыттары бойынша қала әкімдігіне ұсыныс енгізу;</w:t>
      </w:r>
      <w:r>
        <w:br/>
      </w:r>
      <w:r>
        <w:rPr>
          <w:rFonts w:ascii="Times New Roman"/>
          <w:b w:val="false"/>
          <w:i w:val="false"/>
          <w:color w:val="000000"/>
          <w:sz w:val="28"/>
        </w:rPr>
        <w:t>
      2) жергілікті атқарушы органдарымен әлеуметтік-экномикалық дамуының болжамын, қала дамуының Бағдарламасын іске асыру бойынша шаралар жоспарларының іске асыру мониторингін жүзеге асыру;</w:t>
      </w:r>
      <w:r>
        <w:br/>
      </w:r>
      <w:r>
        <w:rPr>
          <w:rFonts w:ascii="Times New Roman"/>
          <w:b w:val="false"/>
          <w:i w:val="false"/>
          <w:color w:val="000000"/>
          <w:sz w:val="28"/>
        </w:rPr>
        <w:t>
      3) қала дамуының бағдарламасын іске асыру бойынша шаралар жоспарын түзету жөніндегі қала әкімдігіне ұсыныс енгізу;</w:t>
      </w:r>
      <w:r>
        <w:br/>
      </w:r>
      <w:r>
        <w:rPr>
          <w:rFonts w:ascii="Times New Roman"/>
          <w:b w:val="false"/>
          <w:i w:val="false"/>
          <w:color w:val="000000"/>
          <w:sz w:val="28"/>
        </w:rPr>
        <w:t>
      4) өз құзыреті шегінде мемлекеттік органмен ақпараттық–аналитикалық материалдарды дайындау және ұсыну;</w:t>
      </w:r>
      <w:r>
        <w:br/>
      </w:r>
      <w:r>
        <w:rPr>
          <w:rFonts w:ascii="Times New Roman"/>
          <w:b w:val="false"/>
          <w:i w:val="false"/>
          <w:color w:val="000000"/>
          <w:sz w:val="28"/>
        </w:rPr>
        <w:t>
      5) өз құзыреті шегінде нормативті-құқықтық актілерді әзірлеуге қатысу;</w:t>
      </w:r>
      <w:r>
        <w:br/>
      </w:r>
      <w:r>
        <w:rPr>
          <w:rFonts w:ascii="Times New Roman"/>
          <w:b w:val="false"/>
          <w:i w:val="false"/>
          <w:color w:val="000000"/>
          <w:sz w:val="28"/>
        </w:rPr>
        <w:t>
      6) өз құзыреті шегінде мемлекеттік органдардан және басқа ұйымдардан қажетті ақпаратты, материалдарды және құжаттарды көрсетілген сұрау және алу;</w:t>
      </w:r>
      <w:r>
        <w:br/>
      </w:r>
      <w:r>
        <w:rPr>
          <w:rFonts w:ascii="Times New Roman"/>
          <w:b w:val="false"/>
          <w:i w:val="false"/>
          <w:color w:val="000000"/>
          <w:sz w:val="28"/>
        </w:rPr>
        <w:t>
      7) қазақстандық және шетелдік заңды және жеке тұлғалардың консалтинг қызметтерін жүзеге асыру үшін жұмысқа тарту;</w:t>
      </w:r>
      <w:r>
        <w:br/>
      </w:r>
      <w:r>
        <w:rPr>
          <w:rFonts w:ascii="Times New Roman"/>
          <w:b w:val="false"/>
          <w:i w:val="false"/>
          <w:color w:val="000000"/>
          <w:sz w:val="28"/>
        </w:rPr>
        <w:t>
      8) мемлекеттік басқару жергілікті органдардың мамандарына, сонымен қатар тәуелсіз сарапшыларға сараптама өткізу және консультация беру үшін тарту;</w:t>
      </w:r>
      <w:r>
        <w:br/>
      </w:r>
      <w:r>
        <w:rPr>
          <w:rFonts w:ascii="Times New Roman"/>
          <w:b w:val="false"/>
          <w:i w:val="false"/>
          <w:color w:val="000000"/>
          <w:sz w:val="28"/>
        </w:rPr>
        <w:t>
      9) "Қостанай қаласы әкімдігінің экономика және бюджеттік жоспарлау бөлімі" мемлекеттік мекемесі оған қолданыстағы заңнамамен ұсынылған өзге де құқықтары мен міндеттері болады.</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Мемлекеттiк органның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қаласы әкімдігінің экономика және бюджеттік жоспарлау бөлімі" мемлекеттік мекемесімен басшылықты "Қостанай қаласы әкімдігінің экономика және бюджеттік жоспарлау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"Қостанай қаласы әкімдігінің экономика және бюджеттік жоспарлау бөлімі" мемлекетік мекемесі бірінші басшысын Қостанай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"Қостанай қаласы әкімдігінің экономика және бюджеттік жоспарлау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"Қостанай қаласы әкімдігінің экономика және бюджеттік жоспарлау бөлімі" мемлекеттік мекемесі бірінші басшысының өкiлеттiгi:</w:t>
      </w:r>
      <w:r>
        <w:br/>
      </w:r>
      <w:r>
        <w:rPr>
          <w:rFonts w:ascii="Times New Roman"/>
          <w:b w:val="false"/>
          <w:i w:val="false"/>
          <w:color w:val="000000"/>
          <w:sz w:val="28"/>
        </w:rPr>
        <w:t>
      1) "Қостанай қаласы әкімдігінің экономика және бюджеттік жоспарлау бөлімі" мемлекеттік мекемесінің жұмысын ұйымдастырады және басшылық етеді;</w:t>
      </w:r>
      <w:r>
        <w:br/>
      </w:r>
      <w:r>
        <w:rPr>
          <w:rFonts w:ascii="Times New Roman"/>
          <w:b w:val="false"/>
          <w:i w:val="false"/>
          <w:color w:val="000000"/>
          <w:sz w:val="28"/>
        </w:rPr>
        <w:t>
      2) "Қостанай қаласы әкімдігінің экономика және бюджеттік жоспарлау бөлімі" мемлекеттік мекемесіне жүктелген функцияларын орындау үшін, сондай-ақ сыбайлас жемқорлыққа қарсы әрекет ету жөнінде қабылданбаған шараларға дербес жауап береді.</w:t>
      </w:r>
      <w:r>
        <w:br/>
      </w:r>
      <w:r>
        <w:rPr>
          <w:rFonts w:ascii="Times New Roman"/>
          <w:b w:val="false"/>
          <w:i w:val="false"/>
          <w:color w:val="000000"/>
          <w:sz w:val="28"/>
        </w:rPr>
        <w:t>
      3) белгіленген заңнамада тәртіппен "Қостанай қаласы әкімдігінің экономика және бюджеттік жоспарлау бөлімі мемлекеттік мекемесі қызметкерлерінің қызметке тағайындайды және қызметтен босатады;</w:t>
      </w:r>
      <w:r>
        <w:br/>
      </w:r>
      <w:r>
        <w:rPr>
          <w:rFonts w:ascii="Times New Roman"/>
          <w:b w:val="false"/>
          <w:i w:val="false"/>
          <w:color w:val="000000"/>
          <w:sz w:val="28"/>
        </w:rPr>
        <w:t>
      4) "Қостанай қаласы әкімдігінің экономика және бюджеттік жоспарлау бөлімі" мемлекеттік мекеменің штаттық кестесін бекітеді;</w:t>
      </w:r>
      <w:r>
        <w:br/>
      </w:r>
      <w:r>
        <w:rPr>
          <w:rFonts w:ascii="Times New Roman"/>
          <w:b w:val="false"/>
          <w:i w:val="false"/>
          <w:color w:val="000000"/>
          <w:sz w:val="28"/>
        </w:rPr>
        <w:t>
      5) лауазымға біліктілік талаптарын бекітеді;</w:t>
      </w:r>
      <w:r>
        <w:br/>
      </w:r>
      <w:r>
        <w:rPr>
          <w:rFonts w:ascii="Times New Roman"/>
          <w:b w:val="false"/>
          <w:i w:val="false"/>
          <w:color w:val="000000"/>
          <w:sz w:val="28"/>
        </w:rPr>
        <w:t>
      6) бұйрықтар шығарады және "Қостанай қаласы әкімдігінің экономика және бюджеттік жоспарлау бөлімі" мемлекеттік мекемесінің қызметкерлерімен орындау үшін міндетті тапсырмалар береді;</w:t>
      </w:r>
      <w:r>
        <w:br/>
      </w:r>
      <w:r>
        <w:rPr>
          <w:rFonts w:ascii="Times New Roman"/>
          <w:b w:val="false"/>
          <w:i w:val="false"/>
          <w:color w:val="000000"/>
          <w:sz w:val="28"/>
        </w:rPr>
        <w:t>
      7) барлық ұйымдарда "Қостанай қаласы әкімдігінің экономика және бюджеттік жоспарлау бөлімі мемлекеттік мекемесінің мүдделерін ұсынады;</w:t>
      </w:r>
      <w:r>
        <w:br/>
      </w:r>
      <w:r>
        <w:rPr>
          <w:rFonts w:ascii="Times New Roman"/>
          <w:b w:val="false"/>
          <w:i w:val="false"/>
          <w:color w:val="000000"/>
          <w:sz w:val="28"/>
        </w:rPr>
        <w:t>
      8) белгіленген заңнамадағы тәртіппен "Қостанай қаласы әкімдігінің экономика және бюджеттік жоспарлау бөлімі" мемлекеттік мекемесінің қыметкерлеріне ынталандыру шараларын қолданады және тәртіптік жаза салады;</w:t>
      </w:r>
      <w:r>
        <w:br/>
      </w:r>
      <w:r>
        <w:rPr>
          <w:rFonts w:ascii="Times New Roman"/>
          <w:b w:val="false"/>
          <w:i w:val="false"/>
          <w:color w:val="000000"/>
          <w:sz w:val="28"/>
        </w:rPr>
        <w:t>
      9) іссапарлар, тағылымдамалар, қызметкерлерді оқу орталықтарында оқыту және қызметкерлердің біліктілігін көтерудің өзге де түрлері жөнінде "Қостанай қаласы әкімдігінің экономика және бюджеттік жоспарлау бөлімі" мемлекеттік мекемесінің тәртібі мен жоспарларын бекітеді.</w:t>
      </w:r>
      <w:r>
        <w:br/>
      </w:r>
      <w:r>
        <w:rPr>
          <w:rFonts w:ascii="Times New Roman"/>
          <w:b w:val="false"/>
          <w:i w:val="false"/>
          <w:color w:val="000000"/>
          <w:sz w:val="28"/>
        </w:rPr>
        <w:t>
      10) қаржы құжаттарында бірінші қол қою құқығына ие болады;</w:t>
      </w:r>
      <w:r>
        <w:br/>
      </w:r>
      <w:r>
        <w:rPr>
          <w:rFonts w:ascii="Times New Roman"/>
          <w:b w:val="false"/>
          <w:i w:val="false"/>
          <w:color w:val="000000"/>
          <w:sz w:val="28"/>
        </w:rPr>
        <w:t>
      11) шарттар жасасады;</w:t>
      </w:r>
      <w:r>
        <w:br/>
      </w:r>
      <w:r>
        <w:rPr>
          <w:rFonts w:ascii="Times New Roman"/>
          <w:b w:val="false"/>
          <w:i w:val="false"/>
          <w:color w:val="000000"/>
          <w:sz w:val="28"/>
        </w:rPr>
        <w:t>
      12) сенімхаттар береді;</w:t>
      </w:r>
      <w:r>
        <w:br/>
      </w:r>
      <w:r>
        <w:rPr>
          <w:rFonts w:ascii="Times New Roman"/>
          <w:b w:val="false"/>
          <w:i w:val="false"/>
          <w:color w:val="000000"/>
          <w:sz w:val="28"/>
        </w:rPr>
        <w:t>
      13) қолданыстағы заңнамаға сәйкес өзге де өкілеттіктерді жүзеге асырады.</w:t>
      </w:r>
      <w:r>
        <w:br/>
      </w:r>
      <w:r>
        <w:rPr>
          <w:rFonts w:ascii="Times New Roman"/>
          <w:b w:val="false"/>
          <w:i w:val="false"/>
          <w:color w:val="000000"/>
          <w:sz w:val="28"/>
        </w:rPr>
        <w:t>
      "Қостанай қаласы әкімдігінің экономика және бюджеттік жоспарлау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"Қостанай қаласы әкімдігінің экономика және бюджеттік жоспарлау бөлімі" мемлекеттік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"Қостанай қаласы әкімдігінің экономика және бюджеттік жоспарлау бөлімі" мемлекеттік мекемесінің мүлкi оған меншiк иесi берген мүлiк, сондай-ақ өз қызметi нәтижесiнде сатып алынған мүлiк (ақшалай кірістерді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24. "Қостанай қаласы әкімдігінің экономика және бюджеттік жоспарлау бөлімі"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"Қостанай қаласы әкімдігінің экономика және бюджеттік жоспарлау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Мемлекеттiк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"Қостанай қаласы әкімдігінің экономика және бюджеттік жоспарлау бөлімі" мемлекеттік мекемесінің қайта ұйымдастыру және тарату Қазақстан Республикасының қолданыстағы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