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3fb0" w14:textId="cf83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әкімдігінің 2015 жылғы 23 қаңтардағы № 12 қаулысы. Қостанай облысының Әділет департаментінде 2015 жылғы 13 ақпанда № 5373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20-баптарына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сәйкес, Амангелді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2015 жылы қоғамдық жұмыстарға қатысатын жұмыссыздарға еңбекақы төлеу мөлшері, қоғамдық жұмыстардың түрлері, көлемі және нақты жағдайлары, ұйымдардың </w:t>
      </w:r>
      <w:r>
        <w:rPr>
          <w:rFonts w:ascii="Times New Roman"/>
          <w:b w:val="false"/>
          <w:i w:val="false"/>
          <w:color w:val="000000"/>
          <w:sz w:val="28"/>
        </w:rPr>
        <w:t xml:space="preserve"> 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Қоғамдық жұмыстарға қатысатын жұмыссыздарға еңбекақы төлеу нақты орындалған жұмыстар үшін ең төменгі айлық жалақының 1,5 мөлшерінде жергілікті бюджет қаражаты есебінен жүргізілсін.</w:t>
      </w:r>
    </w:p>
    <w:bookmarkEnd w:id="2"/>
    <w:bookmarkStart w:name="z4" w:id="3"/>
    <w:p>
      <w:pPr>
        <w:spacing w:after="0"/>
        <w:ind w:left="0"/>
        <w:jc w:val="both"/>
      </w:pPr>
      <w:r>
        <w:rPr>
          <w:rFonts w:ascii="Times New Roman"/>
          <w:b w:val="false"/>
          <w:i w:val="false"/>
          <w:color w:val="000000"/>
          <w:sz w:val="28"/>
        </w:rPr>
        <w:t>
      3.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p>
    <w:bookmarkEnd w:id="3"/>
    <w:bookmarkStart w:name="z5" w:id="4"/>
    <w:p>
      <w:pPr>
        <w:spacing w:after="0"/>
        <w:ind w:left="0"/>
        <w:jc w:val="both"/>
      </w:pPr>
      <w:r>
        <w:rPr>
          <w:rFonts w:ascii="Times New Roman"/>
          <w:b w:val="false"/>
          <w:i w:val="false"/>
          <w:color w:val="000000"/>
          <w:sz w:val="28"/>
        </w:rPr>
        <w:t>
      4. Қоғамдық жұмыстарды ұйымдастыру "Амангелді ауданы әкімдігінің жұмыспен қамту және әлеуметтік бағдарламалар бөлімі" коммуналдық мемлекеттік мекемесі және жұмыс беруші арасында қолданыстағы заңнамаға сәйкес жасалған қоғамдық жұмыстарды орындау шартында көрсетілген жағдайларда жүргізілсін.</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 әкімінің орынбасары С.У. Хайруллинге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ауданының әкімі Ж. Таукенов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2015 жылғы 23 қаңтардағы</w:t>
            </w:r>
            <w:r>
              <w:br/>
            </w:r>
            <w:r>
              <w:rPr>
                <w:rFonts w:ascii="Times New Roman"/>
                <w:b w:val="false"/>
                <w:i w:val="false"/>
                <w:color w:val="000000"/>
                <w:sz w:val="20"/>
              </w:rPr>
              <w:t>№ 12 қаулысымен бекітілген</w:t>
            </w:r>
          </w:p>
        </w:tc>
      </w:tr>
    </w:tbl>
    <w:p>
      <w:pPr>
        <w:spacing w:after="0"/>
        <w:ind w:left="0"/>
        <w:jc w:val="left"/>
      </w:pPr>
      <w:r>
        <w:rPr>
          <w:rFonts w:ascii="Times New Roman"/>
          <w:b/>
          <w:i w:val="false"/>
          <w:color w:val="000000"/>
        </w:rPr>
        <w:t xml:space="preserve"> 2015 жылы қоғамдық жұмыстарға қатысатын жұмыссыздарға еңбекақы төлеу мөлшері, қоғамдық жұмыстардың түрлері, көлемі және нақты жағдайлары,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көлемдері, 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нақты жағдайлары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 әкімдігінің "Аман-су"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Қызметкердің алдын ала кәсіптік даярлаудан өтуін талап етпейтін, Амангелді ауылының аумағын жинауда және абаттандыруда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w:t>
            </w:r>
          </w:p>
          <w:p>
            <w:pPr>
              <w:spacing w:after="20"/>
              <w:ind w:left="20"/>
              <w:jc w:val="both"/>
            </w:pPr>
            <w:r>
              <w:rPr>
                <w:rFonts w:ascii="Times New Roman"/>
                <w:b w:val="false"/>
                <w:i w:val="false"/>
                <w:color w:val="000000"/>
                <w:sz w:val="20"/>
              </w:rPr>
              <w:t>
1,5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Қызметкердің алдын ала кәсіптік даярлаудан өтуін талап етпейтін Ақсай ауылының аумағын жинауда және абаттандыруда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1,5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Қызметкердің алдын ала кәсіптік даярлаудан өтуін талап етпейтін Үштоғай ауылының аумағын жинауда және абаттандыруда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1,5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Қызметкердің алдын ала кәсіптік даярлаудан өтуін талап етпейтін Қарынсалды ауылының аумағын жинауда және абаттандыруда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1,5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Қызметкердің алдын ала кәсіптік даярлаудан өтуін талап етпейтін Амантоғай ауылының аумағын жинауда және абаттандыруда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1,5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Қызметкердің алдын ала кәсіптік даярлаудан өтуін талап етпейтін Қарасу ауылының аумағын жинауда және абаттандыруда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1,5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Қызметкердің алдын ала кәсіптік даярлаудан өтуін талап етпейтін Үрпек ауылының аумағын жинауда және абаттандыруда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1,5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Қызметкердің алдын ала кәсіптік даярлаудан өтуін талап етпейтін Байғабыл ауылының аумағын жинауда және абаттандыруда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1,5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Қызметкердің алдын ала кәсіптік даярлаудан өтуін талап етпейтін Тасты ауылының аумағын жинауда және абаттандыруда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1,5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Қызметкердің алдын ала кәсіптік даярлаудан өтуін талап етпейтін Құмкешу ауылының аумағын жинауда және абаттандыруда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1,5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Қызметкердің алдын ала кәсіптік даярлаудан өтуін талап етпейтін Қабырға ауылының аумағын жинауда және абаттандыруда көмектесу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1,5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бір қатысушының жұмыс уақытының ұзақтығы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