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7cfe" w14:textId="d367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2015 жылғы 3 шілдедегі № 124 қаулысы. Қостанай облысының Әділет департаментінде 2015 жылғы 21 шілдеде № 5759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атқарушысының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2015 жылға 3 шілдеден 10 шілдеге дейін субсидиялар алуға өтінімді ұсыну мерзімдері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субсидияланатын басым ауыл шаруашылығы дақылдарының әрбір түрі бойынша оңтайлы себу мерзімдері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Т.Т. Карбозовқа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2015 жылғы 25 сәуірден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мамырдан 15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20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мамырдан 02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мамырдан 08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05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25 сәуірден 10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мерзім - 2015 жылғы 01 мамырдан 10 маусымға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- 2015 жылғы 05 шілдеден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