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a68c" w14:textId="8f0a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2015 жылғы 23 шілдедегі № 334 шешімі. Қостанай облысының Әділет департаментінде 2015 жылғы 13 тамызда № 5801 болып тіркелді. Күші жойылды - Қостанай облысы Амангелді ауданы мәслихатының 2016 жылғы 18 қаңтардағы № 377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Амангелді ауданы мәслихатының 18.01.2016 </w:t>
      </w:r>
      <w:r>
        <w:rPr>
          <w:rFonts w:ascii="Times New Roman"/>
          <w:b w:val="false"/>
          <w:i w:val="false"/>
          <w:color w:val="ff0000"/>
          <w:sz w:val="28"/>
        </w:rPr>
        <w:t>№ 377</w:t>
      </w:r>
      <w:r>
        <w:rPr>
          <w:rFonts w:ascii="Times New Roman"/>
          <w:b w:val="false"/>
          <w:i w:val="false"/>
          <w:color w:val="ff0000"/>
          <w:sz w:val="28"/>
        </w:rPr>
        <w:t xml:space="preserve"> шешімімен (қол қойылған күнінен бастап  күшіне енеді).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Амангелді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аудандық бюджет қаражаты есебінен кемінде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Мәслихаттың 2014 жылғы 28 наурыздағы №222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ставкаларды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№4627 тіркелген, 2014 жылғы 23 мамырда "Аманкелді арайы"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өз әрекетін 2015 жылғы 1 мамырдан бастап туындаған қатынастарға таратады.</w:t>
      </w:r>
    </w:p>
    <w:bookmarkEnd w:id="1"/>
    <w:p>
      <w:pPr>
        <w:spacing w:after="0"/>
        <w:ind w:left="0"/>
        <w:jc w:val="both"/>
      </w:pPr>
      <w:r>
        <w:rPr>
          <w:rFonts w:ascii="Times New Roman"/>
          <w:b w:val="false"/>
          <w:i/>
          <w:color w:val="000000"/>
          <w:sz w:val="28"/>
        </w:rPr>
        <w:t>      Кезекті он алтыншы</w:t>
      </w:r>
      <w:r>
        <w:br/>
      </w:r>
      <w:r>
        <w:rPr>
          <w:rFonts w:ascii="Times New Roman"/>
          <w:b w:val="false"/>
          <w:i w:val="false"/>
          <w:color w:val="000000"/>
          <w:sz w:val="28"/>
        </w:rPr>
        <w:t>
</w:t>
      </w:r>
      <w:r>
        <w:rPr>
          <w:rFonts w:ascii="Times New Roman"/>
          <w:b w:val="false"/>
          <w:i/>
          <w:color w:val="000000"/>
          <w:sz w:val="28"/>
        </w:rPr>
        <w:t>      сессия төрағасы                            Е. Дауылбай</w:t>
      </w:r>
    </w:p>
    <w:p>
      <w:pPr>
        <w:spacing w:after="0"/>
        <w:ind w:left="0"/>
        <w:jc w:val="both"/>
      </w:pPr>
      <w:r>
        <w:rPr>
          <w:rFonts w:ascii="Times New Roman"/>
          <w:b w:val="false"/>
          <w:i/>
          <w:color w:val="000000"/>
          <w:sz w:val="28"/>
        </w:rPr>
        <w:t>      Аудандық мәслихат хатшысы                  Ә. Саматов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"Амангелді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коммуналдық</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____________________ М. Сакетов</w:t>
      </w:r>
      <w:r>
        <w:br/>
      </w:r>
      <w:r>
        <w:rPr>
          <w:rFonts w:ascii="Times New Roman"/>
          <w:b w:val="false"/>
          <w:i w:val="false"/>
          <w:color w:val="000000"/>
          <w:sz w:val="28"/>
        </w:rPr>
        <w:t>
</w:t>
      </w:r>
      <w:r>
        <w:rPr>
          <w:rFonts w:ascii="Times New Roman"/>
          <w:b w:val="false"/>
          <w:i/>
          <w:color w:val="000000"/>
          <w:sz w:val="28"/>
        </w:rPr>
        <w:t>      2015 жылғы "23"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