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4347" w14:textId="dcf4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шалғайдағы елдi мекендерде тұратын балаларды жалпы бiлiм беретiн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30 маусымдағы № 192 қаулысы. Қостанай облысының Әділет департаментінде 2015 жылғы 3 шілдеде № 5718 болып тіркелді. Күші жойылды - Қостанай облысы Әулиекөл ауданы әкімдігінің 2015 жылғы 30 қыркүйектегі № 249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әкімдігінің 30.09.2015 </w:t>
      </w:r>
      <w:r>
        <w:rPr>
          <w:rFonts w:ascii="Times New Roman"/>
          <w:b w:val="false"/>
          <w:i w:val="false"/>
          <w:color w:val="ff0000"/>
          <w:sz w:val="28"/>
        </w:rPr>
        <w:t>№ 249</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"Автомобиль көлiгi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схемасы бекітілсін.</w:t>
      </w:r>
      <w:r>
        <w:br/>
      </w:r>
      <w:r>
        <w:rPr>
          <w:rFonts w:ascii="Times New Roman"/>
          <w:b w:val="false"/>
          <w:i w:val="false"/>
          <w:color w:val="000000"/>
          <w:sz w:val="28"/>
        </w:rPr>
        <w:t>
</w:t>
      </w:r>
      <w:r>
        <w:rPr>
          <w:rFonts w:ascii="Times New Roman"/>
          <w:b w:val="false"/>
          <w:i w:val="false"/>
          <w:color w:val="000000"/>
          <w:sz w:val="28"/>
        </w:rPr>
        <w:t>
      2. Қоса беріліп отырған Әулиекөл ауданының шалғайдағы елдi мекендерде тұратын балаларды жалпы бiлiм беретiн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А. Балғарин</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192 қаулысына қосымша </w:t>
      </w:r>
    </w:p>
    <w:bookmarkEnd w:id="2"/>
    <w:p>
      <w:pPr>
        <w:spacing w:after="0"/>
        <w:ind w:left="0"/>
        <w:jc w:val="left"/>
      </w:pPr>
      <w:r>
        <w:rPr>
          <w:rFonts w:ascii="Times New Roman"/>
          <w:b/>
          <w:i w:val="false"/>
          <w:color w:val="000000"/>
        </w:rPr>
        <w:t xml:space="preserve"> Схема</w:t>
      </w:r>
    </w:p>
    <w:p>
      <w:pPr>
        <w:spacing w:after="0"/>
        <w:ind w:left="0"/>
        <w:jc w:val="both"/>
      </w:pPr>
      <w:r>
        <w:drawing>
          <wp:inline distT="0" distB="0" distL="0" distR="0">
            <wp:extent cx="63500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4191000"/>
                    </a:xfrm>
                    <a:prstGeom prst="rect">
                      <a:avLst/>
                    </a:prstGeom>
                  </pic:spPr>
                </pic:pic>
              </a:graphicData>
            </a:graphic>
          </wp:inline>
        </w:drawing>
      </w:r>
    </w:p>
    <w:bookmarkStart w:name="z6" w:id="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30 маусымдағы  </w:t>
      </w:r>
      <w:r>
        <w:br/>
      </w:r>
      <w:r>
        <w:rPr>
          <w:rFonts w:ascii="Times New Roman"/>
          <w:b w:val="false"/>
          <w:i w:val="false"/>
          <w:color w:val="000000"/>
          <w:sz w:val="28"/>
        </w:rPr>
        <w:t xml:space="preserve">
№ 192 қаулысымен бекітілген </w:t>
      </w:r>
    </w:p>
    <w:bookmarkEnd w:id="3"/>
    <w:p>
      <w:pPr>
        <w:spacing w:after="0"/>
        <w:ind w:left="0"/>
        <w:jc w:val="left"/>
      </w:pPr>
      <w:r>
        <w:rPr>
          <w:rFonts w:ascii="Times New Roman"/>
          <w:b/>
          <w:i w:val="false"/>
          <w:color w:val="000000"/>
        </w:rPr>
        <w:t xml:space="preserve"> Әулиекөл ауданының шалғайдағы елдi</w:t>
      </w:r>
      <w:r>
        <w:br/>
      </w:r>
      <w:r>
        <w:rPr>
          <w:rFonts w:ascii="Times New Roman"/>
          <w:b/>
          <w:i w:val="false"/>
          <w:color w:val="000000"/>
        </w:rPr>
        <w:t>
мекендерде тұратын балаларды жалпы бiлiм</w:t>
      </w:r>
      <w:r>
        <w:br/>
      </w:r>
      <w:r>
        <w:rPr>
          <w:rFonts w:ascii="Times New Roman"/>
          <w:b/>
          <w:i w:val="false"/>
          <w:color w:val="000000"/>
        </w:rPr>
        <w:t>
беретiн мектептерге тасымалдаудың қағидалары</w:t>
      </w:r>
    </w:p>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Әулиекөл ауданының шалғайдағы елдi мекендерде тұратын балаларды жалпы бiлiм беретiн мектептерге тасымалдау қағидалары (бұдан әрi – Балаларды жалпы бiлiм беретiн мектептерге тасымалдау қағидасы) "Автомобиль көлігі туралы" 2003 жылғы 4 шілдедегі Қазақстан Республикасының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қағидасын бекіту туралы" 2011 жылғы 2 шілдедегі </w:t>
      </w:r>
      <w:r>
        <w:rPr>
          <w:rFonts w:ascii="Times New Roman"/>
          <w:b w:val="false"/>
          <w:i w:val="false"/>
          <w:color w:val="000000"/>
          <w:sz w:val="28"/>
        </w:rPr>
        <w:t>№ 767</w:t>
      </w:r>
      <w:r>
        <w:rPr>
          <w:rFonts w:ascii="Times New Roman"/>
          <w:b w:val="false"/>
          <w:i w:val="false"/>
          <w:color w:val="000000"/>
          <w:sz w:val="28"/>
        </w:rPr>
        <w:t xml:space="preserve"> Қазақстан Республикасы Үкіметінің қаулысына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11 мамырдағы </w:t>
      </w:r>
      <w:r>
        <w:rPr>
          <w:rFonts w:ascii="Times New Roman"/>
          <w:b w:val="false"/>
          <w:i w:val="false"/>
          <w:color w:val="000000"/>
          <w:sz w:val="28"/>
        </w:rPr>
        <w:t>№ 493</w:t>
      </w:r>
      <w:r>
        <w:rPr>
          <w:rFonts w:ascii="Times New Roman"/>
          <w:b w:val="false"/>
          <w:i w:val="false"/>
          <w:color w:val="000000"/>
          <w:sz w:val="28"/>
        </w:rPr>
        <w:t xml:space="preserve"> қаулысымен бекітілген Жүргізушілердің еңбегі мен тынығуын ұйымдастыру, сондай-ақ тахографтарды қолдану </w:t>
      </w:r>
      <w:r>
        <w:rPr>
          <w:rFonts w:ascii="Times New Roman"/>
          <w:b w:val="false"/>
          <w:i w:val="false"/>
          <w:color w:val="000000"/>
          <w:sz w:val="28"/>
        </w:rPr>
        <w:t>қағидасына</w:t>
      </w:r>
      <w:r>
        <w:rPr>
          <w:rFonts w:ascii="Times New Roman"/>
          <w:b w:val="false"/>
          <w:i w:val="false"/>
          <w:color w:val="000000"/>
          <w:sz w:val="28"/>
        </w:rPr>
        <w:t xml:space="preserve"> сәйкес жүргізушілердің жұмысын, балаларды тасымалдауды қамтамасыз ететiн тасымалдаушы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Балалар тасымалдауға арналған автобустар сары түсті шұғылалы шырақшамен жабдықталады. Бұл автобустардың алдына және артына "Балаларды тасымалдау" деген тану белгісі 1.21. жол белгiсiнiң рәмiзiн қара бояумен бедерлеп қызыл түстi жиектi сары түстi квадрат түрiнде (жақтары кемiнде екі жүз елу миллиметр, жиектiң енi - жақтың 1/10) орнатылады.</w:t>
      </w:r>
    </w:p>
    <w:bookmarkEnd w:id="5"/>
    <w:bookmarkStart w:name="z12" w:id="6"/>
    <w:p>
      <w:pPr>
        <w:spacing w:after="0"/>
        <w:ind w:left="0"/>
        <w:jc w:val="left"/>
      </w:pPr>
      <w:r>
        <w:rPr>
          <w:rFonts w:ascii="Times New Roman"/>
          <w:b/>
          <w:i w:val="false"/>
          <w:color w:val="000000"/>
        </w:rPr>
        <w:t xml:space="preserve"> 
2. Балаларды</w:t>
      </w:r>
      <w:r>
        <w:br/>
      </w:r>
      <w:r>
        <w:rPr>
          <w:rFonts w:ascii="Times New Roman"/>
          <w:b/>
          <w:i w:val="false"/>
          <w:color w:val="000000"/>
        </w:rPr>
        <w:t>
тасымалдауды ұйымдастыру</w:t>
      </w:r>
    </w:p>
    <w:bookmarkEnd w:id="6"/>
    <w:bookmarkStart w:name="z13" w:id="7"/>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
      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r>
        <w:br/>
      </w:r>
      <w:r>
        <w:rPr>
          <w:rFonts w:ascii="Times New Roman"/>
          <w:b w:val="false"/>
          <w:i w:val="false"/>
          <w:color w:val="000000"/>
          <w:sz w:val="28"/>
        </w:rPr>
        <w:t>
</w:t>
      </w:r>
      <w:r>
        <w:rPr>
          <w:rFonts w:ascii="Times New Roman"/>
          <w:b w:val="false"/>
          <w:i w:val="false"/>
          <w:color w:val="000000"/>
          <w:sz w:val="28"/>
        </w:rPr>
        <w:t>
      7. Балаларды 22.00-ден бастап 06.00 сағатқа дейiн автобустармен тасымалдау, сондай-ақ көрiнiм жеткiлiксiз жағдайда (тұман, қар басу, жаңбыр, тайғақ, сондай-ақ дауыл және басқа апат жағдайлары кезiнде) жол берілмейді.</w:t>
      </w:r>
      <w:r>
        <w:br/>
      </w:r>
      <w:r>
        <w:rPr>
          <w:rFonts w:ascii="Times New Roman"/>
          <w:b w:val="false"/>
          <w:i w:val="false"/>
          <w:color w:val="000000"/>
          <w:sz w:val="28"/>
        </w:rPr>
        <w:t>
</w:t>
      </w: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10.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11.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12.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Қазақстан Республикасы Үкіметінің 2014 жылғы 13 қарашадағы </w:t>
      </w:r>
      <w:r>
        <w:rPr>
          <w:rFonts w:ascii="Times New Roman"/>
          <w:b w:val="false"/>
          <w:i w:val="false"/>
          <w:color w:val="000000"/>
          <w:sz w:val="28"/>
        </w:rPr>
        <w:t>№ 1196</w:t>
      </w:r>
      <w:r>
        <w:rPr>
          <w:rFonts w:ascii="Times New Roman"/>
          <w:b w:val="false"/>
          <w:i w:val="false"/>
          <w:color w:val="000000"/>
          <w:sz w:val="28"/>
        </w:rPr>
        <w:t xml:space="preserve"> қаулысымен бекітілген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(бұдан әрі – Жол жүрісі қағидасы)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13. Балаларды тасымалдау кезiнде автобустың жүргiзушiсiне мыналарға жол берілмейді: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14.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15.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16.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Аялдама және тұрақ орындарын таңдағанда жүргiзушi Жол жүрісі қағидаларын басшылыққа алады.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17.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18. Маршруттың соңғы пунктiне келгенде автобустар тұрақтау үшiн бөлiнген орындарға қойылады, ол жерден түсiру орнына бiр-бiрден келедi.</w:t>
      </w:r>
    </w:p>
    <w:bookmarkEnd w:id="7"/>
    <w:bookmarkStart w:name="z27" w:id="8"/>
    <w:p>
      <w:pPr>
        <w:spacing w:after="0"/>
        <w:ind w:left="0"/>
        <w:jc w:val="left"/>
      </w:pPr>
      <w:r>
        <w:rPr>
          <w:rFonts w:ascii="Times New Roman"/>
          <w:b/>
          <w:i w:val="false"/>
          <w:color w:val="000000"/>
        </w:rPr>
        <w:t xml:space="preserve"> 
3. Қорытынды</w:t>
      </w:r>
    </w:p>
    <w:bookmarkEnd w:id="8"/>
    <w:bookmarkStart w:name="z28" w:id="9"/>
    <w:p>
      <w:pPr>
        <w:spacing w:after="0"/>
        <w:ind w:left="0"/>
        <w:jc w:val="both"/>
      </w:pPr>
      <w:r>
        <w:rPr>
          <w:rFonts w:ascii="Times New Roman"/>
          <w:b w:val="false"/>
          <w:i w:val="false"/>
          <w:color w:val="000000"/>
          <w:sz w:val="28"/>
        </w:rPr>
        <w:t>
      19. Қазақстан Республикасының қолданыстағы заңнамаға сәйкес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реттеледі.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