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5c67" w14:textId="067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2016-2018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21 желтоқсандағы № 289 шешімі. Қостанай облысының Әділет департаментінде 2015 жылғы 30 желтоқсанда № 6098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Ауданның 2016 -2018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3835 869,0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828423,0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5591,0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3725,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2998130,0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3852887,0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55892,3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70097,3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14205,0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- 72910,3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72910, 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Қостанай облысы Әулиекөл ауданы мәслихатының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аудан бюджетінде облыстық бюджеттен аудан бюджетіне берілетін субвенциялар көлемі 1885703,0 мың теңге сомасында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аудан бюджетінде республикалық бюджеттен ағымдағы нысаналы трансферттер түсімі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жергілікті атқарушы органдардың агроөнеркәсіптік кешен бөлімшелерін ұстауға 3946,0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әкімшілік мемлекеттік қызметшілердің еңбекақысының деңгейін арттыруға 72158,0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азаматтық хал актілерін тіркеу бөлімдерінің штат санын ұстауға 1529,0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мектепке дейінгі білім беру ұйымдарында мемлекеттік білім беру тапсырысын іске асыруға 65098, 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үстемеақы төлеуге 698581,0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4123,5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"Өрлеу" жобасы бойынша шарттылы ақшалай көмекке 62,0 мың теңге сомасын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цифрлық білім беру инфрақұрылымын құруға 11904,0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өзгерістер енгізілді – Қостанай облысы Әулиекөл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07.06.2016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аудан бюджетінде республикалық бюджеттен ағымдағы нысаналы трансферттер түсімі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аудандар және қалалар деңгейіне балалардың және жасөспірімдердің психикалық денсаулығын тексеруді қамтамасыз ету және халыққа психологиялық -медициналық - педагогикалық консультациялық көмек көрсету бойынша функцияларды беруге байланысты психологиялық-педагогикалық түзету кабинеттерін ұстауға 9184,0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аудандар және қалалар деңгейіне ақшалай қаражаттарды оның ағымдағы шотына аудару арқылы патронаттық тәрбиешілерге еңбекақы төлеу бойынша функцияларды беруге байланысты патронаттық тәрбиешілерге берілген баланы (балаларды) асырап бағуға 4773,0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30676,0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электрондық оқыту жүйесінің бағдарламасы шеңберінде кең жолақты Интернетті төлеуге 416,0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кітаптарды қайта басып шығару кестесіне сәйкес жылсайын кітаптарды кезең–кезеңмен сатып алуды жүзеге асыруға 2928,0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4-тармаққа өзгерістер енгізілді – Қостанай облысы Әулиекөл ауданы мәслихатының 11.08.2016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аудан бюджетінде облыстық бюджеттен нысаналы дамуға арналған трансферттер түсімі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коммуналдық шаруашылықты дамытуға 28104,2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көлік инфрақұрылымын дамытуға 133 000,0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өзгерістер енгізілді – Қостанай облысы Әулиекөл ауданы мәслихатының 07.06.2016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аудан бюджетінде қалалар мен ауылдық елді мекендерді дамытуға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облыстық бюджеттен 31315,0 мың теңге сомасында ағымдағы нысаналы трансферттер түсімі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– Қостанай облысы Әулиекөл ауданы мәслихатының 11.08.2016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2016 жылға арналған аудан бюджетінде мамандарды әлеуметтік қолдау шараларын іске асыруға республикалық бюджеттен алынған кредиттер түсімі 69 932,0 мың теңге сомасында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редакцияда – Қостанай облысы Әулиекөл ауданы мәслихатының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2016 жылға арналған аудан бюджетінде 14205,0 мың теңге мөлшерінде бюджеттік кредиттерді өтеу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2016 жылға арналған аудан бюджетінде мамандарды әлеуметтік қолдау шараларын іске асыруға 165,3 мың теңге сомасында бюджеттік кредиттерді толық пайдалану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8-1-тармақпен толықтырылды – Қостанай облысы Әулиекөл ауданы мәслихатының 02.03.2016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2016 жылға арналған аудан бюджетінде республикалық және облыстық бюджеттерден 2015 жылы пайдаланылмаған (түгел пайдаланылмаған) 286,8 мың теңге сомасында нысаналы трансферттердің қайтарылуы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8-2-тармақпен толықтырылды – Қостанай облысы Әулиекөл ауданы мәслихатының 02.03.2016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8-3. 2016 жылға арналған аудан бюджетінде жергілікті өзін-өзі басқару арқылы жобаларды жүзеге асыруға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облыстық бюджеттен 8 629,0 мың теңге сомасында ағымдағы нысаналы трансферттер түсімі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8-3-тармақпен толықтырылды – Қостанай облысы Әулиекөл ауданы мәслихатының 11.08.2016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енгізіледі); жаңа редакцияда – Қостанай облысы Әулиекөл ауданы мәслихатының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8-4. 2016 жылға арналған аудан бюджетінде Аманқарағай ауылының, Әулиекөл ауылының, Құсмырын кентінің бас жоспарларын әзірлеуді бастауға 6000,0 мың теңге сома көлемінде облыстық бюджеттен ағымдағы нысаналы трансферттер түсімі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8-4-тармақпен толықтырылды – Қостанай облысы Әулиекөл ауданы мәслихатының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2016 жылға арналған аудан бюджетін атқару процесінде секвестрлеуге жатпайтын бюджеттік бағдарламалардың (кіші бағдарламалардың)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Қаладағы әрбір ауданның, аудандық маңызы бар қаланың, кенттің, ауылдың, ауылдық округтің 2016 жылға арналған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2016 жылға арналған жергілікті өзін-өзі басқару органдарына берілетін трансферттердің ауылдар, кенттер, ауылдық округтар арасында бөлінуі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 алтыншы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"Әулиекөл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Т.И. Печникова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2016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Қостанай облысы Әулиекөл ауданы мәслихатының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07"/>
        <w:gridCol w:w="1107"/>
        <w:gridCol w:w="5751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Қостанай облысы Әулиекөл ауданы мәслихатының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022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4"/>
        <w:gridCol w:w="5256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</w:t>
      </w:r>
      <w:r>
        <w:br/>
      </w:r>
      <w:r>
        <w:rPr>
          <w:rFonts w:ascii="Times New Roman"/>
          <w:b/>
          <w:i w:val="false"/>
          <w:color w:val="000000"/>
        </w:rPr>
        <w:t>атқару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бағдарламалардын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бар қаланың, кенттің, ауылдың, ауылдық</w:t>
      </w:r>
      <w:r>
        <w:br/>
      </w:r>
      <w:r>
        <w:rPr>
          <w:rFonts w:ascii="Times New Roman"/>
          <w:b/>
          <w:i w:val="false"/>
          <w:color w:val="000000"/>
        </w:rPr>
        <w:t>округтің 2016 жылға арналган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– Қостанай облысы Әулиекөл ауданы мәслихатының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673"/>
        <w:gridCol w:w="1420"/>
        <w:gridCol w:w="1420"/>
        <w:gridCol w:w="4640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Диев ауылдық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ауылдар, кенттер,</w:t>
      </w:r>
      <w:r>
        <w:br/>
      </w:r>
      <w:r>
        <w:rPr>
          <w:rFonts w:ascii="Times New Roman"/>
          <w:b/>
          <w:i w:val="false"/>
          <w:color w:val="000000"/>
        </w:rPr>
        <w:t>ауылдық округтар арасында бөлінуі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– Қостанай облысы Әулиекөл ауданы мәслихатының 03.11.2016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915"/>
        <w:gridCol w:w="1929"/>
        <w:gridCol w:w="1929"/>
        <w:gridCol w:w="2404"/>
        <w:gridCol w:w="37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