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ac58" w14:textId="9d2a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"Қарабалык ауданы әкімдігінің ветеринария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12 ақпандағы № 36 қаулысы. Қостанай облысының Әділет департаментінде 2015 жылғы 5 наурызда № 5395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"Ветеринария туралы" 2002 жылғы 10 шілдедегі Қазақстан Республикасы Заңының </w:t>
      </w:r>
      <w:r>
        <w:rPr>
          <w:rFonts w:ascii="Times New Roman"/>
          <w:b w:val="false"/>
          <w:i w:val="false"/>
          <w:color w:val="000000"/>
          <w:sz w:val="28"/>
        </w:rPr>
        <w:t xml:space="preserve"> 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береліп отырған "Қарабалық ауданы әкімдігінің ветеринария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2012 жылғы 19 желтоқсандағы № 762 "Қарабалық ауданы әкімдігінің ветеринария бөлімі" мемлекеттік мекеме туралы" қаулысы жойылсын.</w:t>
      </w:r>
      <w:r>
        <w:br/>
      </w:r>
      <w:r>
        <w:rPr>
          <w:rFonts w:ascii="Times New Roman"/>
          <w:b w:val="false"/>
          <w:i w:val="false"/>
          <w:color w:val="000000"/>
          <w:sz w:val="28"/>
        </w:rPr>
        <w:t>
      </w:t>
      </w:r>
      <w:r>
        <w:rPr>
          <w:rFonts w:ascii="Times New Roman"/>
          <w:b w:val="false"/>
          <w:i w:val="false"/>
          <w:color w:val="000000"/>
          <w:sz w:val="28"/>
        </w:rPr>
        <w:t>3. "Қарабалық ауданы әкімдігінің ветеринария бөлімі" мемлекеттік мекемесі Қазақстан Республикасының заңнамамен белгіленген мерзімде әділет органдарда мемлекеттік қайта тіркеуді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Ә.С.Саринге жүктелсін.</w:t>
      </w:r>
      <w:r>
        <w:br/>
      </w:r>
      <w:r>
        <w:rPr>
          <w:rFonts w:ascii="Times New Roman"/>
          <w:b w:val="false"/>
          <w:i w:val="false"/>
          <w:color w:val="000000"/>
          <w:sz w:val="28"/>
        </w:rPr>
        <w:t>
      </w:t>
      </w:r>
      <w:r>
        <w:rPr>
          <w:rFonts w:ascii="Times New Roman"/>
          <w:b w:val="false"/>
          <w:i w:val="false"/>
          <w:color w:val="000000"/>
          <w:sz w:val="28"/>
        </w:rPr>
        <w:t xml:space="preserve">5.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 2015 жылғы 12 ақпандағы № 36 қаулысымен бекітілді</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"Қарабалық ауданы әкімдігінің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ветеринария бөлімі" мемлекеттік мекемесінің мынадай ведомствосы бар: "Қарабалық ауданы әкімдігінің мал дәрігерлік станциясы"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ветеринария бөлімі" мемлекеттік мекемесі өз құзыретінің мәселелері бойынша заңнамада белгіленген тәртіппен "Қарабалық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ветеринария бөлімі" мемлекеттік мекемесінің құрылымы мен штат санының шегі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жері:110900 Қазақстан Республикасы, Қостанай облысы, Қарабалық ауданы, Қарабалық кенті, Новоселов көшесі 2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ветеринария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ветеринария бөлімі" мемлекеттік мекемесі кәсіпкерлік субъектілерімен "Қарабалық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ветеринария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Арнаулы уәкілдігі: "Қарабалық ауданы әкімдігінің ветеринария бөлімі" мемлекеттік мекемесі өз құзыреті шегіндегі ветеринария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2) халық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ветеринарлық - 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басқа мемлекеттерден жұқпалы және экзотикалық аурулардың әкелінуіне және таратылуына сәйкес әкімшілік - аумақтық бірлікті аумағын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асырған кезінде қоршаған ортаны ластаудың алдын – алу және оны жою;</w:t>
      </w:r>
      <w:r>
        <w:br/>
      </w:r>
      <w:r>
        <w:rPr>
          <w:rFonts w:ascii="Times New Roman"/>
          <w:b w:val="false"/>
          <w:i w:val="false"/>
          <w:color w:val="000000"/>
          <w:sz w:val="28"/>
        </w:rPr>
        <w:t>
      </w:t>
      </w:r>
      <w:r>
        <w:rPr>
          <w:rFonts w:ascii="Times New Roman"/>
          <w:b w:val="false"/>
          <w:i w:val="false"/>
          <w:color w:val="000000"/>
          <w:sz w:val="28"/>
        </w:rPr>
        <w:t>6) мемлекет көрсететін қызметтің сапасын жоғарлату;</w:t>
      </w:r>
      <w:r>
        <w:br/>
      </w:r>
      <w:r>
        <w:rPr>
          <w:rFonts w:ascii="Times New Roman"/>
          <w:b w:val="false"/>
          <w:i w:val="false"/>
          <w:color w:val="000000"/>
          <w:sz w:val="28"/>
        </w:rPr>
        <w:t>
      </w:t>
      </w:r>
      <w:r>
        <w:rPr>
          <w:rFonts w:ascii="Times New Roman"/>
          <w:b w:val="false"/>
          <w:i w:val="false"/>
          <w:color w:val="000000"/>
          <w:sz w:val="28"/>
        </w:rPr>
        <w:t>7) мемлекет көрсететін қызметтің нормативтік құқықтық негізін жетілдіру;</w:t>
      </w:r>
      <w:r>
        <w:br/>
      </w:r>
      <w:r>
        <w:rPr>
          <w:rFonts w:ascii="Times New Roman"/>
          <w:b w:val="false"/>
          <w:i w:val="false"/>
          <w:color w:val="000000"/>
          <w:sz w:val="28"/>
        </w:rPr>
        <w:t>
      </w:t>
      </w:r>
      <w:r>
        <w:rPr>
          <w:rFonts w:ascii="Times New Roman"/>
          <w:b w:val="false"/>
          <w:i w:val="false"/>
          <w:color w:val="000000"/>
          <w:sz w:val="28"/>
        </w:rPr>
        <w:t>8) мемлекет көрсететін қызметтің сапасына баға беру және мониторинг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жергілікті өкілді органына жануарларды ұстау, иттер мен мысықтарды серуендету ережелерін, қаңғыбас иттер мен мысықтарды аулау және жою ережелерін, жануарларды ұстаудың санитарлық аймақтық шекарасын белгілеу жөніндегі ұсыныстарды бекіту ұсынылды;</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 және жою ұйымдастырылды;</w:t>
      </w:r>
      <w:r>
        <w:br/>
      </w:r>
      <w:r>
        <w:rPr>
          <w:rFonts w:ascii="Times New Roman"/>
          <w:b w:val="false"/>
          <w:i w:val="false"/>
          <w:color w:val="000000"/>
          <w:sz w:val="28"/>
        </w:rPr>
        <w:t>
      </w:t>
      </w:r>
      <w:r>
        <w:rPr>
          <w:rFonts w:ascii="Times New Roman"/>
          <w:b w:val="false"/>
          <w:i w:val="false"/>
          <w:color w:val="000000"/>
          <w:sz w:val="28"/>
        </w:rPr>
        <w:t>3) мал көмінділерін (биотермиялық шұңқырларды) салуды ұйымдастыру және оларды ветеринариялық нормативті актілерге сәйкес ұстауды қамтамасыз етеді;</w:t>
      </w:r>
      <w:r>
        <w:br/>
      </w:r>
      <w:r>
        <w:rPr>
          <w:rFonts w:ascii="Times New Roman"/>
          <w:b w:val="false"/>
          <w:i w:val="false"/>
          <w:color w:val="000000"/>
          <w:sz w:val="28"/>
        </w:rPr>
        <w:t>
      </w:t>
      </w:r>
      <w:r>
        <w:rPr>
          <w:rFonts w:ascii="Times New Roman"/>
          <w:b w:val="false"/>
          <w:i w:val="false"/>
          <w:color w:val="000000"/>
          <w:sz w:val="28"/>
        </w:rPr>
        <w:t>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ұйымдастыру;</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жануарларды, жануарлардан алынатын өнімдер мен шикізат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бақылайды және қадағалайды: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бағдарлардан өтетін, мал айдалатын жолдарда, бағдардан,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асырылады;</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энзоотиялық аурулары бойынша ветеринариялық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енгізеді;</w:t>
      </w:r>
      <w:r>
        <w:br/>
      </w:r>
      <w:r>
        <w:rPr>
          <w:rFonts w:ascii="Times New Roman"/>
          <w:b w:val="false"/>
          <w:i w:val="false"/>
          <w:color w:val="000000"/>
          <w:sz w:val="28"/>
        </w:rPr>
        <w:t>
      </w:t>
      </w:r>
      <w:r>
        <w:rPr>
          <w:rFonts w:ascii="Times New Roman"/>
          <w:b w:val="false"/>
          <w:i w:val="false"/>
          <w:color w:val="000000"/>
          <w:sz w:val="28"/>
        </w:rPr>
        <w:t>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енгізеді;</w:t>
      </w:r>
      <w:r>
        <w:br/>
      </w:r>
      <w:r>
        <w:rPr>
          <w:rFonts w:ascii="Times New Roman"/>
          <w:b w:val="false"/>
          <w:i w:val="false"/>
          <w:color w:val="000000"/>
          <w:sz w:val="28"/>
        </w:rPr>
        <w:t>
      </w:t>
      </w:r>
      <w:r>
        <w:rPr>
          <w:rFonts w:ascii="Times New Roman"/>
          <w:b w:val="false"/>
          <w:i w:val="false"/>
          <w:color w:val="000000"/>
          <w:sz w:val="28"/>
        </w:rPr>
        <w:t>17)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басқа өкілеттіктер.</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Өз қызметін басқа атқарушы билік және жергілікті өзін-өзі басқару органдарымен өзара әрекеттесуді жүзеге асыру;</w:t>
      </w:r>
      <w:r>
        <w:br/>
      </w:r>
      <w:r>
        <w:rPr>
          <w:rFonts w:ascii="Times New Roman"/>
          <w:b w:val="false"/>
          <w:i w:val="false"/>
          <w:color w:val="000000"/>
          <w:sz w:val="28"/>
        </w:rPr>
        <w:t>
      </w:t>
      </w:r>
      <w:r>
        <w:rPr>
          <w:rFonts w:ascii="Times New Roman"/>
          <w:b w:val="false"/>
          <w:i w:val="false"/>
          <w:color w:val="000000"/>
          <w:sz w:val="28"/>
        </w:rPr>
        <w:t>2) өзінің құзыреті шегінде заңнамамен бекітілген тәртіп бойынша (сауалдар негізінде) жергілікті мемлекеттік басқарулар және басқа ұйымдардан қажетті ақпараттық материалдар алу;</w:t>
      </w:r>
      <w:r>
        <w:br/>
      </w:r>
      <w:r>
        <w:rPr>
          <w:rFonts w:ascii="Times New Roman"/>
          <w:b w:val="false"/>
          <w:i w:val="false"/>
          <w:color w:val="000000"/>
          <w:sz w:val="28"/>
        </w:rPr>
        <w:t>
      </w:t>
      </w:r>
      <w:r>
        <w:rPr>
          <w:rFonts w:ascii="Times New Roman"/>
          <w:b w:val="false"/>
          <w:i w:val="false"/>
          <w:color w:val="000000"/>
          <w:sz w:val="28"/>
        </w:rPr>
        <w:t>3) жеке және заңды тұлғалармен шарттар жасауға, мүліктік және жеке мүліктік емес құқықтар сатып алуға, Қазақстан Республикасының қолданыстағы заңнамасына сәйкес мемлекеттік органдарда, ұйымдарда өзінің ынтасын білдіру;</w:t>
      </w:r>
      <w:r>
        <w:br/>
      </w:r>
      <w:r>
        <w:rPr>
          <w:rFonts w:ascii="Times New Roman"/>
          <w:b w:val="false"/>
          <w:i w:val="false"/>
          <w:color w:val="000000"/>
          <w:sz w:val="28"/>
        </w:rPr>
        <w:t>
      </w:t>
      </w:r>
      <w:r>
        <w:rPr>
          <w:rFonts w:ascii="Times New Roman"/>
          <w:b w:val="false"/>
          <w:i w:val="false"/>
          <w:color w:val="000000"/>
          <w:sz w:val="28"/>
        </w:rPr>
        <w:t>4) Бөлім құзыретіне кіретін мәселелер бойынша белгіленген тәртіпте кеңестер шақыру;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заңына сәйкес басқа да құқықтар мен міндеттер.</w:t>
      </w:r>
      <w:r>
        <w:br/>
      </w:r>
      <w:r>
        <w:rPr>
          <w:rFonts w:ascii="Times New Roman"/>
          <w:b w:val="false"/>
          <w:i w:val="false"/>
          <w:color w:val="000000"/>
          <w:sz w:val="28"/>
        </w:rPr>
        <w:t>
</w:t>
      </w:r>
    </w:p>
    <w:bookmarkStart w:name="z7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"Қарабалық ауданы әкімдігінің ветеринария бөлімі" мемлекеттік мекемесінде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"Қарабалық ауданы әкімдігінің ветеринария бөлімі" мемлекеттік мекемесінің басшысын Қарабалық ауданы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"Қарабалық ауданы әкімдігінің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Бөлімге жүктелген міндеттер мен функцияларды орындауға жеке жауапкер болады, малдардың энзоотиялық және аса қауіпті аурулары бойынша ветеринариялық шараларды өткізуге бөлінген бюджеттік қаржаттың мақсатты пайдалануын қамтамасыз етеді;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тәртіпте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Бөлім қызметкерлерінің міндеттерін және өкілеттігін белгілейді;</w:t>
      </w:r>
      <w:r>
        <w:br/>
      </w:r>
      <w:r>
        <w:rPr>
          <w:rFonts w:ascii="Times New Roman"/>
          <w:b w:val="false"/>
          <w:i w:val="false"/>
          <w:color w:val="000000"/>
          <w:sz w:val="28"/>
        </w:rPr>
        <w:t>
      </w:t>
      </w:r>
      <w:r>
        <w:rPr>
          <w:rFonts w:ascii="Times New Roman"/>
          <w:b w:val="false"/>
          <w:i w:val="false"/>
          <w:color w:val="000000"/>
          <w:sz w:val="28"/>
        </w:rPr>
        <w:t xml:space="preserve">5) Қолданыстағы заңнамаға сәйкес Бөлімді мемлекеттік органдарда, ұйымдарда өкілдік жасайды; </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күреске қарсы әрекетке бағытталған шаралар қабылдайды және сыбайлас жемқорлыққа қарсы күрес бойынша қабылданған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7) заңнамаға сәйкес басқа да өкілеттілік жүргізеді.</w:t>
      </w:r>
      <w:r>
        <w:br/>
      </w:r>
      <w:r>
        <w:rPr>
          <w:rFonts w:ascii="Times New Roman"/>
          <w:b w:val="false"/>
          <w:i w:val="false"/>
          <w:color w:val="000000"/>
          <w:sz w:val="28"/>
        </w:rPr>
        <w:t>
      </w:t>
      </w:r>
      <w:r>
        <w:rPr>
          <w:rFonts w:ascii="Times New Roman"/>
          <w:b w:val="false"/>
          <w:i w:val="false"/>
          <w:color w:val="000000"/>
          <w:sz w:val="28"/>
        </w:rPr>
        <w:t>"Қарабалық ауданы әкімдігінің ветеринария бөлімі" мемлекеттік мекемесінде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"Қарабалық ауданы әкімдігінің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ауданы әкімдігінің ветеринария бөлімі" мемлекеттік мекемесінде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ауданы әкімдігінің ветеринария бөлімі" мемлекеттік мекемесінде,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"Қарабалық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6. "Қарабалық ауданы әкімдігінің ветеринария бөлімі" мемлекеттік мекемесінің және оның ведомстволарының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"Қарабалық ауданы әкімдігінің ветеринария бөлімі" мемлекеттік мекемесінің "Қарабалық ауданы әкімдігінің ветеринариялық станциясы"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