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8be9e" w14:textId="ec8be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ауданы әкімдігінің жер қатынастары бөлімі" мемлекеттік мекеме туралы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әкімдігінің 2015 жылғы 24 тамыздағы № 235 қаулысы. Қостанай облысының Әділет департаментінде 2015 жылғы 23 қыркүйекте № 5906 болып тіркелді. Күші жойылды - Қостанай облысы Қарабалық ауданы әкімдігінің 2016 жылғы 4 мамырдағы № 99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Қарабалық ауданы әкімдігінің 04.05.2016 </w:t>
      </w:r>
      <w:r>
        <w:rPr>
          <w:rFonts w:ascii="Times New Roman"/>
          <w:b w:val="false"/>
          <w:i w:val="false"/>
          <w:color w:val="ff0000"/>
          <w:sz w:val="28"/>
        </w:rPr>
        <w:t>№ 99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 xml:space="preserve"> 31-бабына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Қарабалық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"Қарабалық ауданы әкімідігінің жер қатынастары бөлімі" мемлекеттік мекеме туралы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Қазақстан Республикасының қолданыстағы заңнамасына сәйкес "Қарабалық ауданы әкімідігінің жер қатынастары бөлімі" мемлекеттік мекемесіне әділет органдарында қайта тіркелу қамтамасыз етілсін.</w:t>
      </w:r>
      <w:r>
        <w:br/>
      </w:r>
      <w:r>
        <w:rPr>
          <w:rFonts w:ascii="Times New Roman"/>
          <w:b w:val="false"/>
          <w:i w:val="false"/>
          <w:color w:val="000000"/>
          <w:sz w:val="28"/>
        </w:rPr>
        <w:t>
      </w:t>
      </w:r>
      <w:r>
        <w:rPr>
          <w:rFonts w:ascii="Times New Roman"/>
          <w:b w:val="false"/>
          <w:i w:val="false"/>
          <w:color w:val="000000"/>
          <w:sz w:val="28"/>
        </w:rPr>
        <w:t xml:space="preserve">3. Осы қаулы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Исмағұлов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24 тамыздағы</w:t>
            </w:r>
            <w:r>
              <w:br/>
            </w:r>
            <w:r>
              <w:rPr>
                <w:rFonts w:ascii="Times New Roman"/>
                <w:b w:val="false"/>
                <w:i w:val="false"/>
                <w:color w:val="000000"/>
                <w:sz w:val="20"/>
              </w:rPr>
              <w:t>№ 235 қаулысымен бекітілген</w:t>
            </w:r>
          </w:p>
        </w:tc>
      </w:tr>
    </w:tbl>
    <w:bookmarkStart w:name="z6" w:id="0"/>
    <w:p>
      <w:pPr>
        <w:spacing w:after="0"/>
        <w:ind w:left="0"/>
        <w:jc w:val="left"/>
      </w:pPr>
      <w:r>
        <w:rPr>
          <w:rFonts w:ascii="Times New Roman"/>
          <w:b/>
          <w:i w:val="false"/>
          <w:color w:val="000000"/>
        </w:rPr>
        <w:t xml:space="preserve"> "Қарабалық ауданы әкімдігінің жер қатынастары бөлімі" 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"Қарабалық ауданы әкiмдігінің жер қатынастары бөлімі" мемлекеттік мекемесі жер қатынастары саласында мемлекеттік басқару ететін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"Қарабалық ауданы әкiмдігінің жер қатынастары бөлімі" мемлекеттік мекемесінің ведомствосы жоқ.</w:t>
      </w:r>
      <w:r>
        <w:br/>
      </w:r>
      <w:r>
        <w:rPr>
          <w:rFonts w:ascii="Times New Roman"/>
          <w:b w:val="false"/>
          <w:i w:val="false"/>
          <w:color w:val="000000"/>
          <w:sz w:val="28"/>
        </w:rPr>
        <w:t>
      </w:t>
      </w:r>
      <w:r>
        <w:rPr>
          <w:rFonts w:ascii="Times New Roman"/>
          <w:b w:val="false"/>
          <w:i w:val="false"/>
          <w:color w:val="000000"/>
          <w:sz w:val="28"/>
        </w:rPr>
        <w:t xml:space="preserve">3. "Қарабалық ауданы әкiмдігінің жер қатынастары бөлімі"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"Қарабалық ауданы әкiмдігінің жер қатынастары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"Қарабалық ауданы әкiмдігінің жер қатынастары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"Қарабалық ауданы әкiмдігінің жер қатынастары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"Қарабалық ауданы әкiмдігінің жер қатынастары бөлімі" мемлекеттік мекемесі өз құзыретінің мәселелері бойынша заңнамада белгіленген тәртіппен "Қарабалық ауданы әкiмдігінің жер қатынастары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8. "Қарабалық ауданы әкiмдігінің жер қатынастары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110900, Қазақстан Республикасы, Қостанай облысы, Қарабалық ауданы, Қарабалық кенті, Космонавттар көшесі, 16.</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"Қарабалық ауданы әкiмдігінің жер қатынастары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"Қарабалық ауданы әкiмдігінің жер қатынастары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"Қарабалық ауданы әкiмдігінің жер қатынастары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"Қарабалық ауданы әкiмдігінің жер қатынастары бөлімі" мемлекеттік мекемесі кәсіпкерлік субъектілерімен "Қарабалық ауданы әкiмдігінің жер қатынастары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"Қарабалық ауданы әкiмдігінің жер қатынастары бөлімі" мемлекеттік мекемесі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Мемлекеттік органның құқығы мен міндеттері, функциялары, негізгі мақсаттары, миссиясы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"Қарабалық ауданы әкiмдігінің жер қатынастары бөлімі" мемлекеттік мекемесінің миссиясы жер қатынастары саясында басқарушылық функцияларды жүзеге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жер ресурстарын басқару, жер ресурстарын реттеу саласында біріңғай мемлекеттік саясатын жүргізу;</w:t>
      </w:r>
      <w:r>
        <w:br/>
      </w:r>
      <w:r>
        <w:rPr>
          <w:rFonts w:ascii="Times New Roman"/>
          <w:b w:val="false"/>
          <w:i w:val="false"/>
          <w:color w:val="000000"/>
          <w:sz w:val="28"/>
        </w:rPr>
        <w:t>
      </w:t>
      </w:r>
      <w:r>
        <w:rPr>
          <w:rFonts w:ascii="Times New Roman"/>
          <w:b w:val="false"/>
          <w:i w:val="false"/>
          <w:color w:val="000000"/>
          <w:sz w:val="28"/>
        </w:rPr>
        <w:t>2) жер туралы заңнамалардың, ауданның өкілетті және атқарушы органдар шешімдерінің орындалуын қамтамасыз ету;</w:t>
      </w:r>
      <w:r>
        <w:br/>
      </w:r>
      <w:r>
        <w:rPr>
          <w:rFonts w:ascii="Times New Roman"/>
          <w:b w:val="false"/>
          <w:i w:val="false"/>
          <w:color w:val="000000"/>
          <w:sz w:val="28"/>
        </w:rPr>
        <w:t>
      </w:t>
      </w:r>
      <w:r>
        <w:rPr>
          <w:rFonts w:ascii="Times New Roman"/>
          <w:b w:val="false"/>
          <w:i w:val="false"/>
          <w:color w:val="000000"/>
          <w:sz w:val="28"/>
        </w:rPr>
        <w:t>3) жер реформасын өткізу жұмыстарын ұйымдастыру және жүзеге асыру;</w:t>
      </w:r>
      <w:r>
        <w:br/>
      </w:r>
      <w:r>
        <w:rPr>
          <w:rFonts w:ascii="Times New Roman"/>
          <w:b w:val="false"/>
          <w:i w:val="false"/>
          <w:color w:val="000000"/>
          <w:sz w:val="28"/>
        </w:rPr>
        <w:t>
      </w:t>
      </w:r>
      <w:r>
        <w:rPr>
          <w:rFonts w:ascii="Times New Roman"/>
          <w:b w:val="false"/>
          <w:i w:val="false"/>
          <w:color w:val="000000"/>
          <w:sz w:val="28"/>
        </w:rPr>
        <w:t>4) мемлекеттік қызмет көрсетудің сапасын жоғарылату;</w:t>
      </w:r>
      <w:r>
        <w:br/>
      </w:r>
      <w:r>
        <w:rPr>
          <w:rFonts w:ascii="Times New Roman"/>
          <w:b w:val="false"/>
          <w:i w:val="false"/>
          <w:color w:val="000000"/>
          <w:sz w:val="28"/>
        </w:rPr>
        <w:t>
      </w:t>
      </w:r>
      <w:r>
        <w:rPr>
          <w:rFonts w:ascii="Times New Roman"/>
          <w:b w:val="false"/>
          <w:i w:val="false"/>
          <w:color w:val="000000"/>
          <w:sz w:val="28"/>
        </w:rPr>
        <w:t>5) мемлекеттік қызмет көрсетудің нормативтік құқықтық базасын жетілдіру;</w:t>
      </w:r>
      <w:r>
        <w:br/>
      </w:r>
      <w:r>
        <w:rPr>
          <w:rFonts w:ascii="Times New Roman"/>
          <w:b w:val="false"/>
          <w:i w:val="false"/>
          <w:color w:val="000000"/>
          <w:sz w:val="28"/>
        </w:rPr>
        <w:t>
      </w:t>
      </w:r>
      <w:r>
        <w:rPr>
          <w:rFonts w:ascii="Times New Roman"/>
          <w:b w:val="false"/>
          <w:i w:val="false"/>
          <w:color w:val="000000"/>
          <w:sz w:val="28"/>
        </w:rPr>
        <w:t>6) мемлекеттік қызмет көрсетудің сапасының бағасы мен мониторингі.</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иесі жоқ жер учаскелерін анықтау және оларды есепке алу жөніндегі жұмысты ұйымдастыру;</w:t>
      </w:r>
      <w:r>
        <w:br/>
      </w:r>
      <w:r>
        <w:rPr>
          <w:rFonts w:ascii="Times New Roman"/>
          <w:b w:val="false"/>
          <w:i w:val="false"/>
          <w:color w:val="000000"/>
          <w:sz w:val="28"/>
        </w:rPr>
        <w:t>
      </w:t>
      </w:r>
      <w:r>
        <w:rPr>
          <w:rFonts w:ascii="Times New Roman"/>
          <w:b w:val="false"/>
          <w:i w:val="false"/>
          <w:color w:val="000000"/>
          <w:sz w:val="28"/>
        </w:rPr>
        <w:t>2) жер қатынастарын реттеу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3) ауданның, облыстық маңызы бар қаланың жергілікті атқарушы органының жер учаскелерін беру және олардың нысаналы мақсатын өзгерту жөніндегі ұсыныстары мен шешімдерінің жобаларын дайындау;</w:t>
      </w:r>
      <w:r>
        <w:br/>
      </w:r>
      <w:r>
        <w:rPr>
          <w:rFonts w:ascii="Times New Roman"/>
          <w:b w:val="false"/>
          <w:i w:val="false"/>
          <w:color w:val="000000"/>
          <w:sz w:val="28"/>
        </w:rPr>
        <w:t>
      </w:t>
      </w:r>
      <w:r>
        <w:rPr>
          <w:rFonts w:ascii="Times New Roman"/>
          <w:b w:val="false"/>
          <w:i w:val="false"/>
          <w:color w:val="000000"/>
          <w:sz w:val="28"/>
        </w:rPr>
        <w:t>4) жер қойнауын пайдаланудың мемлекеттік геологиялық зерттеуге және барлауға байланысты мақсаттары үшін жер учаскелерін беру жөніндегі аудандық атқарушы органның ұсыныстары мен шешімдерінің жобаларын дайындау;</w:t>
      </w:r>
      <w:r>
        <w:br/>
      </w:r>
      <w:r>
        <w:rPr>
          <w:rFonts w:ascii="Times New Roman"/>
          <w:b w:val="false"/>
          <w:i w:val="false"/>
          <w:color w:val="000000"/>
          <w:sz w:val="28"/>
        </w:rPr>
        <w:t>
      </w:t>
      </w:r>
      <w:r>
        <w:rPr>
          <w:rFonts w:ascii="Times New Roman"/>
          <w:b w:val="false"/>
          <w:i w:val="false"/>
          <w:color w:val="000000"/>
          <w:sz w:val="28"/>
        </w:rPr>
        <w:t>5) мемлекет мұқтажы үшін жер учаскелерін мәжбүрлеп иеліктен шығару жөнінде ұсыныстар дайындау;</w:t>
      </w:r>
      <w:r>
        <w:br/>
      </w:r>
      <w:r>
        <w:rPr>
          <w:rFonts w:ascii="Times New Roman"/>
          <w:b w:val="false"/>
          <w:i w:val="false"/>
          <w:color w:val="000000"/>
          <w:sz w:val="28"/>
        </w:rPr>
        <w:t>
      </w:t>
      </w:r>
      <w:r>
        <w:rPr>
          <w:rFonts w:ascii="Times New Roman"/>
          <w:b w:val="false"/>
          <w:i w:val="false"/>
          <w:color w:val="000000"/>
          <w:sz w:val="28"/>
        </w:rPr>
        <w:t>6) жерге орналастыруды жүргізуді ұйымдастыру және жер учаскелерін қалыптастыру жөніндегі жерге орналастыру жобаларын бекіту;</w:t>
      </w:r>
      <w:r>
        <w:br/>
      </w:r>
      <w:r>
        <w:rPr>
          <w:rFonts w:ascii="Times New Roman"/>
          <w:b w:val="false"/>
          <w:i w:val="false"/>
          <w:color w:val="000000"/>
          <w:sz w:val="28"/>
        </w:rPr>
        <w:t>
      </w:t>
      </w:r>
      <w:r>
        <w:rPr>
          <w:rFonts w:ascii="Times New Roman"/>
          <w:b w:val="false"/>
          <w:i w:val="false"/>
          <w:color w:val="000000"/>
          <w:sz w:val="28"/>
        </w:rPr>
        <w:t>7) аудандардың, жерді аймақтарға бөлу жобаларын, жерді ұтымды пайдалану жөніндегі жобалары мен схемаларын әзірлеуді ұйымдастыру;</w:t>
      </w:r>
      <w:r>
        <w:br/>
      </w:r>
      <w:r>
        <w:rPr>
          <w:rFonts w:ascii="Times New Roman"/>
          <w:b w:val="false"/>
          <w:i w:val="false"/>
          <w:color w:val="000000"/>
          <w:sz w:val="28"/>
        </w:rPr>
        <w:t>
      </w:t>
      </w:r>
      <w:r>
        <w:rPr>
          <w:rFonts w:ascii="Times New Roman"/>
          <w:b w:val="false"/>
          <w:i w:val="false"/>
          <w:color w:val="000000"/>
          <w:sz w:val="28"/>
        </w:rPr>
        <w:t>8) елді мекендер аумағының жер-шаруашылық орналастыру жобаларын әзірлеуді ұйымдастыру;</w:t>
      </w:r>
      <w:r>
        <w:br/>
      </w:r>
      <w:r>
        <w:rPr>
          <w:rFonts w:ascii="Times New Roman"/>
          <w:b w:val="false"/>
          <w:i w:val="false"/>
          <w:color w:val="000000"/>
          <w:sz w:val="28"/>
        </w:rPr>
        <w:t>
      </w:t>
      </w:r>
      <w:r>
        <w:rPr>
          <w:rFonts w:ascii="Times New Roman"/>
          <w:b w:val="false"/>
          <w:i w:val="false"/>
          <w:color w:val="000000"/>
          <w:sz w:val="28"/>
        </w:rPr>
        <w:t>9) жер сауда-саттығын (конкурстар, аукциондар) жүргізуді ұйымдастыру;</w:t>
      </w:r>
      <w:r>
        <w:br/>
      </w:r>
      <w:r>
        <w:rPr>
          <w:rFonts w:ascii="Times New Roman"/>
          <w:b w:val="false"/>
          <w:i w:val="false"/>
          <w:color w:val="000000"/>
          <w:sz w:val="28"/>
        </w:rPr>
        <w:t>
      </w:t>
      </w:r>
      <w:r>
        <w:rPr>
          <w:rFonts w:ascii="Times New Roman"/>
          <w:b w:val="false"/>
          <w:i w:val="false"/>
          <w:color w:val="000000"/>
          <w:sz w:val="28"/>
        </w:rPr>
        <w:t>10) жерді пайдалану мен қорғау мәселелерін қозғайтын, қалалық, аудандық маңызы бар жобалар мен схемаларға сараптама жүргізу;</w:t>
      </w:r>
      <w:r>
        <w:br/>
      </w:r>
      <w:r>
        <w:rPr>
          <w:rFonts w:ascii="Times New Roman"/>
          <w:b w:val="false"/>
          <w:i w:val="false"/>
          <w:color w:val="000000"/>
          <w:sz w:val="28"/>
        </w:rPr>
        <w:t>
      </w:t>
      </w:r>
      <w:r>
        <w:rPr>
          <w:rFonts w:ascii="Times New Roman"/>
          <w:b w:val="false"/>
          <w:i w:val="false"/>
          <w:color w:val="000000"/>
          <w:sz w:val="28"/>
        </w:rPr>
        <w:t>11)аудандардың жер балансын жасау;</w:t>
      </w:r>
      <w:r>
        <w:br/>
      </w:r>
      <w:r>
        <w:rPr>
          <w:rFonts w:ascii="Times New Roman"/>
          <w:b w:val="false"/>
          <w:i w:val="false"/>
          <w:color w:val="000000"/>
          <w:sz w:val="28"/>
        </w:rPr>
        <w:t>
      </w:t>
      </w:r>
      <w:r>
        <w:rPr>
          <w:rFonts w:ascii="Times New Roman"/>
          <w:b w:val="false"/>
          <w:i w:val="false"/>
          <w:color w:val="000000"/>
          <w:sz w:val="28"/>
        </w:rPr>
        <w:t>12) жер учаскесін сатып алу-сату шарттары мен жалдау және жерді уақытша өтеусіз пайдалану шарттарын жасасу және жасалған шарттар талаптарының орындалуын бақылауды жүзеге асыру;</w:t>
      </w:r>
      <w:r>
        <w:br/>
      </w:r>
      <w:r>
        <w:rPr>
          <w:rFonts w:ascii="Times New Roman"/>
          <w:b w:val="false"/>
          <w:i w:val="false"/>
          <w:color w:val="000000"/>
          <w:sz w:val="28"/>
        </w:rPr>
        <w:t>
      </w:t>
      </w:r>
      <w:r>
        <w:rPr>
          <w:rFonts w:ascii="Times New Roman"/>
          <w:b w:val="false"/>
          <w:i w:val="false"/>
          <w:color w:val="000000"/>
          <w:sz w:val="28"/>
        </w:rPr>
        <w:t>13) пайдаланылмай жатқан және Қазақстан Республикасының заңнамасын бұза отырып пайдаланылып жатқан жерді анықтау;</w:t>
      </w:r>
      <w:r>
        <w:br/>
      </w:r>
      <w:r>
        <w:rPr>
          <w:rFonts w:ascii="Times New Roman"/>
          <w:b w:val="false"/>
          <w:i w:val="false"/>
          <w:color w:val="000000"/>
          <w:sz w:val="28"/>
        </w:rPr>
        <w:t>
      </w:t>
      </w:r>
      <w:r>
        <w:rPr>
          <w:rFonts w:ascii="Times New Roman"/>
          <w:b w:val="false"/>
          <w:i w:val="false"/>
          <w:color w:val="000000"/>
          <w:sz w:val="28"/>
        </w:rPr>
        <w:t>14) жерді резервке қалдыру жөніндегі ұсыныстарды дайындау.</w:t>
      </w:r>
      <w:r>
        <w:br/>
      </w:r>
      <w:r>
        <w:rPr>
          <w:rFonts w:ascii="Times New Roman"/>
          <w:b w:val="false"/>
          <w:i w:val="false"/>
          <w:color w:val="000000"/>
          <w:sz w:val="28"/>
        </w:rPr>
        <w:t>
      </w:t>
      </w:r>
      <w:r>
        <w:rPr>
          <w:rFonts w:ascii="Times New Roman"/>
          <w:b w:val="false"/>
          <w:i w:val="false"/>
          <w:color w:val="000000"/>
          <w:sz w:val="28"/>
        </w:rPr>
        <w:t>17. Құқықтар мен міндеттері:</w:t>
      </w:r>
      <w:r>
        <w:br/>
      </w:r>
      <w:r>
        <w:rPr>
          <w:rFonts w:ascii="Times New Roman"/>
          <w:b w:val="false"/>
          <w:i w:val="false"/>
          <w:color w:val="000000"/>
          <w:sz w:val="28"/>
        </w:rPr>
        <w:t>
      </w:t>
      </w:r>
      <w:r>
        <w:rPr>
          <w:rFonts w:ascii="Times New Roman"/>
          <w:b w:val="false"/>
          <w:i w:val="false"/>
          <w:color w:val="000000"/>
          <w:sz w:val="28"/>
        </w:rPr>
        <w:t>1) өз қызметін басқа атқарушы органдармен өзара әрекеттесе отырып жүзеге асыру;</w:t>
      </w:r>
      <w:r>
        <w:br/>
      </w:r>
      <w:r>
        <w:rPr>
          <w:rFonts w:ascii="Times New Roman"/>
          <w:b w:val="false"/>
          <w:i w:val="false"/>
          <w:color w:val="000000"/>
          <w:sz w:val="28"/>
        </w:rPr>
        <w:t>
      </w:t>
      </w:r>
      <w:r>
        <w:rPr>
          <w:rFonts w:ascii="Times New Roman"/>
          <w:b w:val="false"/>
          <w:i w:val="false"/>
          <w:color w:val="000000"/>
          <w:sz w:val="28"/>
        </w:rPr>
        <w:t>2) өз құзыреті шегінде жергілікті мемлекеттік мекемелерден, ауылшаруашылық қалыптасулардың және кәсіпкерлік субъектілерінен мұқтаж арқылы заңнамамен бекітілген тәртіп бойынша қажет ақпараттарды алу;</w:t>
      </w:r>
      <w:r>
        <w:br/>
      </w:r>
      <w:r>
        <w:rPr>
          <w:rFonts w:ascii="Times New Roman"/>
          <w:b w:val="false"/>
          <w:i w:val="false"/>
          <w:color w:val="000000"/>
          <w:sz w:val="28"/>
        </w:rPr>
        <w:t>
      </w:t>
      </w:r>
      <w:r>
        <w:rPr>
          <w:rFonts w:ascii="Times New Roman"/>
          <w:b w:val="false"/>
          <w:i w:val="false"/>
          <w:color w:val="000000"/>
          <w:sz w:val="28"/>
        </w:rPr>
        <w:t>3) Азаматтар мен заңды тұлғалармен келісім шартқа отыруға, мүліктік және жеке мүліктік емес құқықтарға ие болуға, сотта шағымданушы және жауапкер болу;</w:t>
      </w:r>
      <w:r>
        <w:br/>
      </w:r>
      <w:r>
        <w:rPr>
          <w:rFonts w:ascii="Times New Roman"/>
          <w:b w:val="false"/>
          <w:i w:val="false"/>
          <w:color w:val="000000"/>
          <w:sz w:val="28"/>
        </w:rPr>
        <w:t>
      </w:t>
      </w:r>
      <w:r>
        <w:rPr>
          <w:rFonts w:ascii="Times New Roman"/>
          <w:b w:val="false"/>
          <w:i w:val="false"/>
          <w:color w:val="000000"/>
          <w:sz w:val="28"/>
        </w:rPr>
        <w:t>4) Мемлекеттік мекеме құзыретінің сұрақтары бойынша аудан әкімдігімен және әкіммен қабылданатын нормативтік-құқықтық актілер жобалары бойынша ұсыныстар енгізу;</w:t>
      </w:r>
      <w:r>
        <w:br/>
      </w:r>
      <w:r>
        <w:rPr>
          <w:rFonts w:ascii="Times New Roman"/>
          <w:b w:val="false"/>
          <w:i w:val="false"/>
          <w:color w:val="000000"/>
          <w:sz w:val="28"/>
        </w:rPr>
        <w:t>
      </w:t>
      </w:r>
      <w:r>
        <w:rPr>
          <w:rFonts w:ascii="Times New Roman"/>
          <w:b w:val="false"/>
          <w:i w:val="false"/>
          <w:color w:val="000000"/>
          <w:sz w:val="28"/>
        </w:rPr>
        <w:t>5) мемлекеттік қызметтің стандарттарының қолжетімділігін қамтамасыз ету;</w:t>
      </w:r>
      <w:r>
        <w:br/>
      </w:r>
      <w:r>
        <w:rPr>
          <w:rFonts w:ascii="Times New Roman"/>
          <w:b w:val="false"/>
          <w:i w:val="false"/>
          <w:color w:val="000000"/>
          <w:sz w:val="28"/>
        </w:rPr>
        <w:t>
      </w:t>
      </w:r>
      <w:r>
        <w:rPr>
          <w:rFonts w:ascii="Times New Roman"/>
          <w:b w:val="false"/>
          <w:i w:val="false"/>
          <w:color w:val="000000"/>
          <w:sz w:val="28"/>
        </w:rPr>
        <w:t>6) мемлекеттік қызмет көрсетудің реті туралы мемлекеттік қызметті тұтынушылардың ақпараттануын қамтамасыз ету;</w:t>
      </w:r>
      <w:r>
        <w:br/>
      </w:r>
      <w:r>
        <w:rPr>
          <w:rFonts w:ascii="Times New Roman"/>
          <w:b w:val="false"/>
          <w:i w:val="false"/>
          <w:color w:val="000000"/>
          <w:sz w:val="28"/>
        </w:rPr>
        <w:t>
      </w:t>
      </w:r>
      <w:r>
        <w:rPr>
          <w:rFonts w:ascii="Times New Roman"/>
          <w:b w:val="false"/>
          <w:i w:val="false"/>
          <w:color w:val="000000"/>
          <w:sz w:val="28"/>
        </w:rPr>
        <w:t>7) мемлекеттік қызмет көрсетудің сапасын бағалауды жүргізу үшін ақпараттандыру саласындағы өкілетті органға, мемлекеттік қызмет көрсетудің сапасын бақылау және мемлекеттік қызмет көрсетудің сапасын бағалау бойынша өкілетті органдарға тиісті ақпараттарды ұсынуға;</w:t>
      </w:r>
      <w:r>
        <w:br/>
      </w:r>
      <w:r>
        <w:rPr>
          <w:rFonts w:ascii="Times New Roman"/>
          <w:b w:val="false"/>
          <w:i w:val="false"/>
          <w:color w:val="000000"/>
          <w:sz w:val="28"/>
        </w:rPr>
        <w:t>
      </w:t>
      </w:r>
      <w:r>
        <w:rPr>
          <w:rFonts w:ascii="Times New Roman"/>
          <w:b w:val="false"/>
          <w:i w:val="false"/>
          <w:color w:val="000000"/>
          <w:sz w:val="28"/>
        </w:rPr>
        <w:t>8) қолданыстағы заңнамаға сәйкес міндеттер мен басқа құқықтарды іске асыруға.</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3. Мемлекеттік мекеменің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"Қарабалық ауданы әкiмдігінің жер қатынастары бөлімі" мемлекеттік мекемесін басшылықты "Қарабалық ауданы әкiмдігінің жер қатынастары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"Қарабалық ауданы әкiмдігінің жер қатынастары бөлімі" мемлекеттік мекемесінің бірінші басшысы мемлекеттік қызмет туралы заңнамаға сәйкес лауазымға тағайындалады және орнынан босатылады.</w:t>
      </w:r>
      <w:r>
        <w:br/>
      </w:r>
      <w:r>
        <w:rPr>
          <w:rFonts w:ascii="Times New Roman"/>
          <w:b w:val="false"/>
          <w:i w:val="false"/>
          <w:color w:val="000000"/>
          <w:sz w:val="28"/>
        </w:rPr>
        <w:t>
      </w:t>
      </w:r>
      <w:r>
        <w:rPr>
          <w:rFonts w:ascii="Times New Roman"/>
          <w:b w:val="false"/>
          <w:i w:val="false"/>
          <w:color w:val="000000"/>
          <w:sz w:val="28"/>
        </w:rPr>
        <w:t>20. "Қарабалық ауданы әкiмдігінің жер қатынастары бөлімі"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бөлім жұмысшыларының міндеттерін анықтайды;</w:t>
      </w:r>
      <w:r>
        <w:br/>
      </w:r>
      <w:r>
        <w:rPr>
          <w:rFonts w:ascii="Times New Roman"/>
          <w:b w:val="false"/>
          <w:i w:val="false"/>
          <w:color w:val="000000"/>
          <w:sz w:val="28"/>
        </w:rPr>
        <w:t>
      </w:t>
      </w:r>
      <w:r>
        <w:rPr>
          <w:rFonts w:ascii="Times New Roman"/>
          <w:b w:val="false"/>
          <w:i w:val="false"/>
          <w:color w:val="000000"/>
          <w:sz w:val="28"/>
        </w:rPr>
        <w:t>2) бекітілген заңнамалық тәртіпке сәйкес "Қарабалық ауданы әкiмдігінің жер қатынастары бөлімі" мемлекеттік мекемесінің жұмысшыларын лауазымға тағайындайды және орнынан босатады;</w:t>
      </w:r>
      <w:r>
        <w:br/>
      </w:r>
      <w:r>
        <w:rPr>
          <w:rFonts w:ascii="Times New Roman"/>
          <w:b w:val="false"/>
          <w:i w:val="false"/>
          <w:color w:val="000000"/>
          <w:sz w:val="28"/>
        </w:rPr>
        <w:t>
      </w:t>
      </w:r>
      <w:r>
        <w:rPr>
          <w:rFonts w:ascii="Times New Roman"/>
          <w:b w:val="false"/>
          <w:i w:val="false"/>
          <w:color w:val="000000"/>
          <w:sz w:val="28"/>
        </w:rPr>
        <w:t>3) бекітілген заңнамалық тәртіпке сәйкес бөлім жұмысшыларын тәртіптік жазаға таратады, материалдық көмек көрсету, ынталандыру сұрақтарын шешеді;</w:t>
      </w:r>
      <w:r>
        <w:br/>
      </w:r>
      <w:r>
        <w:rPr>
          <w:rFonts w:ascii="Times New Roman"/>
          <w:b w:val="false"/>
          <w:i w:val="false"/>
          <w:color w:val="000000"/>
          <w:sz w:val="28"/>
        </w:rPr>
        <w:t>
      </w:t>
      </w:r>
      <w:r>
        <w:rPr>
          <w:rFonts w:ascii="Times New Roman"/>
          <w:b w:val="false"/>
          <w:i w:val="false"/>
          <w:color w:val="000000"/>
          <w:sz w:val="28"/>
        </w:rPr>
        <w:t>4) сенімхатсыз "Қарабалық ауданы әкiмдігінің жер қатынастары бөлімі" мемлекеттік мекемесінің атынан әрекет етеді;</w:t>
      </w:r>
      <w:r>
        <w:br/>
      </w:r>
      <w:r>
        <w:rPr>
          <w:rFonts w:ascii="Times New Roman"/>
          <w:b w:val="false"/>
          <w:i w:val="false"/>
          <w:color w:val="000000"/>
          <w:sz w:val="28"/>
        </w:rPr>
        <w:t>
      </w:t>
      </w:r>
      <w:r>
        <w:rPr>
          <w:rFonts w:ascii="Times New Roman"/>
          <w:b w:val="false"/>
          <w:i w:val="false"/>
          <w:color w:val="000000"/>
          <w:sz w:val="28"/>
        </w:rPr>
        <w:t>5) қолданыстағы заңнамаға сәйкес мемлекеттік органдармен және басқа да ұйымдармен өзара қатынастарда "Қарабалық ауданы әкiмдігінің жер қатынастары бөлімі" мемлекеттік мекемесін таныстыру;</w:t>
      </w:r>
      <w:r>
        <w:br/>
      </w:r>
      <w:r>
        <w:rPr>
          <w:rFonts w:ascii="Times New Roman"/>
          <w:b w:val="false"/>
          <w:i w:val="false"/>
          <w:color w:val="000000"/>
          <w:sz w:val="28"/>
        </w:rPr>
        <w:t>
      </w:t>
      </w:r>
      <w:r>
        <w:rPr>
          <w:rFonts w:ascii="Times New Roman"/>
          <w:b w:val="false"/>
          <w:i w:val="false"/>
          <w:color w:val="000000"/>
          <w:sz w:val="28"/>
        </w:rPr>
        <w:t>6) штаттық кестесін және құрылымын, міндеттер мен төлемдер бойынша "Қарабалық ауданы әкiмдігінің жер қатынастары бөлімі" мемлекеттік мекемесінің қаржыландыру жоспарын бекітеді, бұйрықтар шығарады және орындауға міндетті тапсырмалар береді;</w:t>
      </w:r>
      <w:r>
        <w:br/>
      </w:r>
      <w:r>
        <w:rPr>
          <w:rFonts w:ascii="Times New Roman"/>
          <w:b w:val="false"/>
          <w:i w:val="false"/>
          <w:color w:val="000000"/>
          <w:sz w:val="28"/>
        </w:rPr>
        <w:t>
      </w:t>
      </w:r>
      <w:r>
        <w:rPr>
          <w:rFonts w:ascii="Times New Roman"/>
          <w:b w:val="false"/>
          <w:i w:val="false"/>
          <w:color w:val="000000"/>
          <w:sz w:val="28"/>
        </w:rPr>
        <w:t>7) Қарабалық ауданы әкiмдігінің жер қатынастары бөлімі" мемлекеттік мекемесінің басшысы мекемеде жүргізілетін сыбайлас жемқорлыққа қарсы күрес бойынша жұмысқа жеке жауап береді;</w:t>
      </w:r>
      <w:r>
        <w:br/>
      </w:r>
      <w:r>
        <w:rPr>
          <w:rFonts w:ascii="Times New Roman"/>
          <w:b w:val="false"/>
          <w:i w:val="false"/>
          <w:color w:val="000000"/>
          <w:sz w:val="28"/>
        </w:rPr>
        <w:t>
      </w:t>
      </w:r>
      <w:r>
        <w:rPr>
          <w:rFonts w:ascii="Times New Roman"/>
          <w:b w:val="false"/>
          <w:i w:val="false"/>
          <w:color w:val="000000"/>
          <w:sz w:val="28"/>
        </w:rPr>
        <w:t>8) Қазақстан Республикасының заңнамасына сәйкес басқа өкілеттіктерді іске асырады.</w:t>
      </w:r>
      <w:r>
        <w:br/>
      </w:r>
      <w:r>
        <w:rPr>
          <w:rFonts w:ascii="Times New Roman"/>
          <w:b w:val="false"/>
          <w:i w:val="false"/>
          <w:color w:val="000000"/>
          <w:sz w:val="28"/>
        </w:rPr>
        <w:t>
      </w:t>
      </w:r>
      <w:r>
        <w:rPr>
          <w:rFonts w:ascii="Times New Roman"/>
          <w:b w:val="false"/>
          <w:i w:val="false"/>
          <w:color w:val="000000"/>
          <w:sz w:val="28"/>
        </w:rPr>
        <w:t>"Қарабалық ауданы әкiмдігінің жер қатынастары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29" w:id="3"/>
    <w:p>
      <w:pPr>
        <w:spacing w:after="0"/>
        <w:ind w:left="0"/>
        <w:jc w:val="left"/>
      </w:pPr>
      <w:r>
        <w:rPr>
          <w:rFonts w:ascii="Times New Roman"/>
          <w:b/>
          <w:i w:val="false"/>
          <w:color w:val="000000"/>
        </w:rPr>
        <w:t xml:space="preserve"> 4. Мемлекеттік мекеме мүлігі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"Қарабалық ауданы әкiмдігінің жер қатынастары бөлімі" мемлекеттік мекемесі мемлекеттік мекемесінде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"Қарабалық ауданы әкiмдігінің жер қатынастары бөлімі" мемлекеттік мекемесініңнің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"Қарабалық ауданы әкiмдігінің жер қатынастары бөлімі" мемлекеттік мекемесінің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"Қарабалық ауданы әкiмдігінің жер қатынастары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3"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"Қарабалық ауданы әкiмдігінің жер қатынастары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