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c812" w14:textId="cbac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кәсіпкерлік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232 қаулысы. Қостанай облысының Әділет департаментінде 2015 жылғы 23 қыркүйекте № 5909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кәсіпкерлік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кәсіпкерлік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232 қаулысымен бекітілді</w:t>
            </w:r>
          </w:p>
        </w:tc>
      </w:tr>
    </w:tbl>
    <w:bookmarkStart w:name="z42" w:id="0"/>
    <w:p>
      <w:pPr>
        <w:spacing w:after="0"/>
        <w:ind w:left="0"/>
        <w:jc w:val="left"/>
      </w:pPr>
      <w:r>
        <w:rPr>
          <w:rFonts w:ascii="Times New Roman"/>
          <w:b/>
          <w:i w:val="false"/>
          <w:color w:val="000000"/>
        </w:rPr>
        <w:t xml:space="preserve"> "Қарабалық ауданы әкімдігінің кәсіпкерлік бөлімі"</w:t>
      </w:r>
      <w:r>
        <w:br/>
      </w:r>
      <w:r>
        <w:rPr>
          <w:rFonts w:ascii="Times New Roman"/>
          <w:b/>
          <w:i w:val="false"/>
          <w:color w:val="000000"/>
        </w:rPr>
        <w:t>мемлекеттік мекемесі туралы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әкiмдігінің кәсіпкерлік бөлімі" мемлекеттік мекемесі кәсіпкерлік саласында басшылық ететін, бәсекелестікті дамытуға, қолдауға және қорғауға, сондай ақ жеке кәсіпкерлікті дамыту үшін жағдайларын құруға бағытталған Қарабалық ауданының аумағында кәсіпкерлік саласында бірыңғай мемлекеттік саясатты өткізу функцияларын жүзеге асрайтын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әкiмдігінің кәсіпкерлік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әкiмдігінің кәсіпкерлік бөлімі" мемлекеттік мекемесі өз қызметін Қазақстан Республикасының заңдары мен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басқа нормативтік құқықтық актілерге, оған қоса осы </w:t>
      </w:r>
      <w:r>
        <w:rPr>
          <w:rFonts w:ascii="Times New Roman"/>
          <w:b w:val="false"/>
          <w:i w:val="false"/>
          <w:color w:val="000000"/>
          <w:sz w:val="28"/>
        </w:rPr>
        <w:t xml:space="preserve"> Ережелерге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әкiмдігінің кәсіпкерлік бөлімі" мемлекеттік мекемесі мемлекеттік мекеменің ұйымдастырушылық-құқықтық формасында заңды тұлға болып табылады, мемлекеттік тілде өз атауы бар мөртабаны мен мөрге, белгіленген нұсқаулы бланкіне, Қазақстан Республикасының Заңнамасына сәйкес қазынашылық органдарда өз шотына ие.</w:t>
      </w:r>
      <w:r>
        <w:br/>
      </w:r>
      <w:r>
        <w:rPr>
          <w:rFonts w:ascii="Times New Roman"/>
          <w:b w:val="false"/>
          <w:i w:val="false"/>
          <w:color w:val="000000"/>
          <w:sz w:val="28"/>
        </w:rPr>
        <w:t>
      </w:t>
      </w:r>
      <w:r>
        <w:rPr>
          <w:rFonts w:ascii="Times New Roman"/>
          <w:b w:val="false"/>
          <w:i w:val="false"/>
          <w:color w:val="000000"/>
          <w:sz w:val="28"/>
        </w:rPr>
        <w:t>5. "Қарабалық ауданы әкiмдігінің кәсіпкерлік бөлімі" мемлекеттік мекемесі азаматтық-құқықтық қарым-қатынасқа өз атынан енеді.</w:t>
      </w:r>
      <w:r>
        <w:br/>
      </w:r>
      <w:r>
        <w:rPr>
          <w:rFonts w:ascii="Times New Roman"/>
          <w:b w:val="false"/>
          <w:i w:val="false"/>
          <w:color w:val="000000"/>
          <w:sz w:val="28"/>
        </w:rPr>
        <w:t>
      </w:t>
      </w:r>
      <w:r>
        <w:rPr>
          <w:rFonts w:ascii="Times New Roman"/>
          <w:b w:val="false"/>
          <w:i w:val="false"/>
          <w:color w:val="000000"/>
          <w:sz w:val="28"/>
        </w:rPr>
        <w:t>6. "Қарабалық ауданы әкiмдігінің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әкiмдігінің кәсіпкерлік бөлімі" мемлекеттік мекемесі өз құзыретінің мәселелері бойынша заңнамада белгіленген тәртіппен "Қарабалық ауданы әкiмдігінің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әкiмдігінің кәсіпкерлік бөлімі" мемлекеттік мекемесінің құрылымы мен штат санының шегі Қарабалық ауданы әкімімен қолданыстағы заңнама негізінде бекітіледі.</w:t>
      </w:r>
      <w:r>
        <w:br/>
      </w:r>
      <w:r>
        <w:rPr>
          <w:rFonts w:ascii="Times New Roman"/>
          <w:b w:val="false"/>
          <w:i w:val="false"/>
          <w:color w:val="000000"/>
          <w:sz w:val="28"/>
        </w:rPr>
        <w:t>
      </w:t>
      </w:r>
      <w:r>
        <w:rPr>
          <w:rFonts w:ascii="Times New Roman"/>
          <w:b w:val="false"/>
          <w:i w:val="false"/>
          <w:color w:val="000000"/>
          <w:sz w:val="28"/>
        </w:rPr>
        <w:t>9. Заңды тұлға орны: 110900, Қазақстан Республикасы, Қостанай облысы, Қарабалық ауданы, Қарабалық кенті, Космонавттар көшесі, 31.</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"Қарабалық ауданы әкiмдігінің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Ережелер</w:t>
      </w:r>
      <w:r>
        <w:rPr>
          <w:rFonts w:ascii="Times New Roman"/>
          <w:b w:val="false"/>
          <w:i w:val="false"/>
          <w:color w:val="000000"/>
          <w:sz w:val="28"/>
        </w:rPr>
        <w:t xml:space="preserve"> "Қарабалық ауданы әкiмдігінің кәсіпкерлік бөлімі" мемлекеттік мекемесінің құрылтай құжаты болып саналады.</w:t>
      </w:r>
      <w:r>
        <w:br/>
      </w:r>
      <w:r>
        <w:rPr>
          <w:rFonts w:ascii="Times New Roman"/>
          <w:b w:val="false"/>
          <w:i w:val="false"/>
          <w:color w:val="000000"/>
          <w:sz w:val="28"/>
        </w:rPr>
        <w:t>
      </w:t>
      </w:r>
      <w:r>
        <w:rPr>
          <w:rFonts w:ascii="Times New Roman"/>
          <w:b w:val="false"/>
          <w:i w:val="false"/>
          <w:color w:val="000000"/>
          <w:sz w:val="28"/>
        </w:rPr>
        <w:t>12. "Қарабалық ауданы әкiмдігінің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әкiмдігінің кәсіпкерлік бөлімі" мемлекеттік мекемесі кәсіпкерлік субъектілерімен "Қарабалық ауданы әкiмдігінің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әкiмдігінің кәсіпкерлік бөлімі" мемлекеттік мекемесі заңнамалық актілермен табыс әкелетін қызметпен айналысуға құқық берілсе, бұндай қызметтен түскен табыс мемлекеттік бюджетке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құқығы мен міндеттері,</w:t>
      </w:r>
      <w:r>
        <w:br/>
      </w:r>
      <w:r>
        <w:rPr>
          <w:rFonts w:ascii="Times New Roman"/>
          <w:b w:val="false"/>
          <w:i w:val="false"/>
          <w:color w:val="000000"/>
          <w:sz w:val="28"/>
        </w:rPr>
        <w:t>
      </w:t>
      </w:r>
      <w:r>
        <w:rPr>
          <w:rFonts w:ascii="Times New Roman"/>
          <w:b w:val="false"/>
          <w:i w:val="false"/>
          <w:color w:val="000000"/>
          <w:sz w:val="28"/>
        </w:rPr>
        <w:t>функциялары, негізгі мақсаттары, миссиясы.</w:t>
      </w:r>
      <w:r>
        <w:br/>
      </w:r>
      <w:r>
        <w:rPr>
          <w:rFonts w:ascii="Times New Roman"/>
          <w:b w:val="false"/>
          <w:i w:val="false"/>
          <w:color w:val="000000"/>
          <w:sz w:val="28"/>
        </w:rPr>
        <w:t>
      </w:t>
      </w:r>
      <w:r>
        <w:rPr>
          <w:rFonts w:ascii="Times New Roman"/>
          <w:b w:val="false"/>
          <w:i w:val="false"/>
          <w:color w:val="000000"/>
          <w:sz w:val="28"/>
        </w:rPr>
        <w:t>14. "Қарабалық ауданы әкiмдігінің кәсіпкерлік бөлімі" мемлекеттік мекемесінің миссиясы кәсіпкерлік аясында басқарушылық функцияларды жүзеге асыру.</w:t>
      </w:r>
      <w:r>
        <w:br/>
      </w:r>
      <w:r>
        <w:rPr>
          <w:rFonts w:ascii="Times New Roman"/>
          <w:b w:val="false"/>
          <w:i w:val="false"/>
          <w:color w:val="000000"/>
          <w:sz w:val="28"/>
        </w:rPr>
        <w:t>
      </w:t>
      </w:r>
      <w:r>
        <w:rPr>
          <w:rFonts w:ascii="Times New Roman"/>
          <w:b w:val="false"/>
          <w:i w:val="false"/>
          <w:color w:val="000000"/>
          <w:sz w:val="28"/>
        </w:rPr>
        <w:t>15. Мақсаттары:</w:t>
      </w:r>
      <w:r>
        <w:br/>
      </w:r>
      <w:r>
        <w:rPr>
          <w:rFonts w:ascii="Times New Roman"/>
          <w:b w:val="false"/>
          <w:i w:val="false"/>
          <w:color w:val="000000"/>
          <w:sz w:val="28"/>
        </w:rPr>
        <w:t>
      </w:t>
      </w:r>
      <w:r>
        <w:rPr>
          <w:rFonts w:ascii="Times New Roman"/>
          <w:b w:val="false"/>
          <w:i w:val="false"/>
          <w:color w:val="000000"/>
          <w:sz w:val="28"/>
        </w:rPr>
        <w:t>1) кәсіпкерлікті дамыту және қолдау, бәсекелестікті қорғау, сонымен қатар инновациялық қызметте, ғылыми-техникалық саласында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2) экономиканың шикізаттық емес секторына инвестиция тарту үшін қолайлы жағдай құру.</w:t>
      </w:r>
      <w:r>
        <w:br/>
      </w:r>
      <w:r>
        <w:rPr>
          <w:rFonts w:ascii="Times New Roman"/>
          <w:b w:val="false"/>
          <w:i w:val="false"/>
          <w:color w:val="000000"/>
          <w:sz w:val="28"/>
        </w:rPr>
        <w:t>
      </w:t>
      </w:r>
      <w:r>
        <w:rPr>
          <w:rFonts w:ascii="Times New Roman"/>
          <w:b w:val="false"/>
          <w:i w:val="false"/>
          <w:color w:val="000000"/>
          <w:sz w:val="28"/>
        </w:rPr>
        <w:t>16. Қызметтері:</w:t>
      </w:r>
      <w:r>
        <w:br/>
      </w:r>
      <w:r>
        <w:rPr>
          <w:rFonts w:ascii="Times New Roman"/>
          <w:b w:val="false"/>
          <w:i w:val="false"/>
          <w:color w:val="000000"/>
          <w:sz w:val="28"/>
        </w:rPr>
        <w:t>
      </w:t>
      </w:r>
      <w:r>
        <w:rPr>
          <w:rFonts w:ascii="Times New Roman"/>
          <w:b w:val="false"/>
          <w:i w:val="false"/>
          <w:color w:val="000000"/>
          <w:sz w:val="28"/>
        </w:rPr>
        <w:t>1) басшымен жеке және заңды тұлғалар өтiнiштерiнің қабылдауын және тiркеуін қамтамасыз ету, жеке тұлғалардың және заңды тұлғалар өкiлдерiнің жеке қабылдауын ұйымдастыру;</w:t>
      </w:r>
      <w:r>
        <w:br/>
      </w:r>
      <w:r>
        <w:rPr>
          <w:rFonts w:ascii="Times New Roman"/>
          <w:b w:val="false"/>
          <w:i w:val="false"/>
          <w:color w:val="000000"/>
          <w:sz w:val="28"/>
        </w:rPr>
        <w:t>
      </w:t>
      </w:r>
      <w:r>
        <w:rPr>
          <w:rFonts w:ascii="Times New Roman"/>
          <w:b w:val="false"/>
          <w:i w:val="false"/>
          <w:color w:val="000000"/>
          <w:sz w:val="28"/>
        </w:rPr>
        <w:t>2) баға құрылуының талдауы, өз құзіретінің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 өз құзыретi шегiнде сауда қызметi субъектiлерiнiң қызметiн реттеудi жүзеге асырады;</w:t>
      </w:r>
      <w:r>
        <w:br/>
      </w:r>
      <w:r>
        <w:rPr>
          <w:rFonts w:ascii="Times New Roman"/>
          <w:b w:val="false"/>
          <w:i w:val="false"/>
          <w:color w:val="000000"/>
          <w:sz w:val="28"/>
        </w:rPr>
        <w:t>
      </w:t>
      </w:r>
      <w:r>
        <w:rPr>
          <w:rFonts w:ascii="Times New Roman"/>
          <w:b w:val="false"/>
          <w:i w:val="false"/>
          <w:color w:val="000000"/>
          <w:sz w:val="28"/>
        </w:rPr>
        <w:t>4) көрмелер мен жәрмеңкелер ұйымдастырады;</w:t>
      </w:r>
      <w:r>
        <w:br/>
      </w:r>
      <w:r>
        <w:rPr>
          <w:rFonts w:ascii="Times New Roman"/>
          <w:b w:val="false"/>
          <w:i w:val="false"/>
          <w:color w:val="000000"/>
          <w:sz w:val="28"/>
        </w:rPr>
        <w:t>
      </w:t>
      </w:r>
      <w:r>
        <w:rPr>
          <w:rFonts w:ascii="Times New Roman"/>
          <w:b w:val="false"/>
          <w:i w:val="false"/>
          <w:color w:val="000000"/>
          <w:sz w:val="28"/>
        </w:rPr>
        <w:t>5) тұтынушылар құқықтарын қорғау бойынша талаптардың, сауда, қоғамдық тамақтану, қызметтер саладағы ережелер және тәртіптің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6) тұрғындар, қолданыстағы заңнамасының мәселелері бойынша шағын кәсіпкерліктің субъектілер арасында ақпараттық–түсіндіру жұмысын өткізеді;</w:t>
      </w:r>
      <w:r>
        <w:br/>
      </w:r>
      <w:r>
        <w:rPr>
          <w:rFonts w:ascii="Times New Roman"/>
          <w:b w:val="false"/>
          <w:i w:val="false"/>
          <w:color w:val="000000"/>
          <w:sz w:val="28"/>
        </w:rPr>
        <w:t>
      </w:t>
      </w:r>
      <w:r>
        <w:rPr>
          <w:rFonts w:ascii="Times New Roman"/>
          <w:b w:val="false"/>
          <w:i w:val="false"/>
          <w:color w:val="000000"/>
          <w:sz w:val="28"/>
        </w:rPr>
        <w:t>7)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8)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9) өңірлерде мемлекеттік бағдарламалардың іске асыруын қамтамасыз етеді және орындау үшін жауапты;</w:t>
      </w:r>
      <w:r>
        <w:br/>
      </w:r>
      <w:r>
        <w:rPr>
          <w:rFonts w:ascii="Times New Roman"/>
          <w:b w:val="false"/>
          <w:i w:val="false"/>
          <w:color w:val="000000"/>
          <w:sz w:val="28"/>
        </w:rPr>
        <w:t>
      </w:t>
      </w:r>
      <w:r>
        <w:rPr>
          <w:rFonts w:ascii="Times New Roman"/>
          <w:b w:val="false"/>
          <w:i w:val="false"/>
          <w:color w:val="000000"/>
          <w:sz w:val="28"/>
        </w:rPr>
        <w:t>10) кәсіпкерлік мәселелері бойынша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11)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13) шағын кәсiпкерлiктi дамыту жөнiндегi ақпаратты және оны дамытудың проблемалық мәселелерiн талдау мен қорыту;</w:t>
      </w:r>
      <w:r>
        <w:br/>
      </w:r>
      <w:r>
        <w:rPr>
          <w:rFonts w:ascii="Times New Roman"/>
          <w:b w:val="false"/>
          <w:i w:val="false"/>
          <w:color w:val="000000"/>
          <w:sz w:val="28"/>
        </w:rPr>
        <w:t>
      </w:t>
      </w:r>
      <w:r>
        <w:rPr>
          <w:rFonts w:ascii="Times New Roman"/>
          <w:b w:val="false"/>
          <w:i w:val="false"/>
          <w:color w:val="000000"/>
          <w:sz w:val="28"/>
        </w:rPr>
        <w:t>14) облыстың кредиттік мекемелердегі бар сыртқы қарыздардың, гранттардың шарттары бойынша кәсіпкерліктің субъектілеріне хабар беру;</w:t>
      </w:r>
      <w:r>
        <w:br/>
      </w:r>
      <w:r>
        <w:rPr>
          <w:rFonts w:ascii="Times New Roman"/>
          <w:b w:val="false"/>
          <w:i w:val="false"/>
          <w:color w:val="000000"/>
          <w:sz w:val="28"/>
        </w:rPr>
        <w:t>
      </w:t>
      </w:r>
      <w:r>
        <w:rPr>
          <w:rFonts w:ascii="Times New Roman"/>
          <w:b w:val="false"/>
          <w:i w:val="false"/>
          <w:color w:val="000000"/>
          <w:sz w:val="28"/>
        </w:rPr>
        <w:t>15) ауданда Бизнестің жол картасы 2020 мемлекеттік бағдарламасының іске асырылуын координациялау, есептерді дайындау;</w:t>
      </w:r>
      <w:r>
        <w:br/>
      </w:r>
      <w:r>
        <w:rPr>
          <w:rFonts w:ascii="Times New Roman"/>
          <w:b w:val="false"/>
          <w:i w:val="false"/>
          <w:color w:val="000000"/>
          <w:sz w:val="28"/>
        </w:rPr>
        <w:t>
      </w:t>
      </w:r>
      <w:r>
        <w:rPr>
          <w:rFonts w:ascii="Times New Roman"/>
          <w:b w:val="false"/>
          <w:i w:val="false"/>
          <w:color w:val="000000"/>
          <w:sz w:val="28"/>
        </w:rPr>
        <w:t>16) Даму институттардың, мемлекеттік және ұлттық компаниялардың, сервистік компаниялардың, екінші деңгейдегі банктердің және өзге ұйымдардың сарапшыларды және кеңесшілерді тартуымен топты кеңес пен тренингтердің ұйымдастыруы;</w:t>
      </w:r>
      <w:r>
        <w:br/>
      </w:r>
      <w:r>
        <w:rPr>
          <w:rFonts w:ascii="Times New Roman"/>
          <w:b w:val="false"/>
          <w:i w:val="false"/>
          <w:color w:val="000000"/>
          <w:sz w:val="28"/>
        </w:rPr>
        <w:t>
      </w:t>
      </w:r>
      <w:r>
        <w:rPr>
          <w:rFonts w:ascii="Times New Roman"/>
          <w:b w:val="false"/>
          <w:i w:val="false"/>
          <w:color w:val="000000"/>
          <w:sz w:val="28"/>
        </w:rPr>
        <w:t>17) Ауданның әлеуметтік–экономикалық дамуы болжамының салалық тарауының әзірлеуі, әлеуметтік–экономикалық дамуының негізгі бағыты, аудан дамуының стратегиясы және басымдылығы бойынша ауданның әкімдігіне және әкіміне ұсыныстарды енгізеді.</w:t>
      </w:r>
      <w:r>
        <w:br/>
      </w:r>
      <w:r>
        <w:rPr>
          <w:rFonts w:ascii="Times New Roman"/>
          <w:b w:val="false"/>
          <w:i w:val="false"/>
          <w:color w:val="000000"/>
          <w:sz w:val="28"/>
        </w:rPr>
        <w:t>
      </w:t>
      </w:r>
      <w:r>
        <w:rPr>
          <w:rFonts w:ascii="Times New Roman"/>
          <w:b w:val="false"/>
          <w:i w:val="false"/>
          <w:color w:val="000000"/>
          <w:sz w:val="28"/>
        </w:rPr>
        <w:t>17. Құқығы мен міндеттері:</w:t>
      </w:r>
      <w:r>
        <w:br/>
      </w:r>
      <w:r>
        <w:rPr>
          <w:rFonts w:ascii="Times New Roman"/>
          <w:b w:val="false"/>
          <w:i w:val="false"/>
          <w:color w:val="000000"/>
          <w:sz w:val="28"/>
        </w:rPr>
        <w:t>
      </w:t>
      </w:r>
      <w:r>
        <w:rPr>
          <w:rFonts w:ascii="Times New Roman"/>
          <w:b w:val="false"/>
          <w:i w:val="false"/>
          <w:color w:val="000000"/>
          <w:sz w:val="28"/>
        </w:rPr>
        <w:t>1) өз қызметін атқарушы билігінің басқа органдармен өзара әрекеттесіп жүзеге асыру;</w:t>
      </w:r>
      <w:r>
        <w:br/>
      </w:r>
      <w:r>
        <w:rPr>
          <w:rFonts w:ascii="Times New Roman"/>
          <w:b w:val="false"/>
          <w:i w:val="false"/>
          <w:color w:val="000000"/>
          <w:sz w:val="28"/>
        </w:rPr>
        <w:t>
      </w:t>
      </w:r>
      <w:r>
        <w:rPr>
          <w:rFonts w:ascii="Times New Roman"/>
          <w:b w:val="false"/>
          <w:i w:val="false"/>
          <w:color w:val="000000"/>
          <w:sz w:val="28"/>
        </w:rPr>
        <w:t>2) өз құзыреті шегінде заңнамамен орнатылған тәртіппен мемлекеттік мекеменің сұрауы бойынша мемлекеттік басқарудың жергілікті органдарынан, кәсіпкерліктің субъектілерден қажетті ақпараттық материалдарын алу;</w:t>
      </w:r>
      <w:r>
        <w:br/>
      </w:r>
      <w:r>
        <w:rPr>
          <w:rFonts w:ascii="Times New Roman"/>
          <w:b w:val="false"/>
          <w:i w:val="false"/>
          <w:color w:val="000000"/>
          <w:sz w:val="28"/>
        </w:rPr>
        <w:t>
      </w:t>
      </w:r>
      <w:r>
        <w:rPr>
          <w:rFonts w:ascii="Times New Roman"/>
          <w:b w:val="false"/>
          <w:i w:val="false"/>
          <w:color w:val="000000"/>
          <w:sz w:val="28"/>
        </w:rPr>
        <w:t>3). Заңды тұлғалар мен азаматтармен шарттарды жасасу, мүліктік және жеке мүліктік емес құқықтарын алу, сотта даугер және жауапкер болу;</w:t>
      </w:r>
      <w:r>
        <w:br/>
      </w:r>
      <w:r>
        <w:rPr>
          <w:rFonts w:ascii="Times New Roman"/>
          <w:b w:val="false"/>
          <w:i w:val="false"/>
          <w:color w:val="000000"/>
          <w:sz w:val="28"/>
        </w:rPr>
        <w:t>
      </w:t>
      </w:r>
      <w:r>
        <w:rPr>
          <w:rFonts w:ascii="Times New Roman"/>
          <w:b w:val="false"/>
          <w:i w:val="false"/>
          <w:color w:val="000000"/>
          <w:sz w:val="28"/>
        </w:rPr>
        <w:t>4) мемлекеттік мекеме құзыретінің сұрақтары бойынша аудан әкімдігімен және әкіммен қабылданатын нормативтік-құқықтық актілер жобалары бойынша ұсыныстар енгізу;</w:t>
      </w:r>
      <w:r>
        <w:br/>
      </w:r>
      <w:r>
        <w:rPr>
          <w:rFonts w:ascii="Times New Roman"/>
          <w:b w:val="false"/>
          <w:i w:val="false"/>
          <w:color w:val="000000"/>
          <w:sz w:val="28"/>
        </w:rPr>
        <w:t>
      </w:t>
      </w:r>
      <w:r>
        <w:rPr>
          <w:rFonts w:ascii="Times New Roman"/>
          <w:b w:val="false"/>
          <w:i w:val="false"/>
          <w:color w:val="000000"/>
          <w:sz w:val="28"/>
        </w:rPr>
        <w:t>5) қолданыстағы заңнамасына сәйкес өзге де құқықтар мен өкілеттіктерін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мекеменің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әкiмдігінің кәсіпкерлік бөлімі" мемлекеттік мекемесін басқарушылығы "Қарабалық ауданы әкiмдігінің кәсіпкерлік бөлімі" мемлекеттік мекемесіне жүктелген тапсырмалар мен өз функцияларын іске асыруына дербес жауапты болатын бірінші бастықпен жүзеге асырылады.</w:t>
      </w:r>
      <w:r>
        <w:br/>
      </w:r>
      <w:r>
        <w:rPr>
          <w:rFonts w:ascii="Times New Roman"/>
          <w:b w:val="false"/>
          <w:i w:val="false"/>
          <w:color w:val="000000"/>
          <w:sz w:val="28"/>
        </w:rPr>
        <w:t>
      </w:t>
      </w:r>
      <w:r>
        <w:rPr>
          <w:rFonts w:ascii="Times New Roman"/>
          <w:b w:val="false"/>
          <w:i w:val="false"/>
          <w:color w:val="000000"/>
          <w:sz w:val="28"/>
        </w:rPr>
        <w:t>19. "Қарабалық ауданы әкiмдігінің кәсіпкерлік бөлімі" мемлекеттік мекемесінің басшысы Қазақстан Республикасының қолданыстағы заңнамасына сәйкес Қарабалық ауданы әкімімен лауазымға тағайындалады және лауазымдық орнынан босатылады.</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кәсіпкерлік бөлімі" мемлекеттік мекемесінің бірінші бастығының өкілеттігі:</w:t>
      </w:r>
      <w:r>
        <w:br/>
      </w:r>
      <w:r>
        <w:rPr>
          <w:rFonts w:ascii="Times New Roman"/>
          <w:b w:val="false"/>
          <w:i w:val="false"/>
          <w:color w:val="000000"/>
          <w:sz w:val="28"/>
        </w:rPr>
        <w:t>
      </w:t>
      </w:r>
      <w:r>
        <w:rPr>
          <w:rFonts w:ascii="Times New Roman"/>
          <w:b w:val="false"/>
          <w:i w:val="false"/>
          <w:color w:val="000000"/>
          <w:sz w:val="28"/>
        </w:rPr>
        <w:t>1) бөлім мамандарының міндеттерін анықтайды;</w:t>
      </w:r>
      <w:r>
        <w:br/>
      </w:r>
      <w:r>
        <w:rPr>
          <w:rFonts w:ascii="Times New Roman"/>
          <w:b w:val="false"/>
          <w:i w:val="false"/>
          <w:color w:val="000000"/>
          <w:sz w:val="28"/>
        </w:rPr>
        <w:t>
      </w:t>
      </w:r>
      <w:r>
        <w:rPr>
          <w:rFonts w:ascii="Times New Roman"/>
          <w:b w:val="false"/>
          <w:i w:val="false"/>
          <w:color w:val="000000"/>
          <w:sz w:val="28"/>
        </w:rPr>
        <w:t>2) бекітілген заңнамалық тәртіпке сәйкес "Қарабалық ауданы әкiмдігінің кәсіпкерлік бөлімі" мемлекеттік мекемесінің жұмысшыларын лауазымға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3) бекітілген заңнамалық тәртіпке сәйкес Бөлім жұмысшыларын тәртіптік жазаға таратады,материалдық көмек көрсету, ынталандыру сұрақтарын шешеді;</w:t>
      </w:r>
      <w:r>
        <w:br/>
      </w:r>
      <w:r>
        <w:rPr>
          <w:rFonts w:ascii="Times New Roman"/>
          <w:b w:val="false"/>
          <w:i w:val="false"/>
          <w:color w:val="000000"/>
          <w:sz w:val="28"/>
        </w:rPr>
        <w:t>
      </w:t>
      </w:r>
      <w:r>
        <w:rPr>
          <w:rFonts w:ascii="Times New Roman"/>
          <w:b w:val="false"/>
          <w:i w:val="false"/>
          <w:color w:val="000000"/>
          <w:sz w:val="28"/>
        </w:rPr>
        <w:t>4) сенімхатсыз "Қарабалық ауданы әкiмдігінің кәсіпкерлік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органдармен және басқа да ұйымдармен өзарақатынастарда "Қарабалық ауданы әкiмдігінің кәсіпкерлік бөлімі" мемлекеттік мекемесінің таныстыру;</w:t>
      </w:r>
      <w:r>
        <w:br/>
      </w:r>
      <w:r>
        <w:rPr>
          <w:rFonts w:ascii="Times New Roman"/>
          <w:b w:val="false"/>
          <w:i w:val="false"/>
          <w:color w:val="000000"/>
          <w:sz w:val="28"/>
        </w:rPr>
        <w:t>
      </w:t>
      </w:r>
      <w:r>
        <w:rPr>
          <w:rFonts w:ascii="Times New Roman"/>
          <w:b w:val="false"/>
          <w:i w:val="false"/>
          <w:color w:val="000000"/>
          <w:sz w:val="28"/>
        </w:rPr>
        <w:t>6) штаттық кестесін және құрылымын, міндеттер мен төлемдер бойынша "Қарабалық ауданы әкiмдігінің кәсіпкерлік бөлімі" мемлекеттік мекемесінің қаржыландыру жоспарын бекітеді, бұйрықтар шығарады және орындауға міндетті тапсырмалар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өкілеттіктерді іске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 мекемеде жүргізілетін сыбайлас жемқорлыққа қарсы күрес бойынша жұмысқа жеке жауап береді.</w:t>
      </w:r>
      <w:r>
        <w:br/>
      </w:r>
      <w:r>
        <w:rPr>
          <w:rFonts w:ascii="Times New Roman"/>
          <w:b w:val="false"/>
          <w:i w:val="false"/>
          <w:color w:val="000000"/>
          <w:sz w:val="28"/>
        </w:rPr>
        <w:t>
      </w:t>
      </w:r>
      <w:r>
        <w:rPr>
          <w:rFonts w:ascii="Times New Roman"/>
          <w:b w:val="false"/>
          <w:i w:val="false"/>
          <w:color w:val="000000"/>
          <w:sz w:val="28"/>
        </w:rPr>
        <w:t>"Қарабалық ауданы әкiмдігінің кәсіпкерлік бөлімі" мемлекеттік мекемесінің бірінші бастығының өкілетін орындау, оның орнында жоқ болған кезінде, қолданыстағы заңнамаға сәйкес оның орынбасарымен жүзеге асырылады.</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кәсіпкерлік бөлімі" мемлекеттік мекемесі Қазақстан Республикасының қолданыстағы заңнамасына сәйкес лауазымға тағайындалатын және лауазымдық орнынан босатылатын басшысына жүктеледі.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мекеме мүлігі</w:t>
      </w:r>
      <w:r>
        <w:br/>
      </w:r>
      <w:r>
        <w:rPr>
          <w:rFonts w:ascii="Times New Roman"/>
          <w:b w:val="false"/>
          <w:i w:val="false"/>
          <w:color w:val="000000"/>
          <w:sz w:val="28"/>
        </w:rPr>
        <w:t>
      </w:t>
      </w:r>
      <w:r>
        <w:rPr>
          <w:rFonts w:ascii="Times New Roman"/>
          <w:b w:val="false"/>
          <w:i w:val="false"/>
          <w:color w:val="000000"/>
          <w:sz w:val="28"/>
        </w:rPr>
        <w:t>22. "Қарабалық ауданы әкiмдігінің кәсіпкерлік бөлімі" мемлекеттік мекемесі оралымды басқару құқығында заңнамада қарастырылған жағдайларда жекеленген мүлікке ие бола алады.</w:t>
      </w:r>
      <w:r>
        <w:br/>
      </w:r>
      <w:r>
        <w:rPr>
          <w:rFonts w:ascii="Times New Roman"/>
          <w:b w:val="false"/>
          <w:i w:val="false"/>
          <w:color w:val="000000"/>
          <w:sz w:val="28"/>
        </w:rPr>
        <w:t>
      </w:t>
      </w:r>
      <w:r>
        <w:rPr>
          <w:rFonts w:ascii="Times New Roman"/>
          <w:b w:val="false"/>
          <w:i w:val="false"/>
          <w:color w:val="000000"/>
          <w:sz w:val="28"/>
        </w:rPr>
        <w:t>"Қарабалық ауданы әкiмдігінің кәсіпкерлік бөлімі" мемлекеттік мекемесініңнің мүлігі оған жекеменшікпен тапсырылған мүліктің есебінен, оған қоса (қаражат шығындарымен бірге) Қазақстан Республикасының заңнамаларымен тыйым салынбаған жекеменшік көздерінің және қызметінің нәтижесінде пайда болған мүліктің арқасында қалыптасады.</w:t>
      </w:r>
      <w:r>
        <w:br/>
      </w:r>
      <w:r>
        <w:rPr>
          <w:rFonts w:ascii="Times New Roman"/>
          <w:b w:val="false"/>
          <w:i w:val="false"/>
          <w:color w:val="000000"/>
          <w:sz w:val="28"/>
        </w:rPr>
        <w:t>
      </w:t>
      </w:r>
      <w:r>
        <w:rPr>
          <w:rFonts w:ascii="Times New Roman"/>
          <w:b w:val="false"/>
          <w:i w:val="false"/>
          <w:color w:val="000000"/>
          <w:sz w:val="28"/>
        </w:rPr>
        <w:t>23. "Қарабалық ауданы әкiмдігінің кәсіпкерлік бөлімі" мемлекеттік мекемесіне бекітілген мүлік коммуналдық жекеменшікке тиесілі болады.</w:t>
      </w:r>
      <w:r>
        <w:br/>
      </w:r>
      <w:r>
        <w:rPr>
          <w:rFonts w:ascii="Times New Roman"/>
          <w:b w:val="false"/>
          <w:i w:val="false"/>
          <w:color w:val="000000"/>
          <w:sz w:val="28"/>
        </w:rPr>
        <w:t>
      </w:t>
      </w:r>
      <w:r>
        <w:rPr>
          <w:rFonts w:ascii="Times New Roman"/>
          <w:b w:val="false"/>
          <w:i w:val="false"/>
          <w:color w:val="000000"/>
          <w:sz w:val="28"/>
        </w:rPr>
        <w:t>24. "Қарабалық ауданы әкiмдігінің кәсіпкерлік бөлімі" мемлекеттік мекемесінің, егер басқа мүлік заңнамамамен бекітілмеген болса, оған қаржыландыру жоспары бойынша берілген қаражат есебінен мүліктенуге және басқа тәсілдермен мекемеге бекітілген мүлікке иелік етуге, өздігінен қағажытуға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мекемені қайта ұйымдастыру және ыдырату</w:t>
      </w:r>
      <w:r>
        <w:br/>
      </w:r>
      <w:r>
        <w:rPr>
          <w:rFonts w:ascii="Times New Roman"/>
          <w:b w:val="false"/>
          <w:i w:val="false"/>
          <w:color w:val="000000"/>
          <w:sz w:val="28"/>
        </w:rPr>
        <w:t>
      </w:t>
      </w:r>
      <w:r>
        <w:rPr>
          <w:rFonts w:ascii="Times New Roman"/>
          <w:b w:val="false"/>
          <w:i w:val="false"/>
          <w:color w:val="000000"/>
          <w:sz w:val="28"/>
        </w:rPr>
        <w:t>25. "Қарабалық ауданы әкiмдігінің кәсіпкерлік бөлімі" мемлекеттік мекемесін қайта ұйымдастыру және ыдырату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