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fe8c" w14:textId="8e5f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шарттық негізде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2015 жылғы 5 тамыздағы № 192 қаулысы. Қостанай облысының Әділет департаментінде 2015 жылғы 16 қыркүйекте № 5880 болып тіркелді. Күші жойылды - Қостанай облысы Қарасу ауданы әкімдігінің 2019 жылғы 27 желтоқсандағы № 218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әкімдігінің 27.12.2019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Кандидаттарға сайлаушылармен кездесуі үшін шарттық негізде үй-жай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Шәмшиев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5 тамызағы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үшін үй-жайлар</w:t>
      </w:r>
      <w:r>
        <w:br/>
      </w:r>
      <w:r>
        <w:rPr>
          <w:rFonts w:ascii="Times New Roman"/>
          <w:b/>
          <w:i w:val="false"/>
          <w:color w:val="000000"/>
        </w:rPr>
        <w:t>(келісім-шарттық негізде)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1176"/>
        <w:gridCol w:w="8972"/>
      </w:tblGrid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атаулары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үшін үй-жайлар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"Айдарлы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"Қорғау" жауапкершілігі шектеулі серіктестігінің мәдениет үйінің ғимаратында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 ауылы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"Қараман орта мектебі" мемлекеттік мекемесінің ғимаратында, "Караман К" жауапкершілігі шектеулі серіктестігінің конференц-залы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Жалғызхан ауылы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"Жалғысқан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"Жамбыл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ауылы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"Железнодорожное-АМФ" жауапкершілігі шектеулі серіктестігінің мәдениет үйінің ғимаратында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"Ильичев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"Рамазан-Карасу" жауапкершілігі шектеулі серіктестігінің клубының ғимаратында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әкімдігінің білім беру бөлімінің Қарасу аудандық балалар өнер мектебі" мемлекеттік коммуналдық казыналық кәсіпорыны ғимаратында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ауылы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әкімдігінің білім беру бөлімінің Станционная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мәдениет үйінің ғимаратында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Люблинка ауылы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"Люблин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ауылы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"Ключевое" жауапкершілігі шектеулі серіктестігінің ғимаратында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"Новоселов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мәдениет және тілдерді дамыту бөлімінің Қарасу орталықтандырылған кітапханалық жүйесі"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 ауылы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"Павлов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Ушаково ауылы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"Ушаков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"Целинный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Шалғышы ауылы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"Шолақашы орта мектебі" мемлекеттік мекемесінің 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