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3a6a" w14:textId="be33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15 сәуірдегі № 180 қаулысы. Қостанай облысының Әділет департаментінде 2015 жылғы 12 мамырда № 5596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"Жер қатынастары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15 сәуірдегі</w:t>
            </w:r>
            <w:r>
              <w:br/>
            </w:r>
            <w:r>
              <w:rPr>
                <w:rFonts w:ascii="Times New Roman"/>
                <w:b w:val="false"/>
                <w:i w:val="false"/>
                <w:color w:val="000000"/>
                <w:sz w:val="20"/>
              </w:rPr>
              <w:t>№ 180 қаулысымен бекітілген</w:t>
            </w:r>
          </w:p>
        </w:tc>
      </w:tr>
    </w:tbl>
    <w:bookmarkStart w:name="z5" w:id="0"/>
    <w:p>
      <w:pPr>
        <w:spacing w:after="0"/>
        <w:ind w:left="0"/>
        <w:jc w:val="left"/>
      </w:pPr>
      <w:r>
        <w:rPr>
          <w:rFonts w:ascii="Times New Roman"/>
          <w:b/>
          <w:i w:val="false"/>
          <w:color w:val="000000"/>
        </w:rPr>
        <w:t xml:space="preserve"> Қостанай ауданы әкімдігінің</w:t>
      </w:r>
      <w:r>
        <w:br/>
      </w:r>
      <w:r>
        <w:rPr>
          <w:rFonts w:ascii="Times New Roman"/>
          <w:b/>
          <w:i w:val="false"/>
          <w:color w:val="000000"/>
        </w:rPr>
        <w:t>"Жер қатынастары бөлімі" мемлекеттік</w:t>
      </w:r>
      <w:r>
        <w:br/>
      </w:r>
      <w:r>
        <w:rPr>
          <w:rFonts w:ascii="Times New Roman"/>
          <w:b/>
          <w:i w:val="false"/>
          <w:color w:val="000000"/>
        </w:rPr>
        <w:t>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 әкімдігінің "Жер қатынастары бөлімі" мемлекеттік мекемесі жер қатынастарын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"Жер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"Жер қатынастары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"Жер қатынастары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"Жер қатынастары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"Жер қатынастары бөлімі" мемлекеттiк мекемесі өз құзыретiнiң мәселелерi бойынша заңнамада белгiленген тәртiппен Қостанай ауданы әкімдігінің "Жер қатынастары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"Жер қатынастары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Терешковой көшесі, 13/1.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"Жер қатынастары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"Жер қатынастары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"Жер қатынастары бөлімі" мемлекеттiк мекемесінің қызметiн каржыландыру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"Жер қатынастары бөлімі" мемлекеттiк мекемесіне кәсiпкерлiк субъектiлерiмен Қостанай ауданы әкімдігінің "Жер қатынастары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"Жер қатынастары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w:t>
      </w:r>
      <w:r>
        <w:br/>
      </w:r>
      <w:r>
        <w:rPr>
          <w:rFonts w:ascii="Times New Roman"/>
          <w:b w:val="false"/>
          <w:i w:val="false"/>
          <w:color w:val="000000"/>
          <w:sz w:val="28"/>
        </w:rPr>
        <w:t>
      негiзгi мiндеттерi, функциялары,</w:t>
      </w:r>
      <w:r>
        <w:br/>
      </w:r>
      <w:r>
        <w:rPr>
          <w:rFonts w:ascii="Times New Roman"/>
          <w:b w:val="false"/>
          <w:i w:val="false"/>
          <w:color w:val="000000"/>
          <w:sz w:val="28"/>
        </w:rPr>
        <w:t>
      құқықтары мен мiндеттерi</w:t>
      </w:r>
      <w:r>
        <w:br/>
      </w:r>
      <w:r>
        <w:rPr>
          <w:rFonts w:ascii="Times New Roman"/>
          <w:b w:val="false"/>
          <w:i w:val="false"/>
          <w:color w:val="000000"/>
          <w:sz w:val="28"/>
        </w:rPr>
        <w:t>
      </w:t>
      </w:r>
      <w:r>
        <w:rPr>
          <w:rFonts w:ascii="Times New Roman"/>
          <w:b w:val="false"/>
          <w:i w:val="false"/>
          <w:color w:val="000000"/>
          <w:sz w:val="28"/>
        </w:rPr>
        <w:t>14. Қостанай ауданы әкімдігінің "Жер қатынастары бөлімі" мемлекеттік мекемесінің миссиясы: Қостанай ауданы шегінде жер қатынастарын реттеу саласындағы мемлекеттік саясатты іске асыру бойынша жергілікті мемлекеттік басқару функцияларын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w:t>
      </w:r>
      <w:r>
        <w:br/>
      </w:r>
      <w:r>
        <w:rPr>
          <w:rFonts w:ascii="Times New Roman"/>
          <w:b w:val="false"/>
          <w:i w:val="false"/>
          <w:color w:val="000000"/>
          <w:sz w:val="28"/>
        </w:rPr>
        <w:t>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3) шаруашылық жүргiзудiң барлық нысандарын тең құқықпен дамыту үшiн жағдайлар жасау;</w:t>
      </w:r>
      <w:r>
        <w:br/>
      </w:r>
      <w:r>
        <w:rPr>
          <w:rFonts w:ascii="Times New Roman"/>
          <w:b w:val="false"/>
          <w:i w:val="false"/>
          <w:color w:val="000000"/>
          <w:sz w:val="28"/>
        </w:rPr>
        <w:t>
      4)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жер қатынастарын реттеу саласындағы мемлекеттік саясатты іске асыру;</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3) жер учаскелерінің бөлінетіндігі мен бөлінбейтіндігін айқындау;</w:t>
      </w:r>
      <w:r>
        <w:br/>
      </w:r>
      <w:r>
        <w:rPr>
          <w:rFonts w:ascii="Times New Roman"/>
          <w:b w:val="false"/>
          <w:i w:val="false"/>
          <w:color w:val="000000"/>
          <w:sz w:val="28"/>
        </w:rPr>
        <w:t>
      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5)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6) жер сауда-саттығын (конкурстар, аукциондар) жүргізуді ұйымдастыру;</w:t>
      </w:r>
      <w:r>
        <w:br/>
      </w:r>
      <w:r>
        <w:rPr>
          <w:rFonts w:ascii="Times New Roman"/>
          <w:b w:val="false"/>
          <w:i w:val="false"/>
          <w:color w:val="000000"/>
          <w:sz w:val="28"/>
        </w:rPr>
        <w:t>
      7)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8)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9)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10)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12) жер қатынастары бойынша жеке және заңды тұлғалардың өтініштерін қарастыру;</w:t>
      </w:r>
      <w:r>
        <w:br/>
      </w:r>
      <w:r>
        <w:rPr>
          <w:rFonts w:ascii="Times New Roman"/>
          <w:b w:val="false"/>
          <w:i w:val="false"/>
          <w:color w:val="000000"/>
          <w:sz w:val="28"/>
        </w:rPr>
        <w:t>
      13) мемлекеттік қызметтерді жүзеге асыру және көрсету;</w:t>
      </w:r>
      <w:r>
        <w:br/>
      </w:r>
      <w:r>
        <w:rPr>
          <w:rFonts w:ascii="Times New Roman"/>
          <w:b w:val="false"/>
          <w:i w:val="false"/>
          <w:color w:val="000000"/>
          <w:sz w:val="28"/>
        </w:rPr>
        <w:t>
      14)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құзыреті шегінде мемлекеттік органдардан,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құзыретіне кіретін мәселелер бойынша сотта талапкер және жауапкер болуға құқығы бар;</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w:t>
      </w:r>
      <w:r>
        <w:br/>
      </w:r>
      <w:r>
        <w:rPr>
          <w:rFonts w:ascii="Times New Roman"/>
          <w:b w:val="false"/>
          <w:i w:val="false"/>
          <w:color w:val="000000"/>
          <w:sz w:val="28"/>
        </w:rPr>
        <w:t>
      қызметiн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 әкімдігінің "Жер қатынастары бөлімі" мемлекеттiк мекемесі басшылықты Қостанай ауданы әкімдігінің "Жер қатынастары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"Жер қатынастары бөлімі" мемлекеттiк мекемесінiң басшысы Қостанай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"Жер қатынастары бөлімі" мемлекеттiк мекемесі басшысының өкiлеттiгi:</w:t>
      </w:r>
      <w:r>
        <w:br/>
      </w:r>
      <w:r>
        <w:rPr>
          <w:rFonts w:ascii="Times New Roman"/>
          <w:b w:val="false"/>
          <w:i w:val="false"/>
          <w:color w:val="000000"/>
          <w:sz w:val="28"/>
        </w:rPr>
        <w:t>
      барлық ұйымдарда мемлекеттiк мекеменiң мүдделерiн бiлдiредi және мемлекеттiк мекеменiң атынан сенiмхатсыз iс-әрекет етедi;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қызметкерлер арасында лауазымдық міндеттерін және олардың жауапкершілік дәрежесін бөледі және бекітеді, бюджеттік қаражаттарды нысаналы пайдалануды қамтамасыз етеді,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қызметкерлерiн жұмысқа қабылдайды және жұмыстан босатады, қызметкерлерiне көтермелеу шараларын қолданады және тәртiптiк жаза қолданады;</w:t>
      </w:r>
      <w:r>
        <w:br/>
      </w:r>
      <w:r>
        <w:rPr>
          <w:rFonts w:ascii="Times New Roman"/>
          <w:b w:val="false"/>
          <w:i w:val="false"/>
          <w:color w:val="000000"/>
          <w:sz w:val="28"/>
        </w:rPr>
        <w:t>
      заңдарда белгiленген жағдайларда және шектерде мүлiкке билiк етедi;</w:t>
      </w:r>
      <w:r>
        <w:br/>
      </w:r>
      <w:r>
        <w:rPr>
          <w:rFonts w:ascii="Times New Roman"/>
          <w:b w:val="false"/>
          <w:i w:val="false"/>
          <w:color w:val="000000"/>
          <w:sz w:val="28"/>
        </w:rPr>
        <w:t>
      Қазақстан Республикасының заңнамасына сәйкес өзге де өкілеттікті жүзеге асырады.</w:t>
      </w:r>
      <w:r>
        <w:br/>
      </w:r>
      <w:r>
        <w:rPr>
          <w:rFonts w:ascii="Times New Roman"/>
          <w:b w:val="false"/>
          <w:i w:val="false"/>
          <w:color w:val="000000"/>
          <w:sz w:val="28"/>
        </w:rPr>
        <w:t>
      Қостанай ауданы әкімдігінің "Жер қатынастары бөлімі" мемлекеттiк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21. Қостанай ауданы әкімдігінің "Жер қатынастары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ауданы әкімдігінің "Жер қатынастары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"Жер қатынастары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"Жер қатынастары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 әкімдігінің "Жер қатынастары бөлімі" мемлекеттiк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