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29c2" w14:textId="1dd2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2015 жылғы 23 ақпандағы № 3 "Меңдіқара ауданының аумағында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әкімінің 2015 жылғы 16 қыркүйектегі № 19 шешімі. Қостанай облысының Әділет департаментінде 2015 жылғы 23 қыркүйекте № 5914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1995 жылғы 28 қыркүйектегі Қазақстан Республикасы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Меңдіқара ауданы әкімінің 2015 жылғы 23 ақпандағы № 3 «Меңдіқара ауданының аумағында сайлау учаскелерін құру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5377 тіркелген, 2015 жылғы 26 ақпанда «Меңдіқара үні»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«Меңдіқара ауданының аумағындағы сайлау учаскелері»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«№ 610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«Боровское ауылы шекараларында: Алтынсарин көшесі, 14.»;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«№ 616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Введенка ауылы.»;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«№ 634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Қасқат ауылы.»;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«№ 644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Первомайское ауылы.»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 басшысының міндетін атқарушы Б.С. Мырзапайызовқа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В. Ионенко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Меңдіқара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Король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«16» қыркүйек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