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6a355" w14:textId="db6a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281 "Меңдіқара ауданының 2015-2017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2015 жылғы 4 желтоқсандағы № 363 шешімі. Қостанай облысының Әділет департаментінде 2015 жылғы 10 желтоқсанда № 6040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Меңдіқара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w:t>
      </w:r>
      <w:r>
        <w:rPr>
          <w:rFonts w:ascii="Times New Roman"/>
          <w:b w:val="false"/>
          <w:i w:val="false"/>
          <w:color w:val="000000"/>
          <w:sz w:val="28"/>
        </w:rPr>
        <w:t>№ 281</w:t>
      </w:r>
      <w:r>
        <w:rPr>
          <w:rFonts w:ascii="Times New Roman"/>
          <w:b w:val="false"/>
          <w:i w:val="false"/>
          <w:color w:val="000000"/>
          <w:sz w:val="28"/>
        </w:rPr>
        <w:t xml:space="preserve"> "Меңдіқара ауданының 2015-2017 жылдарға арналған аудандық бюджеті туралы" шешіміне (Нормативтік құқықтық актілерді мемлекеттік тіркеу тізілімінде № 5282 тіркелген, 2015 жылғы 22 қаңтарда "Меңдіқара үні" аудандық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Меңдіқара ауданының 2015-2017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2083654,1 мың теңге, оның ішінде:</w:t>
      </w:r>
      <w:r>
        <w:br/>
      </w:r>
      <w:r>
        <w:rPr>
          <w:rFonts w:ascii="Times New Roman"/>
          <w:b w:val="false"/>
          <w:i w:val="false"/>
          <w:color w:val="000000"/>
          <w:sz w:val="28"/>
        </w:rPr>
        <w:t>
      салықтық түсімдер бойынша – 510886,0 мың теңге;</w:t>
      </w:r>
      <w:r>
        <w:br/>
      </w:r>
      <w:r>
        <w:rPr>
          <w:rFonts w:ascii="Times New Roman"/>
          <w:b w:val="false"/>
          <w:i w:val="false"/>
          <w:color w:val="000000"/>
          <w:sz w:val="28"/>
        </w:rPr>
        <w:t>
      салықтық емес түсімдер бойынша – 4189,0 мың теңге;</w:t>
      </w:r>
      <w:r>
        <w:br/>
      </w:r>
      <w:r>
        <w:rPr>
          <w:rFonts w:ascii="Times New Roman"/>
          <w:b w:val="false"/>
          <w:i w:val="false"/>
          <w:color w:val="000000"/>
          <w:sz w:val="28"/>
        </w:rPr>
        <w:t>
      негізгі капиталды сатудан түсетін түсімдер бойынша – 11499,0 мың теңге;</w:t>
      </w:r>
      <w:r>
        <w:br/>
      </w:r>
      <w:r>
        <w:rPr>
          <w:rFonts w:ascii="Times New Roman"/>
          <w:b w:val="false"/>
          <w:i w:val="false"/>
          <w:color w:val="000000"/>
          <w:sz w:val="28"/>
        </w:rPr>
        <w:t>
      трансферттер түсімі бойынша – 1557080,1 мың теңге;</w:t>
      </w:r>
      <w:r>
        <w:br/>
      </w:r>
      <w:r>
        <w:rPr>
          <w:rFonts w:ascii="Times New Roman"/>
          <w:b w:val="false"/>
          <w:i w:val="false"/>
          <w:color w:val="000000"/>
          <w:sz w:val="28"/>
        </w:rPr>
        <w:t>
</w:t>
      </w:r>
      <w:r>
        <w:rPr>
          <w:rFonts w:ascii="Times New Roman"/>
          <w:b w:val="false"/>
          <w:i w:val="false"/>
          <w:color w:val="000000"/>
          <w:sz w:val="28"/>
        </w:rPr>
        <w:t>
      2) шығындар – 2094862,1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9434,0 мың теңге, оның ішінде:</w:t>
      </w:r>
      <w:r>
        <w:br/>
      </w:r>
      <w:r>
        <w:rPr>
          <w:rFonts w:ascii="Times New Roman"/>
          <w:b w:val="false"/>
          <w:i w:val="false"/>
          <w:color w:val="000000"/>
          <w:sz w:val="28"/>
        </w:rPr>
        <w:t>
      бюджеттік кредиттер – 17838,0 мың теңге;</w:t>
      </w:r>
      <w:r>
        <w:br/>
      </w:r>
      <w:r>
        <w:rPr>
          <w:rFonts w:ascii="Times New Roman"/>
          <w:b w:val="false"/>
          <w:i w:val="false"/>
          <w:color w:val="000000"/>
          <w:sz w:val="28"/>
        </w:rPr>
        <w:t>
      бюджеттік кредиттерді өтеу – 8404,0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-20642,0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20642,0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төрайымы                            М. Гизбрехт</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В. Леонов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"Меңдіқара ауданының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 С. Хабалкина</w:t>
      </w:r>
    </w:p>
    <w:p>
      <w:pPr>
        <w:spacing w:after="0"/>
        <w:ind w:left="0"/>
        <w:jc w:val="both"/>
      </w:pPr>
      <w:r>
        <w:rPr>
          <w:rFonts w:ascii="Times New Roman"/>
          <w:b w:val="false"/>
          <w:i/>
          <w:color w:val="000000"/>
          <w:sz w:val="28"/>
        </w:rPr>
        <w:t>      "Меңдіқара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___________________ Г. Айсенова</w:t>
      </w:r>
    </w:p>
    <w:bookmarkStart w:name="z13"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4 желтоқсандағы </w:t>
      </w:r>
      <w:r>
        <w:br/>
      </w:r>
      <w:r>
        <w:rPr>
          <w:rFonts w:ascii="Times New Roman"/>
          <w:b w:val="false"/>
          <w:i w:val="false"/>
          <w:color w:val="000000"/>
          <w:sz w:val="28"/>
        </w:rPr>
        <w:t xml:space="preserve">
№ 363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281 шешіміне 1-қосымша  </w:t>
      </w:r>
    </w:p>
    <w:p>
      <w:pPr>
        <w:spacing w:after="0"/>
        <w:ind w:left="0"/>
        <w:jc w:val="left"/>
      </w:pPr>
      <w:r>
        <w:rPr>
          <w:rFonts w:ascii="Times New Roman"/>
          <w:b/>
          <w:i w:val="false"/>
          <w:color w:val="000000"/>
        </w:rPr>
        <w:t xml:space="preserve"> Меңдіқара ауданының 2015 жылға</w:t>
      </w:r>
      <w:r>
        <w:br/>
      </w:r>
      <w:r>
        <w:rPr>
          <w:rFonts w:ascii="Times New Roman"/>
          <w:b/>
          <w:i w:val="false"/>
          <w:color w:val="000000"/>
        </w:rPr>
        <w:t>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417"/>
        <w:gridCol w:w="269"/>
        <w:gridCol w:w="483"/>
        <w:gridCol w:w="7902"/>
        <w:gridCol w:w="21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2083654,1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510886,0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238022,0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148697,0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67203,0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15841,0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35965,0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12006,0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53419,0</w:t>
            </w:r>
          </w:p>
        </w:tc>
      </w:tr>
      <w:tr>
        <w:trPr>
          <w:trHeight w:val="2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2014,0</w:t>
            </w:r>
          </w:p>
        </w:tc>
      </w:tr>
      <w:tr>
        <w:trPr>
          <w:trHeight w:val="42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35208,0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16136,0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11499,0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5426,0</w:t>
            </w:r>
          </w:p>
        </w:tc>
      </w:tr>
      <w:tr>
        <w:trPr>
          <w:trHeight w:val="39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1557080,1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1557080,1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1557080,1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448"/>
        <w:gridCol w:w="752"/>
        <w:gridCol w:w="774"/>
        <w:gridCol w:w="7247"/>
        <w:gridCol w:w="20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2094862,1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248842,2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188804,0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12798,0</w:t>
            </w:r>
          </w:p>
        </w:tc>
      </w:tr>
      <w:tr>
        <w:trPr>
          <w:trHeight w:val="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57681,0</w:t>
            </w:r>
          </w:p>
        </w:tc>
      </w:tr>
      <w:tr>
        <w:trPr>
          <w:trHeight w:val="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57681,0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17864,2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17864,2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15758,2</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8625,0</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8625,0</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8625,0</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33549,0</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27530,0</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26530,0</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6019,0</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6019,0</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1425118,4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110412,5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67680,5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67680,5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1273333,4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1243715,4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1204641,4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41372,5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41372,5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11210,5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117062,6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75111,6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75111,6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18697,6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абаттандыру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4059,0</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80038,5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34824,5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11290,5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 шараларды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операциялар бойынша сальдо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 / (профициті)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p>
            <w:pPr>
              <w:spacing w:after="20"/>
              <w:ind w:left="20"/>
              <w:jc w:val="both"/>
            </w:pPr>
            <w:r>
              <w:rPr>
                <w:rFonts w:ascii="Times New Roman"/>
                <w:b w:val="false"/>
                <w:i w:val="false"/>
                <w:color w:val="000000"/>
                <w:sz w:val="20"/>
              </w:rPr>
              <w:t>(профицитін пайдалану)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11223,5</w:t>
            </w:r>
          </w:p>
        </w:tc>
      </w:tr>
    </w:tbl>
    <w:bookmarkStart w:name="z14"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4 желтоқсандағы </w:t>
      </w:r>
      <w:r>
        <w:br/>
      </w:r>
      <w:r>
        <w:rPr>
          <w:rFonts w:ascii="Times New Roman"/>
          <w:b w:val="false"/>
          <w:i w:val="false"/>
          <w:color w:val="000000"/>
          <w:sz w:val="28"/>
        </w:rPr>
        <w:t xml:space="preserve">
№ 363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281 шешіміне 4-қосымша  </w:t>
      </w:r>
    </w:p>
    <w:p>
      <w:pPr>
        <w:spacing w:after="0"/>
        <w:ind w:left="0"/>
        <w:jc w:val="left"/>
      </w:pPr>
      <w:r>
        <w:rPr>
          <w:rFonts w:ascii="Times New Roman"/>
          <w:b/>
          <w:i w:val="false"/>
          <w:color w:val="000000"/>
        </w:rPr>
        <w:t xml:space="preserve"> 2015 жылға арналған Боровское ауылы</w:t>
      </w:r>
      <w:r>
        <w:br/>
      </w:r>
      <w:r>
        <w:rPr>
          <w:rFonts w:ascii="Times New Roman"/>
          <w:b/>
          <w:i w:val="false"/>
          <w:color w:val="000000"/>
        </w:rPr>
        <w:t>
және ауылдық округтердің бюджеттік</w:t>
      </w:r>
      <w:r>
        <w:br/>
      </w:r>
      <w:r>
        <w:rPr>
          <w:rFonts w:ascii="Times New Roman"/>
          <w:b/>
          <w:i w:val="false"/>
          <w:color w:val="000000"/>
        </w:rPr>
        <w:t>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04"/>
        <w:gridCol w:w="750"/>
        <w:gridCol w:w="706"/>
        <w:gridCol w:w="7330"/>
        <w:gridCol w:w="19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180098,0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180098,0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180098,0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180098,0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118325,0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Алешин ауылдық округі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7815,0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Борков ауылдық округі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Буденный ауылдық округі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9349,0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8288,0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 ауылдық округі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Каменскорал ауылдық округі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9456,0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Краснопреснен ауылдық округі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 ауылдық округі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 ауылдық округі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12367,0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ауылдық округі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12818,0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11638,0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ауылдық округі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12747,0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10528,0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 ауылдық округі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ауылдық округі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6823,0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55719,0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18365,0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8229,0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