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46ecc" w14:textId="2c46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2015 жылы ұсыну туралы</w:t>
      </w:r>
    </w:p>
    <w:p>
      <w:pPr>
        <w:spacing w:after="0"/>
        <w:ind w:left="0"/>
        <w:jc w:val="both"/>
      </w:pPr>
      <w:r>
        <w:rPr>
          <w:rFonts w:ascii="Times New Roman"/>
          <w:b w:val="false"/>
          <w:i w:val="false"/>
          <w:color w:val="000000"/>
          <w:sz w:val="28"/>
        </w:rPr>
        <w:t>Қостанай облысы Таран ауданы мәслихатының 2015 жылғы 13 сәуірдегі № 271 шешімі. Қостанай облысының Әділет департаментінде 2015 жылғы 28 сәуірде № 5548 болып тіркелді</w:t>
      </w:r>
    </w:p>
    <w:p>
      <w:pPr>
        <w:spacing w:after="0"/>
        <w:ind w:left="0"/>
        <w:jc w:val="both"/>
      </w:pPr>
      <w:bookmarkStart w:name="z3" w:id="0"/>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2015 жылы көтерме жәрдемақы және тұрғын үй алу немесе салу үшін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val="false"/>
                <w:i/>
                <w:color w:val="000000"/>
                <w:sz w:val="20"/>
              </w:rPr>
              <w:t>      Елуінші, кезектен тыс</w:t>
            </w:r>
            <w:r>
              <w:br/>
            </w:r>
            <w:r>
              <w:rPr>
                <w:rFonts w:ascii="Times New Roman"/>
                <w:b w:val="false"/>
                <w:i w:val="false"/>
                <w:color w:val="000000"/>
                <w:sz w:val="20"/>
              </w:rPr>
              <w:t>
</w:t>
            </w:r>
            <w:r>
              <w:rPr>
                <w:rFonts w:ascii="Times New Roman"/>
                <w:b w:val="false"/>
                <w:i/>
                <w:color w:val="000000"/>
                <w:sz w:val="20"/>
              </w:rPr>
              <w:t>      сессияның төрайымы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Гривко</w:t>
            </w:r>
          </w:p>
        </w:tc>
      </w:tr>
      <w:tr>
        <w:trPr>
          <w:trHeight w:val="30" w:hRule="atLeast"/>
        </w:trPr>
        <w:tc>
          <w:tcPr>
            <w:tcW w:w="7794" w:type="dxa"/>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w:t>
            </w:r>
            <w:r>
              <w:rPr>
                <w:rFonts w:ascii="Times New Roman"/>
                <w:b w:val="false"/>
                <w:i/>
                <w:color w:val="000000"/>
                <w:sz w:val="20"/>
              </w:rPr>
              <w:t>      Аудандық</w:t>
            </w:r>
            <w:r>
              <w:br/>
            </w:r>
            <w:r>
              <w:rPr>
                <w:rFonts w:ascii="Times New Roman"/>
                <w:b w:val="false"/>
                <w:i w:val="false"/>
                <w:color w:val="000000"/>
                <w:sz w:val="20"/>
              </w:rPr>
              <w:t>
</w:t>
            </w:r>
            <w:r>
              <w:rPr>
                <w:rFonts w:ascii="Times New Roman"/>
                <w:b w:val="false"/>
                <w:i/>
                <w:color w:val="000000"/>
                <w:sz w:val="20"/>
              </w:rPr>
              <w:t>      мәслихат хатшысы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Жолдыбаев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