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48a50" w14:textId="8c48a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Жалпы пайдаланымдағы облыстық және аудандық маңызы бар автомобиль жолдарын жіктеу тәртібі мен шарттарын бекіту туралы</w:t>
      </w:r>
    </w:p>
    <w:p>
      <w:pPr>
        <w:spacing w:after="0"/>
        <w:ind w:left="0"/>
        <w:jc w:val="both"/>
      </w:pPr>
      <w:r>
        <w:rPr>
          <w:rFonts w:ascii="Times New Roman"/>
          <w:b w:val="false"/>
          <w:i w:val="false"/>
          <w:color w:val="000000"/>
          <w:sz w:val="28"/>
        </w:rPr>
        <w:t>Павлодар облыстық әкімдігінің 2015 жылғы 17 наурыздағы № 74/3 қаулысы. Павлодар облысының Әділет департаментінде 2015 жылғы 28 сәуірде № 4449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17 шілдедегі "Автомобиль жолдары туралы" Заңының 13-бабы </w:t>
      </w:r>
      <w:r>
        <w:rPr>
          <w:rFonts w:ascii="Times New Roman"/>
          <w:b w:val="false"/>
          <w:i w:val="false"/>
          <w:color w:val="000000"/>
          <w:sz w:val="28"/>
        </w:rPr>
        <w:t xml:space="preserve"> 1-1-тармағының</w:t>
      </w:r>
      <w:r>
        <w:rPr>
          <w:rFonts w:ascii="Times New Roman"/>
          <w:b w:val="false"/>
          <w:i w:val="false"/>
          <w:color w:val="000000"/>
          <w:sz w:val="28"/>
        </w:rPr>
        <w:t xml:space="preserve"> 6-2) тармақшасына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жалпы пайдаланымдағы облыстық және аудандық маңызы бар автомобиль жолдарын жіктеу </w:t>
      </w:r>
      <w:r>
        <w:rPr>
          <w:rFonts w:ascii="Times New Roman"/>
          <w:b w:val="false"/>
          <w:i w:val="false"/>
          <w:color w:val="000000"/>
          <w:sz w:val="28"/>
        </w:rPr>
        <w:t xml:space="preserve"> тәртібі</w:t>
      </w:r>
      <w:r>
        <w:rPr>
          <w:rFonts w:ascii="Times New Roman"/>
          <w:b w:val="false"/>
          <w:i w:val="false"/>
          <w:color w:val="000000"/>
          <w:sz w:val="28"/>
        </w:rPr>
        <w:t xml:space="preserve"> мен шарттары бекітілсін.</w:t>
      </w:r>
      <w:r>
        <w:br/>
      </w:r>
      <w:r>
        <w:rPr>
          <w:rFonts w:ascii="Times New Roman"/>
          <w:b w:val="false"/>
          <w:i w:val="false"/>
          <w:color w:val="000000"/>
          <w:sz w:val="28"/>
        </w:rPr>
        <w:t xml:space="preserve">
      2. </w:t>
      </w:r>
      <w:r>
        <w:rPr>
          <w:rFonts w:ascii="Times New Roman"/>
          <w:b w:val="false"/>
          <w:i w:val="false"/>
          <w:color w:val="000000"/>
          <w:sz w:val="28"/>
        </w:rPr>
        <w:t>"Павлодар облысының құрылыс, жолаушылар көлігі және автомобиль жолдары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 аумақтық әділет органында мемлекеттік тіркелгеннен кейін он күнтізбелік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осы қаулыны Павлодар облысы әкімдігінің интернет-ресурсында орналастыруды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қаулының орындалуын бақылау облыс әкімінің бірінші орынбасары Д.Н. Тұрғановқа жүктелсін.</w:t>
      </w:r>
      <w:r>
        <w:br/>
      </w:r>
      <w:r>
        <w:rPr>
          <w:rFonts w:ascii="Times New Roman"/>
          <w:b w:val="false"/>
          <w:i w:val="false"/>
          <w:color w:val="000000"/>
          <w:sz w:val="28"/>
        </w:rPr>
        <w:t xml:space="preserve">
      4. </w:t>
      </w:r>
      <w:r>
        <w:rPr>
          <w:rFonts w:ascii="Times New Roman"/>
          <w:b w:val="false"/>
          <w:i w:val="false"/>
          <w:color w:val="000000"/>
          <w:sz w:val="28"/>
        </w:rPr>
        <w:t>Осы қаулы алғаш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74/3 қаулысымен</w:t>
            </w:r>
            <w:r>
              <w:br/>
            </w:r>
            <w:r>
              <w:rPr>
                <w:rFonts w:ascii="Times New Roman"/>
                <w:b w:val="false"/>
                <w:i w:val="false"/>
                <w:color w:val="000000"/>
                <w:sz w:val="20"/>
              </w:rPr>
              <w:t>бекітілген</w:t>
            </w:r>
          </w:p>
        </w:tc>
      </w:tr>
    </w:tbl>
    <w:bookmarkStart w:name="z7" w:id="0"/>
    <w:p>
      <w:pPr>
        <w:spacing w:after="0"/>
        <w:ind w:left="0"/>
        <w:jc w:val="left"/>
      </w:pPr>
      <w:r>
        <w:rPr>
          <w:rFonts w:ascii="Times New Roman"/>
          <w:b/>
          <w:i w:val="false"/>
          <w:color w:val="000000"/>
        </w:rPr>
        <w:t xml:space="preserve"> Жалпы пайдаланымдағы облыстық және аудандық маңызы бар автомобиль</w:t>
      </w:r>
      <w:r>
        <w:br/>
      </w:r>
      <w:r>
        <w:rPr>
          <w:rFonts w:ascii="Times New Roman"/>
          <w:b/>
          <w:i w:val="false"/>
          <w:color w:val="000000"/>
        </w:rPr>
        <w:t>жолдарын жіктеу тәртібі мен шарттары</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Жалпы пайдаланымдағы облыстық және аудандық маңызы бар автомобиль жолдарын жiктеу</w:t>
      </w:r>
      <w:r>
        <w:rPr>
          <w:rFonts w:ascii="Times New Roman"/>
          <w:b w:val="false"/>
          <w:i w:val="false"/>
          <w:color w:val="000000"/>
          <w:sz w:val="28"/>
        </w:rPr>
        <w:t xml:space="preserve"> тәртібі</w:t>
      </w:r>
      <w:r>
        <w:rPr>
          <w:rFonts w:ascii="Times New Roman"/>
          <w:b w:val="false"/>
          <w:i w:val="false"/>
          <w:color w:val="000000"/>
          <w:sz w:val="28"/>
        </w:rPr>
        <w:t xml:space="preserve"> мен шарттары "Автомобиль жолдары туралы" Қазақстан Республикасының 2001 жылғы 17 шілдедегi</w:t>
      </w:r>
      <w:r>
        <w:rPr>
          <w:rFonts w:ascii="Times New Roman"/>
          <w:b w:val="false"/>
          <w:i w:val="false"/>
          <w:color w:val="000000"/>
          <w:sz w:val="28"/>
        </w:rPr>
        <w:t xml:space="preserve"> Заңына</w:t>
      </w:r>
      <w:r>
        <w:rPr>
          <w:rFonts w:ascii="Times New Roman"/>
          <w:b w:val="false"/>
          <w:i w:val="false"/>
          <w:color w:val="000000"/>
          <w:sz w:val="28"/>
        </w:rPr>
        <w:t xml:space="preserve"> сәйкес әзiрленген.</w:t>
      </w:r>
      <w:r>
        <w:br/>
      </w:r>
      <w:r>
        <w:rPr>
          <w:rFonts w:ascii="Times New Roman"/>
          <w:b w:val="false"/>
          <w:i w:val="false"/>
          <w:color w:val="000000"/>
          <w:sz w:val="28"/>
        </w:rPr>
        <w:t>
</w:t>
      </w:r>
    </w:p>
    <w:bookmarkStart w:name="z10" w:id="1"/>
    <w:p>
      <w:pPr>
        <w:spacing w:after="0"/>
        <w:ind w:left="0"/>
        <w:jc w:val="left"/>
      </w:pPr>
      <w:r>
        <w:rPr>
          <w:rFonts w:ascii="Times New Roman"/>
          <w:b/>
          <w:i w:val="false"/>
          <w:color w:val="000000"/>
        </w:rPr>
        <w:t xml:space="preserve"> 2. Жiктеу тәртiбi және шарттары</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Жалпы пайдаланымдағы облыстық және аудандық маңызы бар автомобиль жолдарын жiктеу жол қозғалысының геометриялық параметрлерi мен есептiк қарқындылығына байланысты техникалық регламенттерге сәйкес жүзеге асырылады.</w:t>
      </w:r>
      <w:r>
        <w:br/>
      </w:r>
      <w:r>
        <w:rPr>
          <w:rFonts w:ascii="Times New Roman"/>
          <w:b w:val="false"/>
          <w:i w:val="false"/>
          <w:color w:val="000000"/>
          <w:sz w:val="28"/>
        </w:rPr>
        <w:t xml:space="preserve">
      3. </w:t>
      </w:r>
      <w:r>
        <w:rPr>
          <w:rFonts w:ascii="Times New Roman"/>
          <w:b w:val="false"/>
          <w:i w:val="false"/>
          <w:color w:val="000000"/>
          <w:sz w:val="28"/>
        </w:rPr>
        <w:t>Жалпы пайдаланымдағы облыстық және аудандық маңызы бар автомобиль жолын Қазақстан Республикасының заңнамамен белгіленген тәртіпте пайдалануға қабылдаған күннен бастап жиырма күннiң iшiнде автомобиль жолдары және жол қызметі саласындағы облыстық атқарушы органы автомобиль жолын жалпы пайдаланымдағы облыстық және аудандық маңызы бар автомобиль жолдарының тiзбесiне енгiзу туралы материалдарды автомобиль жолдары жөнiндегi</w:t>
      </w:r>
      <w:r>
        <w:rPr>
          <w:rFonts w:ascii="Times New Roman"/>
          <w:b w:val="false"/>
          <w:i w:val="false"/>
          <w:color w:val="000000"/>
          <w:sz w:val="28"/>
        </w:rPr>
        <w:t xml:space="preserve"> уәкiлеттi мемлекеттiк орган</w:t>
      </w:r>
      <w:r>
        <w:rPr>
          <w:rFonts w:ascii="Times New Roman"/>
          <w:b w:val="false"/>
          <w:i w:val="false"/>
          <w:color w:val="000000"/>
          <w:sz w:val="28"/>
        </w:rPr>
        <w:t xml:space="preserve">ға келісуге жібереді. </w:t>
      </w:r>
      <w:r>
        <w:br/>
      </w:r>
      <w:r>
        <w:rPr>
          <w:rFonts w:ascii="Times New Roman"/>
          <w:b w:val="false"/>
          <w:i w:val="false"/>
          <w:color w:val="000000"/>
          <w:sz w:val="28"/>
        </w:rPr>
        <w:t xml:space="preserve">
      4. </w:t>
      </w:r>
      <w:r>
        <w:rPr>
          <w:rFonts w:ascii="Times New Roman"/>
          <w:b w:val="false"/>
          <w:i w:val="false"/>
          <w:color w:val="000000"/>
          <w:sz w:val="28"/>
        </w:rPr>
        <w:t>Жiберiлетiн материалдар автомобиль жолы Қазақстан Республикасының заңнамасында белгiленген тәртiппен пайдалануға қабылданғанын растайтын құжаттарды, автомобиль жолының атауы мен индексi туралы мәлiметтердi, сондай-ақ жалпы пайдаланымдағы автомобиль жолдарының тиiстi тiзбесiн қамтуы тиiс.</w:t>
      </w:r>
      <w:r>
        <w:br/>
      </w:r>
      <w:r>
        <w:rPr>
          <w:rFonts w:ascii="Times New Roman"/>
          <w:b w:val="false"/>
          <w:i w:val="false"/>
          <w:color w:val="000000"/>
          <w:sz w:val="28"/>
        </w:rPr>
        <w:t>
      Автомобиль жолдары жөнiндегi</w:t>
      </w:r>
      <w:r>
        <w:rPr>
          <w:rFonts w:ascii="Times New Roman"/>
          <w:b w:val="false"/>
          <w:i w:val="false"/>
          <w:color w:val="000000"/>
          <w:sz w:val="28"/>
        </w:rPr>
        <w:t xml:space="preserve"> уәкiлеттi мемлекеттiк орган</w:t>
      </w:r>
      <w:r>
        <w:rPr>
          <w:rFonts w:ascii="Times New Roman"/>
          <w:b w:val="false"/>
          <w:i w:val="false"/>
          <w:color w:val="000000"/>
          <w:sz w:val="28"/>
        </w:rPr>
        <w:t xml:space="preserve">ы ұсынылған құжаттарды жиырма күннiң iшiнде қарайды және автомобиль жолын кейiннен жалпы пайдаланымдағы облыстық және аудандық маңызы бар автомобиль жолдарының тiзбесiне енгiзу үшiн автомобиль жолдары және жол қызметі саласындағы облыстық атқарушы органына жазбаша келiсiм жiбередi. </w:t>
      </w:r>
      <w:r>
        <w:br/>
      </w:r>
      <w:r>
        <w:rPr>
          <w:rFonts w:ascii="Times New Roman"/>
          <w:b w:val="false"/>
          <w:i w:val="false"/>
          <w:color w:val="000000"/>
          <w:sz w:val="28"/>
        </w:rPr>
        <w:t>
      Автомобиль жолын жалпы пайдаланымдағы облыстық және аудандық маңызы бар автомобиль жолдарының тiзбесiне енгiзу үшiн автомобиль жолдары және жол қызметі саласындағы облыстық атқарушы органы келiсуге материалдарды толық мәлiметтерсiз және/немесе осы тармақта көзделген құжаттарсыз ұсынған жағдайда барлық кемшiлiктердi жою үшiн материалдарды қайтарылады.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