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918e" w14:textId="ad59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03 шілдедегі № 192/6 қаулысы. Павлодар облысының Әділет департаментінде 2015 жылғы 14 тамызда № 4660 болып тіркелді. Күші жойылды - Павлодар облыстық әкімдігінің 2020 жылғы 27 қазандағы № 223/5 (алғашқы ресми жариялаған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27.10.2020 № 223/5 (алғашқы ресми жариялаған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 күші жойылды деп танылсын:</w:t>
      </w:r>
    </w:p>
    <w:bookmarkEnd w:id="2"/>
    <w:bookmarkStart w:name="z4" w:id="3"/>
    <w:p>
      <w:pPr>
        <w:spacing w:after="0"/>
        <w:ind w:left="0"/>
        <w:jc w:val="both"/>
      </w:pPr>
      <w:r>
        <w:rPr>
          <w:rFonts w:ascii="Times New Roman"/>
          <w:b w:val="false"/>
          <w:i w:val="false"/>
          <w:color w:val="000000"/>
          <w:sz w:val="28"/>
        </w:rPr>
        <w:t xml:space="preserve">
      Павлодар облысы әкімдігінің 2014 жылғы 6 мамырдағы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көрсетілетін қызмет регламентін бекіту туралы" № 154/5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3846 болып тіркелген, 2014 жылғы 14 маусымда "Сарыарқа самалы", "Звезда Прииртышья" газеттерінде жарияланған);</w:t>
      </w:r>
    </w:p>
    <w:bookmarkEnd w:id="3"/>
    <w:bookmarkStart w:name="z5" w:id="4"/>
    <w:p>
      <w:pPr>
        <w:spacing w:after="0"/>
        <w:ind w:left="0"/>
        <w:jc w:val="both"/>
      </w:pPr>
      <w:r>
        <w:rPr>
          <w:rFonts w:ascii="Times New Roman"/>
          <w:b w:val="false"/>
          <w:i w:val="false"/>
          <w:color w:val="000000"/>
          <w:sz w:val="28"/>
        </w:rPr>
        <w:t xml:space="preserve">
      Павлодар облысы әкімдігінің 2014 жылғы 2 желтоқсандағы "Павлодар облысы әкімдігінің 2014 жылғы 6 мамырдағы "Жалпы пайдаланымдағы облыстық және аудандық маңызы бар автомобиль жолдарының бөлінген белдеуінде, сондай-ақ елді мекендерде сыртқы (көрнекі) жарнама объектілерін орналастыруға рұқсат беру" мемлекеттік көрсетілетін қызмет регламентін бекіту туралы" № 154/5 қаулысына толықтырулар енгізу туралы" № 356/12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4220 болып тіркелген, 2014 жылғы 30 желтоқсанда "Сарыарқа самалы", "Звезда Прииртышья" газеттерінде жарияланған).</w:t>
      </w:r>
    </w:p>
    <w:bookmarkEnd w:id="4"/>
    <w:bookmarkStart w:name="z6" w:id="5"/>
    <w:p>
      <w:pPr>
        <w:spacing w:after="0"/>
        <w:ind w:left="0"/>
        <w:jc w:val="both"/>
      </w:pPr>
      <w:r>
        <w:rPr>
          <w:rFonts w:ascii="Times New Roman"/>
          <w:b w:val="false"/>
          <w:i w:val="false"/>
          <w:color w:val="000000"/>
          <w:sz w:val="28"/>
        </w:rPr>
        <w:t>
      3. "Павлодар облысының құрылыс, жолаушылар көлігі және автомобиль жолдары басқармасы"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Д.Н. Тұрғановқа жүктелсін.</w:t>
      </w:r>
    </w:p>
    <w:bookmarkEnd w:id="6"/>
    <w:bookmarkStart w:name="z8" w:id="7"/>
    <w:p>
      <w:pPr>
        <w:spacing w:after="0"/>
        <w:ind w:left="0"/>
        <w:jc w:val="both"/>
      </w:pPr>
      <w:r>
        <w:rPr>
          <w:rFonts w:ascii="Times New Roman"/>
          <w:b w:val="false"/>
          <w:i w:val="false"/>
          <w:color w:val="000000"/>
          <w:sz w:val="28"/>
        </w:rPr>
        <w:t>
      5. Осы қаулы алғаш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 3 " шілдедегі</w:t>
            </w:r>
            <w:r>
              <w:br/>
            </w:r>
            <w:r>
              <w:rPr>
                <w:rFonts w:ascii="Times New Roman"/>
                <w:b w:val="false"/>
                <w:i w:val="false"/>
                <w:color w:val="000000"/>
                <w:sz w:val="20"/>
              </w:rPr>
              <w:t>№ 192/6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"Облыстық және аудандық маңызы бар жалпыға ортақ</w:t>
      </w:r>
      <w:r>
        <w:br/>
      </w:r>
      <w:r>
        <w:rPr>
          <w:rFonts w:ascii="Times New Roman"/>
          <w:b/>
          <w:i w:val="false"/>
          <w:color w:val="000000"/>
        </w:rPr>
        <w:t>пайдаланылатын автомобиль жолдарына бөлінген белдеуде,</w:t>
      </w:r>
      <w:r>
        <w:br/>
      </w:r>
      <w:r>
        <w:rPr>
          <w:rFonts w:ascii="Times New Roman"/>
          <w:b/>
          <w:i w:val="false"/>
          <w:color w:val="000000"/>
        </w:rPr>
        <w:t>жарнаманы тұрақты орналастыру объектілерінде</w:t>
      </w:r>
      <w:r>
        <w:br/>
      </w:r>
      <w:r>
        <w:rPr>
          <w:rFonts w:ascii="Times New Roman"/>
          <w:b/>
          <w:i w:val="false"/>
          <w:color w:val="000000"/>
        </w:rPr>
        <w:t>сыртқы (көрнекі) жарнама орналастыруға рұқсат беру"</w:t>
      </w:r>
      <w:r>
        <w:br/>
      </w:r>
      <w:r>
        <w:rPr>
          <w:rFonts w:ascii="Times New Roman"/>
          <w:b/>
          <w:i w:val="false"/>
          <w:color w:val="000000"/>
        </w:rPr>
        <w:t>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11.10.2018 </w:t>
      </w:r>
      <w:r>
        <w:rPr>
          <w:rFonts w:ascii="Times New Roman"/>
          <w:b w:val="false"/>
          <w:i w:val="false"/>
          <w:color w:val="ff0000"/>
          <w:sz w:val="28"/>
        </w:rPr>
        <w:t>№ 351/6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қызметін (бұдан әрі - мемлекеттік көрсетілетін қызмет) Павлодар облысының жолаушылар көлігі және автомобиль жолдары басқармасы, аудандардың және облыстық маңызы бар қалалардың тұрғын-үй шаруашылығы, жолаушылар көлігі және автомобиль жолдары бөлімдері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www.elicense.kz "электрондық үкімет" веб-порталы (бұдан әрі - портал) арқылы жүзеге асырылады.</w:t>
      </w:r>
    </w:p>
    <w:bookmarkStart w:name="z13" w:id="11"/>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1"/>
    <w:bookmarkStart w:name="z14" w:id="12"/>
    <w:p>
      <w:pPr>
        <w:spacing w:after="0"/>
        <w:ind w:left="0"/>
        <w:jc w:val="both"/>
      </w:pPr>
      <w:r>
        <w:rPr>
          <w:rFonts w:ascii="Times New Roman"/>
          <w:b w:val="false"/>
          <w:i w:val="false"/>
          <w:color w:val="000000"/>
          <w:sz w:val="28"/>
        </w:rPr>
        <w:t xml:space="preserve">
      3. Мемлекеттік қызметті көрсету нәтижесі -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объектілерін орналастыруға паспорт (бұдан әрі - паспорт) немесе Қазақстан Республикасы Инвестициялар және даму министрінің 2015 жылғы 30 сәуірдегі "Автомобиль жолдары саласындағы мемлекеттік көрсетілетін қызмет стандарттарын бекіту туралы" № 529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жағдайда және негіз бойынша мемлекеттік қызмет көрсетуден бас тарту туралы дәлелді жазбаша жауап.</w:t>
      </w:r>
    </w:p>
    <w:bookmarkEnd w:id="12"/>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Мемлекеттік қызмет көрсету нәтижесі электрондық нысанда ресімделеді.</w:t>
      </w:r>
    </w:p>
    <w:bookmarkStart w:name="z15" w:id="13"/>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іс-қимылдар тәртібін сипаттау</w:t>
      </w:r>
    </w:p>
    <w:bookmarkEnd w:id="13"/>
    <w:bookmarkStart w:name="z16" w:id="14"/>
    <w:p>
      <w:pPr>
        <w:spacing w:after="0"/>
        <w:ind w:left="0"/>
        <w:jc w:val="both"/>
      </w:pPr>
      <w:r>
        <w:rPr>
          <w:rFonts w:ascii="Times New Roman"/>
          <w:b w:val="false"/>
          <w:i w:val="false"/>
          <w:color w:val="000000"/>
          <w:sz w:val="28"/>
        </w:rPr>
        <w:t xml:space="preserve">
      4. Көрсетілетін қызметті алушының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тізбесі немесе көрсетілетін қызметті алушының электрондық сұрауы мемлекеттік қызметті көрсету бойынша рәсімдерді (іс-қимылдарды) бастау үшін негіз болып табылады.</w:t>
      </w:r>
    </w:p>
    <w:bookmarkEnd w:id="14"/>
    <w:bookmarkStart w:name="z17"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15"/>
    <w:p>
      <w:pPr>
        <w:spacing w:after="0"/>
        <w:ind w:left="0"/>
        <w:jc w:val="both"/>
      </w:pPr>
      <w:r>
        <w:rPr>
          <w:rFonts w:ascii="Times New Roman"/>
          <w:b w:val="false"/>
          <w:i w:val="false"/>
          <w:color w:val="000000"/>
          <w:sz w:val="28"/>
        </w:rPr>
        <w:t>
      1) көрсетілетін қызметті берушінің кеңсе қызметкері өтінішті қабылдау сәтінен бастап көрсетілетін қызметті алушының өтінішін тіркейді және көрсетілетін қызметті берушінің басшысына қарастыруға құжаттарды тапсырады - 15 (он бес) минут;</w:t>
      </w:r>
    </w:p>
    <w:p>
      <w:pPr>
        <w:spacing w:after="0"/>
        <w:ind w:left="0"/>
        <w:jc w:val="both"/>
      </w:pPr>
      <w:r>
        <w:rPr>
          <w:rFonts w:ascii="Times New Roman"/>
          <w:b w:val="false"/>
          <w:i w:val="false"/>
          <w:color w:val="000000"/>
          <w:sz w:val="28"/>
        </w:rPr>
        <w:t>
      2) көрсетілетін қызметті берушінің басшысы ұсынылған құжаттар мен өтінішті қарастырады және көрсетілетін қызметті беруші құрылымдық бөлімшесінің басшысына жібереді - 30 (отыз) минут;</w:t>
      </w:r>
    </w:p>
    <w:p>
      <w:pPr>
        <w:spacing w:after="0"/>
        <w:ind w:left="0"/>
        <w:jc w:val="both"/>
      </w:pPr>
      <w:r>
        <w:rPr>
          <w:rFonts w:ascii="Times New Roman"/>
          <w:b w:val="false"/>
          <w:i w:val="false"/>
          <w:color w:val="000000"/>
          <w:sz w:val="28"/>
        </w:rPr>
        <w:t>
      3) көрсетілетін қызметті беруші құрылымдық бөлімшесінің басшысы өтінішті және ұсынылған құжаттардың нормативтік құқықтық актілермен белгіленген талаптарға сәйкестігін қарастырады, жауапты маманды анықтайды және көрсетілетін қызметті беруші құрылымдық бөлімшесінің маманына жібереді - 1 (бір) сағат;</w:t>
      </w:r>
    </w:p>
    <w:p>
      <w:pPr>
        <w:spacing w:after="0"/>
        <w:ind w:left="0"/>
        <w:jc w:val="both"/>
      </w:pPr>
      <w:r>
        <w:rPr>
          <w:rFonts w:ascii="Times New Roman"/>
          <w:b w:val="false"/>
          <w:i w:val="false"/>
          <w:color w:val="000000"/>
          <w:sz w:val="28"/>
        </w:rPr>
        <w:t xml:space="preserve">
      4) көрсетілетін қызметті беруші құрылымдық бөлімшесінің жауапты маманы паспортты беру үшін қажетті құжаттар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жағдайда және негіз бойынша мемлекеттік қызмет көрсетуден бас тарту туралы дәлелді жазбаша жауап дайындайды және көрсетілетін қызметті берушінің басшысына жібереді - 3 (үш) жұмыс күн.</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 анықталған жағдайда көрсетілетін қызметті беруші құрылымдық бөлімшесінің жауапты маманы өтінішті одан әрі қараудан дәлелді жазбаша бас тартуды дайындайды және көрсетілетін қызметті берушінің басшысына жібереді - 1 (бір) жұмыс күн;</w:t>
      </w:r>
    </w:p>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нәтижесіне қол қояды және көрсетілетін қызметті берушінің қызметкеріне жібереді - 15 (он бес) минут;</w:t>
      </w:r>
    </w:p>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тіркейді және көрсетілетін қызметті алушыға береді - 15 (он бес) минут.</w:t>
      </w:r>
    </w:p>
    <w:bookmarkStart w:name="z18" w:id="16"/>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рәсімнің (іс-қимылдың) нәтижесі:</w:t>
      </w:r>
    </w:p>
    <w:bookmarkEnd w:id="16"/>
    <w:p>
      <w:pPr>
        <w:spacing w:after="0"/>
        <w:ind w:left="0"/>
        <w:jc w:val="both"/>
      </w:pPr>
      <w:r>
        <w:rPr>
          <w:rFonts w:ascii="Times New Roman"/>
          <w:b w:val="false"/>
          <w:i w:val="false"/>
          <w:color w:val="000000"/>
          <w:sz w:val="28"/>
        </w:rPr>
        <w:t>
      1) көрсетілетін қызметті алушының өтінішін тіркеу және оларды көрсетілетін қызметті берушінің басшысына жіберу;</w:t>
      </w:r>
    </w:p>
    <w:p>
      <w:pPr>
        <w:spacing w:after="0"/>
        <w:ind w:left="0"/>
        <w:jc w:val="both"/>
      </w:pPr>
      <w:r>
        <w:rPr>
          <w:rFonts w:ascii="Times New Roman"/>
          <w:b w:val="false"/>
          <w:i w:val="false"/>
          <w:color w:val="000000"/>
          <w:sz w:val="28"/>
        </w:rPr>
        <w:t>
      2) көрсетілетін қызметті беруші басшысының бұрыштамасын қою;</w:t>
      </w:r>
    </w:p>
    <w:p>
      <w:pPr>
        <w:spacing w:after="0"/>
        <w:ind w:left="0"/>
        <w:jc w:val="both"/>
      </w:pPr>
      <w:r>
        <w:rPr>
          <w:rFonts w:ascii="Times New Roman"/>
          <w:b w:val="false"/>
          <w:i w:val="false"/>
          <w:color w:val="000000"/>
          <w:sz w:val="28"/>
        </w:rPr>
        <w:t>
      3) көрсетілетін қызметті берушінің құрылымдық бөлімше басшысының бұрыштамасын қою;</w:t>
      </w:r>
    </w:p>
    <w:p>
      <w:pPr>
        <w:spacing w:after="0"/>
        <w:ind w:left="0"/>
        <w:jc w:val="both"/>
      </w:pPr>
      <w:r>
        <w:rPr>
          <w:rFonts w:ascii="Times New Roman"/>
          <w:b w:val="false"/>
          <w:i w:val="false"/>
          <w:color w:val="000000"/>
          <w:sz w:val="28"/>
        </w:rPr>
        <w:t>
      4) паспортты, мемлекеттік қызмет көрсетуден бас тарту туралы дәлелді жазбаша жауапты немесе өтінішті одан әрі қараудан дәлелді жазбаша бас тартуды ресімдеу және оны қол қою үшін көрсетілетін қызметті берушінің басшысына жіберу;</w:t>
      </w:r>
    </w:p>
    <w:p>
      <w:pPr>
        <w:spacing w:after="0"/>
        <w:ind w:left="0"/>
        <w:jc w:val="both"/>
      </w:pPr>
      <w:r>
        <w:rPr>
          <w:rFonts w:ascii="Times New Roman"/>
          <w:b w:val="false"/>
          <w:i w:val="false"/>
          <w:color w:val="000000"/>
          <w:sz w:val="28"/>
        </w:rPr>
        <w:t>
      5) мемлекеттік қызметті көрсету нәтижесіне қол қою;</w:t>
      </w:r>
    </w:p>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w:t>
      </w:r>
    </w:p>
    <w:bookmarkStart w:name="z19" w:id="17"/>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(қызметшілерінің) өзара іс-қимыл тәртібін сипаттау</w:t>
      </w:r>
    </w:p>
    <w:bookmarkEnd w:id="17"/>
    <w:bookmarkStart w:name="z20" w:id="1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құрылымдық бөлімшесінің басшысы;</w:t>
      </w:r>
    </w:p>
    <w:p>
      <w:pPr>
        <w:spacing w:after="0"/>
        <w:ind w:left="0"/>
        <w:jc w:val="both"/>
      </w:pPr>
      <w:r>
        <w:rPr>
          <w:rFonts w:ascii="Times New Roman"/>
          <w:b w:val="false"/>
          <w:i w:val="false"/>
          <w:color w:val="000000"/>
          <w:sz w:val="28"/>
        </w:rPr>
        <w:t>
      4) көрсетілетін қызметті беруші құрылымдық бөлімшесінің жауапты маманы.</w:t>
      </w:r>
    </w:p>
    <w:bookmarkStart w:name="z21" w:id="19"/>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(кестеде) келтірілген.</w:t>
      </w:r>
    </w:p>
    <w:bookmarkEnd w:id="19"/>
    <w:bookmarkStart w:name="z22" w:id="20"/>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Мемлекеттік корпорациямен өзара іс-қимыл тәртібін,</w:t>
      </w:r>
      <w:r>
        <w:br/>
      </w:r>
      <w:r>
        <w:rPr>
          <w:rFonts w:ascii="Times New Roman"/>
          <w:b/>
          <w:i w:val="false"/>
          <w:color w:val="000000"/>
        </w:rPr>
        <w:t>сондай-ақ ақпараттық жүйелерді пайдалану тәртібін сипаттау</w:t>
      </w:r>
    </w:p>
    <w:bookmarkEnd w:id="20"/>
    <w:bookmarkStart w:name="z23" w:id="21"/>
    <w:p>
      <w:pPr>
        <w:spacing w:after="0"/>
        <w:ind w:left="0"/>
        <w:jc w:val="both"/>
      </w:pPr>
      <w:r>
        <w:rPr>
          <w:rFonts w:ascii="Times New Roman"/>
          <w:b w:val="false"/>
          <w:i w:val="false"/>
          <w:color w:val="000000"/>
          <w:sz w:val="28"/>
        </w:rPr>
        <w:t>
      9. Мемлекеттік корпорацияға жүгінудің тәртібін сипаттау, көрсетілетін қызметті алушының сұрауын өңдеу ұзақтығы:</w:t>
      </w:r>
    </w:p>
    <w:bookmarkEnd w:id="2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бере отырып,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береді;</w:t>
      </w:r>
    </w:p>
    <w:p>
      <w:pPr>
        <w:spacing w:after="0"/>
        <w:ind w:left="0"/>
        <w:jc w:val="both"/>
      </w:pPr>
      <w:r>
        <w:rPr>
          <w:rFonts w:ascii="Times New Roman"/>
          <w:b w:val="false"/>
          <w:i w:val="false"/>
          <w:color w:val="000000"/>
          <w:sz w:val="28"/>
        </w:rPr>
        <w:t>
      құжаттарды Мемлекеттік корпорацияға тапсырған кезде Мемлекеттік корпорация қызметкері көрсетілетін қызметті алушыға тиісті құжаттарды қабылдағаны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көрсетілетін қызметті алушыға, Мемлекеттік корпорация қызметкері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тиісті құжаттарды қабылдау туралы қолхаттың негізінде, жеке өзі келген кезде қолын қойғызу арқылы және жеке басын куәландыратын құжатты ұсыну бойынша немесе уәкілетті өкілдің: өкілеттігін растайтын заңды тұлғаның; нотариат куәландырған сенімхат бойынша жеке тұлғаның құжатын ұсыну бойынша жүзеге асырылады.</w:t>
      </w:r>
    </w:p>
    <w:p>
      <w:pPr>
        <w:spacing w:after="0"/>
        <w:ind w:left="0"/>
        <w:jc w:val="both"/>
      </w:pPr>
      <w:r>
        <w:rPr>
          <w:rFonts w:ascii="Times New Roman"/>
          <w:b w:val="false"/>
          <w:i w:val="false"/>
          <w:color w:val="000000"/>
          <w:sz w:val="28"/>
        </w:rPr>
        <w:t xml:space="preserve">
      Мемлекеттік қызметті көрсету мерзімдері өтінішті тіркеген сәттен бастап стандарттың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bookmarkStart w:name="z24" w:id="22"/>
    <w:p>
      <w:pPr>
        <w:spacing w:after="0"/>
        <w:ind w:left="0"/>
        <w:jc w:val="both"/>
      </w:pPr>
      <w:r>
        <w:rPr>
          <w:rFonts w:ascii="Times New Roman"/>
          <w:b w:val="false"/>
          <w:i w:val="false"/>
          <w:color w:val="000000"/>
          <w:sz w:val="28"/>
        </w:rPr>
        <w:t>
      10. Мемлекеттік корпорация арқылы мемлекеттік қызметті көрсету нәтижесін алу процесін сипаттау, оның ұзақтығы:</w:t>
      </w:r>
    </w:p>
    <w:bookmarkEnd w:id="22"/>
    <w:p>
      <w:pPr>
        <w:spacing w:after="0"/>
        <w:ind w:left="0"/>
        <w:jc w:val="both"/>
      </w:pPr>
      <w:r>
        <w:rPr>
          <w:rFonts w:ascii="Times New Roman"/>
          <w:b w:val="false"/>
          <w:i w:val="false"/>
          <w:color w:val="000000"/>
          <w:sz w:val="28"/>
        </w:rPr>
        <w:t>
      Мемлекеттік корпорация қызметкері 15 (он бес) минут көрсетілетін қызметті алушының өтініші мен мемлекеттік қызметті көрсетуге қажетті өзге де құжаттарын тіркейді және көрсетілетін қызметті алушыға Мемлекеттік корпорация қызметкерінің ЭЦҚ-сымен куәландырылған электрондық құжат нысанындағы құжаттардың көшірмесін ақпараттық жүйе арқылы жолдайды;</w:t>
      </w:r>
    </w:p>
    <w:p>
      <w:pPr>
        <w:spacing w:after="0"/>
        <w:ind w:left="0"/>
        <w:jc w:val="both"/>
      </w:pPr>
      <w:r>
        <w:rPr>
          <w:rFonts w:ascii="Times New Roman"/>
          <w:b w:val="false"/>
          <w:i w:val="false"/>
          <w:color w:val="000000"/>
          <w:sz w:val="28"/>
        </w:rPr>
        <w:t>
      көрсетілетін қызметті берушінің кеңсе қызметкері 15 (он бес) минут өтінішті қабылдау сәтінен бастап көрсетілетін қызметті алушының өтінішін тіркейді және көрсетілетін қызметті берушінің басшысына құжаттарды қарастыруға жібереді;</w:t>
      </w:r>
    </w:p>
    <w:p>
      <w:pPr>
        <w:spacing w:after="0"/>
        <w:ind w:left="0"/>
        <w:jc w:val="both"/>
      </w:pPr>
      <w:r>
        <w:rPr>
          <w:rFonts w:ascii="Times New Roman"/>
          <w:b w:val="false"/>
          <w:i w:val="false"/>
          <w:color w:val="000000"/>
          <w:sz w:val="28"/>
        </w:rPr>
        <w:t>
      көрсетілетін қызметті берушінің басшысы 30 (отыз) минут ұсынылған құжаттар мен өтінішті қарастырады және көрсетілетін қызметті беруші құрылымдық бөлімшесінің басшысына жібереді;</w:t>
      </w:r>
    </w:p>
    <w:p>
      <w:pPr>
        <w:spacing w:after="0"/>
        <w:ind w:left="0"/>
        <w:jc w:val="both"/>
      </w:pPr>
      <w:r>
        <w:rPr>
          <w:rFonts w:ascii="Times New Roman"/>
          <w:b w:val="false"/>
          <w:i w:val="false"/>
          <w:color w:val="000000"/>
          <w:sz w:val="28"/>
        </w:rPr>
        <w:t>
      көрсетілетін қызметті беруші құрылымдық бөлімшесінің басшысы 1 (бір) сағат өтініш пен ұсынылған құжаттардың нормативтік құқықтық актілермен белгіленген талаптарға сәйкестігін қарастырады, жауапты маманды анықтайды және көрсетілетін қызметті беруші құрылымдық бөлімшесінің маманына жібереді;</w:t>
      </w:r>
    </w:p>
    <w:p>
      <w:pPr>
        <w:spacing w:after="0"/>
        <w:ind w:left="0"/>
        <w:jc w:val="both"/>
      </w:pPr>
      <w:r>
        <w:rPr>
          <w:rFonts w:ascii="Times New Roman"/>
          <w:b w:val="false"/>
          <w:i w:val="false"/>
          <w:color w:val="000000"/>
          <w:sz w:val="28"/>
        </w:rPr>
        <w:t xml:space="preserve">
      көрсетілетін қызметті беруші құрылымдық бөлімшесінің жауапты маманы 3 (үш) жұмыс күн паспортты беру үшін қажетті құжаттар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жағдайда және негіз бойынша мемлекеттік қызмет көрсетуден бас тарту туралы дәлелді жазбаша жауап дайындайды және көрсетілетін қызметті берушінің басшысына жібереді.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 анықталған жағдайда көрсетілетін қызметті беруші құрылымдық бөлімшесінің жауапты маманы 1 (бір) жұмыс күн өтінішті одан әрі қараудан дәлелді жазбаша бас тартуды дайындайды және көрсетілетін қызметті берушінің басшысына жібереді;</w:t>
      </w:r>
    </w:p>
    <w:p>
      <w:pPr>
        <w:spacing w:after="0"/>
        <w:ind w:left="0"/>
        <w:jc w:val="both"/>
      </w:pPr>
      <w:r>
        <w:rPr>
          <w:rFonts w:ascii="Times New Roman"/>
          <w:b w:val="false"/>
          <w:i w:val="false"/>
          <w:color w:val="000000"/>
          <w:sz w:val="28"/>
        </w:rPr>
        <w:t>
      көрсетілетін қызметті берушінің басшысы 15 (он бес) минут мемлекеттік қызметті көрсету нәтижесіне қол қояды және көрсетілетін қызметті берушінің қызметкеріне жібереді;</w:t>
      </w:r>
    </w:p>
    <w:p>
      <w:pPr>
        <w:spacing w:after="0"/>
        <w:ind w:left="0"/>
        <w:jc w:val="both"/>
      </w:pPr>
      <w:r>
        <w:rPr>
          <w:rFonts w:ascii="Times New Roman"/>
          <w:b w:val="false"/>
          <w:i w:val="false"/>
          <w:color w:val="000000"/>
          <w:sz w:val="28"/>
        </w:rPr>
        <w:t>
      көрсетілетін қызметті берушінің кеңсе қызметкері 15 (он бес) минут мемлекеттік қызметті көрсету нәтижесін тіркейді және Мемлекеттік корпорацияға жолдайды;</w:t>
      </w:r>
    </w:p>
    <w:p>
      <w:pPr>
        <w:spacing w:after="0"/>
        <w:ind w:left="0"/>
        <w:jc w:val="both"/>
      </w:pPr>
      <w:r>
        <w:rPr>
          <w:rFonts w:ascii="Times New Roman"/>
          <w:b w:val="false"/>
          <w:i w:val="false"/>
          <w:color w:val="000000"/>
          <w:sz w:val="28"/>
        </w:rPr>
        <w:t>
      Мемлекеттік корпорация қызметкері 15 (он бес) минут мемлекеттік қызметті көрсету нәтижесін береді.</w:t>
      </w:r>
    </w:p>
    <w:bookmarkStart w:name="z25" w:id="23"/>
    <w:p>
      <w:pPr>
        <w:spacing w:after="0"/>
        <w:ind w:left="0"/>
        <w:jc w:val="both"/>
      </w:pPr>
      <w:r>
        <w:rPr>
          <w:rFonts w:ascii="Times New Roman"/>
          <w:b w:val="false"/>
          <w:i w:val="false"/>
          <w:color w:val="000000"/>
          <w:sz w:val="28"/>
        </w:rPr>
        <w:t>
      11. Мемлекеттік қызметті портал арқылы көрсету кезінде жүгіну тәртібін және көрсетілетін қызметті алушы мен көрсетілетін қызметті беруші рәсімдерінің (іс-қимылдарының) реттілігін сипаттау:</w:t>
      </w:r>
    </w:p>
    <w:bookmarkEnd w:id="23"/>
    <w:p>
      <w:pPr>
        <w:spacing w:after="0"/>
        <w:ind w:left="0"/>
        <w:jc w:val="both"/>
      </w:pPr>
      <w:r>
        <w:rPr>
          <w:rFonts w:ascii="Times New Roman"/>
          <w:b w:val="false"/>
          <w:i w:val="false"/>
          <w:color w:val="000000"/>
          <w:sz w:val="28"/>
        </w:rPr>
        <w:t>
      көрсетілетін қызметті алушының мемлекеттік қызметті көрсету алу үшін қызмет алушының порталда ЖСН/БСН және паролін енгізу (авторизация процесі);</w:t>
      </w:r>
    </w:p>
    <w:p>
      <w:pPr>
        <w:spacing w:after="0"/>
        <w:ind w:left="0"/>
        <w:jc w:val="both"/>
      </w:pPr>
      <w:r>
        <w:rPr>
          <w:rFonts w:ascii="Times New Roman"/>
          <w:b w:val="false"/>
          <w:i w:val="false"/>
          <w:color w:val="000000"/>
          <w:sz w:val="28"/>
        </w:rPr>
        <w:t>
      көрсетілетін қызметті алушының деректерінде бар бұзушылықтармен байланысты порталда авторизациялаудан бас тарту туралы хабарлама қалыптастыру;</w:t>
      </w:r>
    </w:p>
    <w:p>
      <w:pPr>
        <w:spacing w:after="0"/>
        <w:ind w:left="0"/>
        <w:jc w:val="both"/>
      </w:pPr>
      <w:r>
        <w:rPr>
          <w:rFonts w:ascii="Times New Roman"/>
          <w:b w:val="false"/>
          <w:i w:val="false"/>
          <w:color w:val="000000"/>
          <w:sz w:val="28"/>
        </w:rPr>
        <w:t>
      көрсетілетін қызметті алушының мемлекеттік қызметті көрсету таңдап алуы, мемлекеттік қызмет көрсету үшін сауал түрін экранға шығару және құрылымдық пен форматтық талаптарын ескере отырып, сауал түріне электрондық түрде стандарттың 9-тармағында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көрсетілетін қызметті алушының ЭЦҚ түпнұсқалығын расталмауына байланысты сұратып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көрсетілетін қызметті берушінің сауалды өңдеуі үшін "электрондық үкімет" шлюзі арқылы автоматтандырылған жұмыс орнындағы "электрондық үкіметтің" өңірлік шлюзіне көрсетілетін қызметті алушының ЭЦҚ куәландырылған (қол қойылған) электрондық құжатты (көрсетілетін қызметті алушының сауалды) жолдау;</w:t>
      </w:r>
    </w:p>
    <w:p>
      <w:pPr>
        <w:spacing w:after="0"/>
        <w:ind w:left="0"/>
        <w:jc w:val="both"/>
      </w:pPr>
      <w:r>
        <w:rPr>
          <w:rFonts w:ascii="Times New Roman"/>
          <w:b w:val="false"/>
          <w:i w:val="false"/>
          <w:color w:val="000000"/>
          <w:sz w:val="28"/>
        </w:rPr>
        <w:t>
      мемлекеттік көрсетілетін қызметті алушының деректеріне бұзушылықтардың болуына байланысты порталда авторландырудан бас тарту туралы хабарламаны қалыптастыру;</w:t>
      </w:r>
    </w:p>
    <w:p>
      <w:pPr>
        <w:spacing w:after="0"/>
        <w:ind w:left="0"/>
        <w:jc w:val="both"/>
      </w:pPr>
      <w:r>
        <w:rPr>
          <w:rFonts w:ascii="Times New Roman"/>
          <w:b w:val="false"/>
          <w:i w:val="false"/>
          <w:color w:val="000000"/>
          <w:sz w:val="28"/>
        </w:rPr>
        <w:t xml:space="preserve">
      көрсетілген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(іс-қимылдары);</w:t>
      </w:r>
    </w:p>
    <w:p>
      <w:pPr>
        <w:spacing w:after="0"/>
        <w:ind w:left="0"/>
        <w:jc w:val="both"/>
      </w:pPr>
      <w:r>
        <w:rPr>
          <w:rFonts w:ascii="Times New Roman"/>
          <w:b w:val="false"/>
          <w:i w:val="false"/>
          <w:color w:val="000000"/>
          <w:sz w:val="28"/>
        </w:rPr>
        <w:t>
      көрсетілетін қызметті алушымен порталда құрастырылған мемлекеттік қызмет көрсету нәтижесін алу. Электронды құжат көрсетілетін қызметті беруші басшысының ЭЦҚ-сын қолдану арқылы қалыптастырылады. Мемлекеттік қызметті көрсету нәтижесін көрсетілетін қызметті беруші көрсетілетін қызметті алушының "жеке кабинетіне" жолдайды.</w:t>
      </w:r>
    </w:p>
    <w:p>
      <w:pPr>
        <w:spacing w:after="0"/>
        <w:ind w:left="0"/>
        <w:jc w:val="both"/>
      </w:pPr>
      <w:r>
        <w:rPr>
          <w:rFonts w:ascii="Times New Roman"/>
          <w:b w:val="false"/>
          <w:i w:val="false"/>
          <w:color w:val="000000"/>
          <w:sz w:val="28"/>
        </w:rPr>
        <w:t>
      Мемлекеттік қызметті көрсету мерзімі порталға жүгінген сәттен бастап − 5 (бес) жұмыс күн.</w:t>
      </w:r>
    </w:p>
    <w:p>
      <w:pPr>
        <w:spacing w:after="0"/>
        <w:ind w:left="0"/>
        <w:jc w:val="both"/>
      </w:pPr>
      <w:r>
        <w:rPr>
          <w:rFonts w:ascii="Times New Roman"/>
          <w:b w:val="false"/>
          <w:i w:val="false"/>
          <w:color w:val="000000"/>
          <w:sz w:val="28"/>
        </w:rPr>
        <w:t xml:space="preserve">
      Ақпараттық жүйелердің портал арқылы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6" w:id="24"/>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реттілігін, көрсетілетін қызметті берушінің құрылымдық бөлімшелерінің (қызметкерлерінің) өзара іс-қимылын толық сиппатау, сондай-ақ мемлекеттік қызмет көрсету процесінде Мемлекеттік корпорациясымен өзара іс-қимыл тәртібін және ақпараттық жүйелерді қолдану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жолдарына бөлінген белдеуде,</w:t>
            </w:r>
            <w:r>
              <w:br/>
            </w:r>
            <w:r>
              <w:rPr>
                <w:rFonts w:ascii="Times New Roman"/>
                <w:b w:val="false"/>
                <w:i w:val="false"/>
                <w:color w:val="000000"/>
                <w:sz w:val="20"/>
              </w:rPr>
              <w:t>жарнаманы тұрақты</w:t>
            </w:r>
            <w:r>
              <w:br/>
            </w:r>
            <w:r>
              <w:rPr>
                <w:rFonts w:ascii="Times New Roman"/>
                <w:b w:val="false"/>
                <w:i w:val="false"/>
                <w:color w:val="000000"/>
                <w:sz w:val="20"/>
              </w:rPr>
              <w:t>орналастыру объектілерінде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Көрсетілетін қызметті берушінің құрылымдық</w:t>
      </w:r>
      <w:r>
        <w:br/>
      </w:r>
      <w:r>
        <w:rPr>
          <w:rFonts w:ascii="Times New Roman"/>
          <w:b/>
          <w:i w:val="false"/>
          <w:color w:val="000000"/>
        </w:rPr>
        <w:t>бөлімшелері (қызметкерлері) арасындағы рәсімдердің</w:t>
      </w:r>
      <w:r>
        <w:br/>
      </w:r>
      <w:r>
        <w:rPr>
          <w:rFonts w:ascii="Times New Roman"/>
          <w:b/>
          <w:i w:val="false"/>
          <w:color w:val="000000"/>
        </w:rPr>
        <w:t>(іс-қимылдардың) реттілігін сипаттау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247"/>
        <w:gridCol w:w="1113"/>
        <w:gridCol w:w="1347"/>
        <w:gridCol w:w="2339"/>
        <w:gridCol w:w="3669"/>
        <w:gridCol w:w="1114"/>
        <w:gridCol w:w="1115"/>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іс-қимылы</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құрылымдық бөлімшесінің басшысы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құрылымдық бөлімшесінің жауапты маманы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атауы және оның сипаттамасы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көрсетілетін қызметті берушінің басшысына қарастыруға құжаттарды жіберу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мен өтінішті қарастыру және көрсетілетін қызметті беруші құрылымдық бөлімшесінің басшысына жіберу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ұсынылған құжаттардың нормативтік құқықтық актілермен белгіленген талаптарға сәйкестігін қарастыру, жауапты маманды анықтау және көрсетілетін қызметті беруші құрылымдық бөлімшесінің маманына жіберу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 беру үшін қажетті құжаттарды, мемлекеттік қызмет көрсетуден бас тарту туралы дәлелді жазбаша жауапты немесе өтінішті одан әрі қараудан дәлелді жазбаша бас тартуды дайындау және мемлекеттік қызмет көрсету нәтижесін көрсетілетін қызметті берушінің басшысына жіберу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қол қою</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тіркеу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ұйымдық-өкімдік шешім)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Бұрыштамасын қою</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Бұрыштамасын қою</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қалыптастыру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 ұсынылған құжаттардың толық еместігі және (немесе) қолданылу мерзімі өтіп кеткен құжаттар анықталған жағдайда - 1 (бір) жұмыс күн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жолдарына бөлінген белдеуде,</w:t>
            </w:r>
            <w:r>
              <w:br/>
            </w:r>
            <w:r>
              <w:rPr>
                <w:rFonts w:ascii="Times New Roman"/>
                <w:b w:val="false"/>
                <w:i w:val="false"/>
                <w:color w:val="000000"/>
                <w:sz w:val="20"/>
              </w:rPr>
              <w:t>жарнаманы тұрақты</w:t>
            </w:r>
            <w:r>
              <w:br/>
            </w:r>
            <w:r>
              <w:rPr>
                <w:rFonts w:ascii="Times New Roman"/>
                <w:b w:val="false"/>
                <w:i w:val="false"/>
                <w:color w:val="000000"/>
                <w:sz w:val="20"/>
              </w:rPr>
              <w:t>орналастыру объектілерінде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Портал арқылы ақпараттық жүйелердің</w:t>
      </w:r>
      <w:r>
        <w:br/>
      </w:r>
      <w:r>
        <w:rPr>
          <w:rFonts w:ascii="Times New Roman"/>
          <w:b/>
          <w:i w:val="false"/>
          <w:color w:val="000000"/>
        </w:rPr>
        <w:t xml:space="preserve">функционалдық өзара іс-қимылының диаграммасы </w:t>
      </w:r>
    </w:p>
    <w:bookmarkEnd w:id="26"/>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45200"/>
                    </a:xfrm>
                    <a:prstGeom prst="rect">
                      <a:avLst/>
                    </a:prstGeom>
                  </pic:spPr>
                </pic:pic>
              </a:graphicData>
            </a:graphic>
          </wp:inline>
        </w:drawing>
      </w:r>
    </w:p>
    <w:p>
      <w:pPr>
        <w:spacing w:after="0"/>
        <w:ind w:left="0"/>
        <w:jc w:val="left"/>
      </w:pPr>
      <w:r>
        <w:br/>
      </w:r>
    </w:p>
    <w:bookmarkStart w:name="z31" w:id="27"/>
    <w:p>
      <w:pPr>
        <w:spacing w:after="0"/>
        <w:ind w:left="0"/>
        <w:jc w:val="left"/>
      </w:pPr>
      <w:r>
        <w:rPr>
          <w:rFonts w:ascii="Times New Roman"/>
          <w:b/>
          <w:i w:val="false"/>
          <w:color w:val="000000"/>
        </w:rPr>
        <w:t xml:space="preserve"> Шартты белгілер: </w:t>
      </w:r>
    </w:p>
    <w:bookmarkEnd w:id="27"/>
    <w:p>
      <w:pPr>
        <w:spacing w:after="0"/>
        <w:ind w:left="0"/>
        <w:jc w:val="both"/>
      </w:pPr>
      <w:r>
        <w:drawing>
          <wp:inline distT="0" distB="0" distL="0" distR="0">
            <wp:extent cx="63627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62700" cy="599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жолдарына бөлінген белдеуде,</w:t>
            </w:r>
            <w:r>
              <w:br/>
            </w:r>
            <w:r>
              <w:rPr>
                <w:rFonts w:ascii="Times New Roman"/>
                <w:b w:val="false"/>
                <w:i w:val="false"/>
                <w:color w:val="000000"/>
                <w:sz w:val="20"/>
              </w:rPr>
              <w:t>жарнаманы тұрақты</w:t>
            </w:r>
            <w:r>
              <w:br/>
            </w:r>
            <w:r>
              <w:rPr>
                <w:rFonts w:ascii="Times New Roman"/>
                <w:b w:val="false"/>
                <w:i w:val="false"/>
                <w:color w:val="000000"/>
                <w:sz w:val="20"/>
              </w:rPr>
              <w:t>орналастыру объектілерінде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3" w:id="28"/>
    <w:p>
      <w:pPr>
        <w:spacing w:after="0"/>
        <w:ind w:left="0"/>
        <w:jc w:val="left"/>
      </w:pPr>
      <w:r>
        <w:rPr>
          <w:rFonts w:ascii="Times New Roman"/>
          <w:b/>
          <w:i w:val="false"/>
          <w:color w:val="000000"/>
        </w:rPr>
        <w:t xml:space="preserve"> "Облыстық және аудандық маңызы бар жалпыға ортақ пайдаланылатын</w:t>
      </w:r>
      <w:r>
        <w:br/>
      </w:r>
      <w:r>
        <w:rPr>
          <w:rFonts w:ascii="Times New Roman"/>
          <w:b/>
          <w:i w:val="false"/>
          <w:color w:val="000000"/>
        </w:rPr>
        <w:t>автомобиль жолдарына бөлінген белдеуде, жарнаманы тұрақты орналастыру</w:t>
      </w:r>
      <w:r>
        <w:br/>
      </w:r>
      <w:r>
        <w:rPr>
          <w:rFonts w:ascii="Times New Roman"/>
          <w:b/>
          <w:i w:val="false"/>
          <w:color w:val="000000"/>
        </w:rPr>
        <w:t>объектілерінде сыртқы (көрнекі) жарнама орналастыруға рұқсат беру"</w:t>
      </w:r>
      <w:r>
        <w:br/>
      </w:r>
      <w:r>
        <w:rPr>
          <w:rFonts w:ascii="Times New Roman"/>
          <w:b/>
          <w:i w:val="false"/>
          <w:color w:val="000000"/>
        </w:rPr>
        <w:t xml:space="preserve">мемлекеттік қызмет көрсетудің бизнес-процестерінің анықтамалығы </w:t>
      </w:r>
    </w:p>
    <w:bookmarkEnd w:id="28"/>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43400"/>
                    </a:xfrm>
                    <a:prstGeom prst="rect">
                      <a:avLst/>
                    </a:prstGeom>
                  </pic:spPr>
                </pic:pic>
              </a:graphicData>
            </a:graphic>
          </wp:inline>
        </w:drawing>
      </w:r>
    </w:p>
    <w:p>
      <w:pPr>
        <w:spacing w:after="0"/>
        <w:ind w:left="0"/>
        <w:jc w:val="left"/>
      </w:pPr>
      <w:r>
        <w:br/>
      </w:r>
    </w:p>
    <w:bookmarkStart w:name="z34" w:id="29"/>
    <w:p>
      <w:pPr>
        <w:spacing w:after="0"/>
        <w:ind w:left="0"/>
        <w:jc w:val="left"/>
      </w:pPr>
      <w:r>
        <w:rPr>
          <w:rFonts w:ascii="Times New Roman"/>
          <w:b/>
          <w:i w:val="false"/>
          <w:color w:val="000000"/>
        </w:rPr>
        <w:t xml:space="preserve"> Шартты белгілер: </w:t>
      </w:r>
    </w:p>
    <w:bookmarkEnd w:id="29"/>
    <w:p>
      <w:pPr>
        <w:spacing w:after="0"/>
        <w:ind w:left="0"/>
        <w:jc w:val="both"/>
      </w:pPr>
      <w:r>
        <w:drawing>
          <wp:inline distT="0" distB="0" distL="0" distR="0">
            <wp:extent cx="75946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94600" cy="3327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