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e771" w14:textId="6b6e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әкiмiнiң 2015 жылғы 20 ақпандағы "Павлодар облысының бюджеттік ұйымдары үшін мемлекеттік сатып алуды бірыңғай ұйымдастырушысын және мемлекеттік сатып алуды ұйымдастыру мен өткізуді бірыңғай ұйымдастырушы жүзеге асыратын тауарларды, жұмыстарды, қызметтерді анықтау туралы" № 1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2015 жылғы 27 тамыздағы № 5 шешімі. Павлодар облысының Әділет департаментінде 2015 жылғы 01 қыркүйекте № 4677 болып тіркелді. Күші жойылды - Павлодар облысы әкімінің 2016 жылғы 27 қаңтардағы N 1 шешімімен</w:t>
      </w:r>
    </w:p>
    <w:p>
      <w:pPr>
        <w:spacing w:after="0"/>
        <w:ind w:left="0"/>
        <w:jc w:val="left"/>
      </w:pPr>
      <w:r>
        <w:rPr>
          <w:rFonts w:ascii="Times New Roman"/>
          <w:b w:val="false"/>
          <w:i w:val="false"/>
          <w:color w:val="ff0000"/>
          <w:sz w:val="28"/>
        </w:rPr>
        <w:t xml:space="preserve">      Ескерту. Күші жойылды - Павлодар облысы әкімінің 27.01.2016 N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29-бабы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2007 жылғы 21 шілдедегі "Мемлекеттік сатып алу туралы" Заңының 7-бабы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бюджеттік қаражатты оңтайлы, тиімді жұмсау мақсатында </w:t>
      </w:r>
      <w:r>
        <w:rPr>
          <w:rFonts w:ascii="Times New Roman"/>
          <w:b/>
          <w:i w:val="false"/>
          <w:color w:val="000000"/>
          <w:sz w:val="28"/>
        </w:rPr>
        <w:t>ШЕШІМ</w:t>
      </w:r>
      <w:r>
        <w:rPr>
          <w:rFonts w:ascii="Times New Roman"/>
          <w:b w:val="false"/>
          <w:i w:val="false"/>
          <w:color w:val="000000"/>
          <w:sz w:val="28"/>
        </w:rPr>
        <w:t xml:space="preserve"> қабылдаймын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Павлодар облыс әкiмiнiң 2015 жылғы 20 ақпандағы "Павлодар облысының бюджеттік ұйымдары үшін мемлекеттік сатып алуды бірыңғай ұйымдастырушысын және мемлекеттік сатып алуды ұйымдастыру мен өткізуді бірыңғай ұйымдастырушы жүзеге асыратын тауарларды, жұмыстарды, қызметтерді анықтау туралы" (Нормативтік құқықтық актілерді мемлекеттік тіркеу тізілімінде </w:t>
      </w:r>
      <w:r>
        <w:rPr>
          <w:rFonts w:ascii="Times New Roman"/>
          <w:b w:val="false"/>
          <w:i w:val="false"/>
          <w:color w:val="000000"/>
          <w:sz w:val="28"/>
        </w:rPr>
        <w:t>№ 4334</w:t>
      </w:r>
      <w:r>
        <w:rPr>
          <w:rFonts w:ascii="Times New Roman"/>
          <w:b w:val="false"/>
          <w:i w:val="false"/>
          <w:color w:val="000000"/>
          <w:sz w:val="28"/>
        </w:rPr>
        <w:t xml:space="preserve"> болып тіркелді, 2015 жылғы 14 наурызда "Сарыарқа самалы", "Звезда Прииртышья" газеттерінде жарияланды) келесідей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нөмірі 3-жолмен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алуға бөлінген сома қосымша құн салығын ескере отырып, елу мың еселік айлық есептік көрсеткіштен асып кеткен жағдайда, Инфрақұрылымды дамытудың 2015 - 2019 жылдарға арналған "Нұрлы жол" мемлекеттік бағдарламасы шеңберінде "Жылумен, сумен жабдықтау және су бұру жүйелерін салуға және реконструкциялауға кредит беру" бюджеттік бағдарламасы бойынша мемлекеттік мекемелер, мемлекеттік кәсіпорындар үшін жұмыстарды мемлекеттік сатып алуды өткізу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2. "Павлодар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осы шешімнің аумақтық әділет органында мемлекеттік тіркелуін;</w:t>
      </w:r>
      <w:r>
        <w:br/>
      </w:r>
      <w:r>
        <w:rPr>
          <w:rFonts w:ascii="Times New Roman"/>
          <w:b w:val="false"/>
          <w:i w:val="false"/>
          <w:color w:val="000000"/>
          <w:sz w:val="28"/>
        </w:rPr>
        <w:t>
      осы шешім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шешімді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"Павлодар облысының құрылыс, жолаушылар көлігі және автомобиль жолдары басқармасы" мемлекеттік мекемесі осы шешімнен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Павлодар облысы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5. Осы шешім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