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c0e0" w14:textId="5b7c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18 қыркүйектегі № 389/44 шешімі. Павлодар облысының Әділет департаментінде 2015 жылғы 28 қыркүйекте № 4733 болып тіркелді. Күші жойылды - Павлодар облыстық мәслихатының 2020 жылғы 21 тамыздағы № 497/42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21.08.2020 № 497/42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облыстық маслихаты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Павлодар облысы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 мәслихатының (нормативтік құқықтық актілерді мемлекеттік тіркеу Тізілімінде № 3788 болып тіркелген, 2014 жылдың 13 мамырында шыққан "Сарыарқа самалы", 2014 жылдың 13 мамырында шыққан "Звезда прииртышья" газеттерінде жарияланған) 2014 жылғы 28 наурыздағы "Павлодар облысы мәслихатының регламенті туралы" 257/29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ХLIV (кезектен тыс) сессиясы)</w:t>
            </w:r>
            <w:r>
              <w:br/>
            </w:r>
            <w:r>
              <w:rPr>
                <w:rFonts w:ascii="Times New Roman"/>
                <w:b w:val="false"/>
                <w:i w:val="false"/>
                <w:color w:val="000000"/>
                <w:sz w:val="20"/>
              </w:rPr>
              <w:t>2015 жылғы 18 қыркүйектегі</w:t>
            </w:r>
            <w:r>
              <w:br/>
            </w:r>
            <w:r>
              <w:rPr>
                <w:rFonts w:ascii="Times New Roman"/>
                <w:b w:val="false"/>
                <w:i w:val="false"/>
                <w:color w:val="000000"/>
                <w:sz w:val="20"/>
              </w:rPr>
              <w:t>№ 389/44 шешімімен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Павлодар облысы мәслихатының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Мәслихаттың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2.</w:t>
      </w:r>
      <w:r>
        <w:rPr>
          <w:rFonts w:ascii="Times New Roman"/>
          <w:b w:val="false"/>
          <w:i w:val="false"/>
          <w:color w:val="000000"/>
          <w:sz w:val="28"/>
        </w:rPr>
        <w:t xml:space="preserve"> Павлодар облысының мәслихаты (жергілікті өкілді орган) – облыс, республикалық маңызы бар қала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Павлодар облысының мәслихаты заңды тұлғаның құқықтарымен иеленбейді.</w:t>
      </w:r>
      <w:r>
        <w:br/>
      </w:r>
      <w:r>
        <w:rPr>
          <w:rFonts w:ascii="Times New Roman"/>
          <w:b w:val="false"/>
          <w:i w:val="false"/>
          <w:color w:val="000000"/>
          <w:sz w:val="28"/>
        </w:rPr>
        <w:t>
      3.</w:t>
      </w:r>
      <w:r>
        <w:rPr>
          <w:rFonts w:ascii="Times New Roman"/>
          <w:b w:val="false"/>
          <w:i w:val="false"/>
          <w:color w:val="000000"/>
          <w:sz w:val="28"/>
        </w:rPr>
        <w:t xml:space="preserve"> Павлодар облысы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атілерімен реттеледі.</w:t>
      </w:r>
    </w:p>
    <w:bookmarkEnd w:id="3"/>
    <w:bookmarkStart w:name="z12" w:id="4"/>
    <w:p>
      <w:pPr>
        <w:spacing w:after="0"/>
        <w:ind w:left="0"/>
        <w:jc w:val="left"/>
      </w:pPr>
      <w:r>
        <w:rPr>
          <w:rFonts w:ascii="Times New Roman"/>
          <w:b/>
          <w:i w:val="false"/>
          <w:color w:val="000000"/>
        </w:rPr>
        <w:t xml:space="preserve"> 2. Мәслихат сессияларын өткізу тәртібі</w:t>
      </w:r>
    </w:p>
    <w:bookmarkEnd w:id="4"/>
    <w:bookmarkStart w:name="z13" w:id="5"/>
    <w:p>
      <w:pPr>
        <w:spacing w:after="0"/>
        <w:ind w:left="0"/>
        <w:jc w:val="left"/>
      </w:pPr>
      <w:r>
        <w:rPr>
          <w:rFonts w:ascii="Times New Roman"/>
          <w:b/>
          <w:i w:val="false"/>
          <w:color w:val="000000"/>
        </w:rPr>
        <w:t xml:space="preserve"> 2.1. Мәслихат сессиялары</w:t>
      </w:r>
    </w:p>
    <w:bookmarkEnd w:id="5"/>
    <w:bookmarkStart w:name="z14" w:id="6"/>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6"/>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белгілейі.</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p>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Жаңадан сайланған Павлодар облысы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Павлодар облыстық аумақтық сайлау комиссиясының төрағасымен шақырылады.</w:t>
      </w:r>
      <w:r>
        <w:br/>
      </w:r>
      <w:r>
        <w:rPr>
          <w:rFonts w:ascii="Times New Roman"/>
          <w:b w:val="false"/>
          <w:i w:val="false"/>
          <w:color w:val="000000"/>
          <w:sz w:val="28"/>
        </w:rPr>
        <w:t xml:space="preserve">
      6. </w:t>
      </w:r>
      <w:r>
        <w:rPr>
          <w:rFonts w:ascii="Times New Roman"/>
          <w:b w:val="false"/>
          <w:i w:val="false"/>
          <w:color w:val="000000"/>
          <w:sz w:val="28"/>
        </w:rPr>
        <w:t xml:space="preserve"> Мәслихаттың бірінші сессиясын сайлау комиссиясының төрағасы ашады және оны мәслихат сессиясының төрағасын сайлауына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xml:space="preserve">
      7. </w:t>
      </w:r>
      <w:r>
        <w:rPr>
          <w:rFonts w:ascii="Times New Roman"/>
          <w:b w:val="false"/>
          <w:i w:val="false"/>
          <w:color w:val="000000"/>
          <w:sz w:val="28"/>
        </w:rPr>
        <w:t xml:space="preserve">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xml:space="preserve">
      8. </w:t>
      </w:r>
      <w:r>
        <w:rPr>
          <w:rFonts w:ascii="Times New Roman"/>
          <w:b w:val="false"/>
          <w:i w:val="false"/>
          <w:color w:val="000000"/>
          <w:sz w:val="28"/>
        </w:rPr>
        <w:t xml:space="preserve"> Мәслихаттың кезектен тыс сессиясы осы мәслихатқа сайланған депутаттар санының кем дегенде үштен бір бөлігінің, сондай-ақ Павлодар облысы әкімінің ұсынысы бойынша мәслихат сессиясының төрағасымен шақырылады және жүрізіледі.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p>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облыс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қарауына енгізілетін сұрақтар бойынша қажетті материалдар облыс әкіміне және депутаттарға сессияға дейін бес күн бұрын, кезектен тыс сессия шақырылған жағдайда үш күн бұрын мәслихаттың хатшысымен ұсынылады.</w:t>
      </w:r>
    </w:p>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Регламентпен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11. </w:t>
      </w:r>
      <w:r>
        <w:rPr>
          <w:rFonts w:ascii="Times New Roman"/>
          <w:b w:val="false"/>
          <w:i w:val="false"/>
          <w:color w:val="000000"/>
          <w:sz w:val="28"/>
        </w:rPr>
        <w:t xml:space="preserve"> Сессияның күн тәртібі сессия төрағасымен мәслихаттың перспективалық жұмыс жоспарының негізінде, мәслихаттың хатшысымен, тұрақты комиссиялармен және мәслихаттың басқа органдарымен, депутаттар топтарымен және депутаттармен, Павлодар облысының әкімімен ұсынылатын мәселелер негізінде қалыптасады.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p>
    <w:p>
      <w:pPr>
        <w:spacing w:after="0"/>
        <w:ind w:left="0"/>
        <w:jc w:val="both"/>
      </w:pP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Сессияға енгізілетін мәселелерді сапалы дайындау үшін мәслихаттың хатшысы облыс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Облыстық мәслихаттың сессияларысына мәслихаттың қарауына жататын мәселелер бойынша ақпарат жасау үшін қалалар мен аудандар мәслихаттарының хатшылары, Қазақстан Республикасы Парламентінің депутаттары, облыс әкімдері, ұйымдардың басшылары және өзге лауазымдық тұлғалары шақырылады. Сессияларға мәслихат хатшысының және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 xml:space="preserve">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Мәслихаттың отырыстары мәслихат айқындаған уақытта өткізіледі.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p>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7"/>
    <w:p>
      <w:pPr>
        <w:spacing w:after="0"/>
        <w:ind w:left="0"/>
        <w:jc w:val="left"/>
      </w:pPr>
      <w:r>
        <w:rPr>
          <w:rFonts w:ascii="Times New Roman"/>
          <w:b/>
          <w:i w:val="false"/>
          <w:color w:val="000000"/>
        </w:rPr>
        <w:t xml:space="preserve"> 2.2. Мәслихат актілерін қабылдау тәртібі</w:t>
      </w:r>
    </w:p>
    <w:bookmarkEnd w:id="7"/>
    <w:bookmarkStart w:name="z29" w:id="8"/>
    <w:p>
      <w:pPr>
        <w:spacing w:after="0"/>
        <w:ind w:left="0"/>
        <w:jc w:val="both"/>
      </w:pPr>
      <w:r>
        <w:rPr>
          <w:rFonts w:ascii="Times New Roman"/>
          <w:b w:val="false"/>
          <w:i w:val="false"/>
          <w:color w:val="000000"/>
          <w:sz w:val="28"/>
        </w:rPr>
        <w:t>
      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xml:space="preserve">
      19. </w:t>
      </w:r>
      <w:r>
        <w:rPr>
          <w:rFonts w:ascii="Times New Roman"/>
          <w:b w:val="false"/>
          <w:i w:val="false"/>
          <w:color w:val="000000"/>
          <w:sz w:val="28"/>
        </w:rPr>
        <w:t xml:space="preserve"> Шешімдердің жобалары сессия төрағасына немесе мәслихаттың хатшысына беріледі.</w:t>
      </w:r>
    </w:p>
    <w:bookmarkEnd w:id="8"/>
    <w:p>
      <w:pPr>
        <w:spacing w:after="0"/>
        <w:ind w:left="0"/>
        <w:jc w:val="both"/>
      </w:pP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жүктелуы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p>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Азаматтардың құқығына, еркіндігі мен міндеттеріне қатысты өз құзыреті шеңберінде қабылданған мәслихаттың шешімдері Қазақстан Республикасының заңнамасында белгіленген тәртіппен ресми жариялануға жатады және Павлодар облысының аумағында орындалуға міндетті.</w:t>
      </w:r>
      <w:r>
        <w:br/>
      </w:r>
      <w:r>
        <w:rPr>
          <w:rFonts w:ascii="Times New Roman"/>
          <w:b w:val="false"/>
          <w:i w:val="false"/>
          <w:color w:val="000000"/>
          <w:sz w:val="28"/>
        </w:rPr>
        <w:t xml:space="preserve">
      21. </w:t>
      </w:r>
      <w:r>
        <w:rPr>
          <w:rFonts w:ascii="Times New Roman"/>
          <w:b w:val="false"/>
          <w:i w:val="false"/>
          <w:color w:val="000000"/>
          <w:sz w:val="28"/>
        </w:rPr>
        <w:t xml:space="preserve">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 xml:space="preserve"> Мәселені сессияда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 xml:space="preserve">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Мәслихат шешімінің жобасына енгізілетін түзетулер болған жағдайда, дауыс беру келесі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 беруге қойылады;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 xml:space="preserve">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Мәслихаттың шешімдеріне өзгерістер оларды қабылдау үшін белгіленген тәртіпте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облыстық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 xml:space="preserve"> Павлодар облысы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Павлодар облысының бюджеті Қазақстан Республикасының Президенті республикалық бюджет туралы Заңына қол қойғаннан кейін екі апталық мерзімінен кешіктірмей облыстық мәслихаттың сессиясында бекітіледі.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 xml:space="preserve"> Мәслихаттың кезектен тыс сессиясында облыс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3. Есептерді тыңдау тәртібі</w:t>
      </w:r>
    </w:p>
    <w:bookmarkEnd w:id="9"/>
    <w:bookmarkStart w:name="z43" w:id="10"/>
    <w:p>
      <w:pPr>
        <w:spacing w:after="0"/>
        <w:ind w:left="0"/>
        <w:jc w:val="both"/>
      </w:pPr>
      <w:r>
        <w:rPr>
          <w:rFonts w:ascii="Times New Roman"/>
          <w:b w:val="false"/>
          <w:i w:val="false"/>
          <w:color w:val="000000"/>
          <w:sz w:val="28"/>
        </w:rPr>
        <w:t>
      31.  Мәслихат Павлодар облысы әкімінің есеп беруін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Павлодар облысы әкімінің есебін тыңдайды.</w:t>
      </w:r>
    </w:p>
    <w:bookmarkEnd w:id="10"/>
    <w:p>
      <w:pPr>
        <w:spacing w:after="0"/>
        <w:ind w:left="0"/>
        <w:jc w:val="both"/>
      </w:pPr>
      <w:r>
        <w:rPr>
          <w:rFonts w:ascii="Times New Roman"/>
          <w:b w:val="false"/>
          <w:i w:val="false"/>
          <w:color w:val="000000"/>
          <w:sz w:val="28"/>
        </w:rPr>
        <w:t>
      Әкімнің (оның міндеттерін атқарушы тұлғаның) өзіне жүктелген міндеттер мен функцияларды орындаы туралы есебі және ол бойынша шешім жобасы мәслихаттың тұрақты комиссияларының қарауына тиісті сессиядан үш апта бұрын енгізіледі.</w:t>
      </w:r>
    </w:p>
    <w:p>
      <w:pPr>
        <w:spacing w:after="0"/>
        <w:ind w:left="0"/>
        <w:jc w:val="both"/>
      </w:pP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Мәслихат мәслихат хатшысының, мәслихаттың тұрақты комиссияларының және өзге де органдары төрағаларының есептерін тыңдайды.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 xml:space="preserve"> Павлодар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 xml:space="preserve">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11"/>
    <w:p>
      <w:pPr>
        <w:spacing w:after="0"/>
        <w:ind w:left="0"/>
        <w:jc w:val="left"/>
      </w:pPr>
      <w:r>
        <w:rPr>
          <w:rFonts w:ascii="Times New Roman"/>
          <w:b/>
          <w:i w:val="false"/>
          <w:color w:val="000000"/>
        </w:rPr>
        <w:t xml:space="preserve"> 4. Депутаттардың сауалдарын қарау тәртібі</w:t>
      </w:r>
    </w:p>
    <w:bookmarkEnd w:id="11"/>
    <w:bookmarkStart w:name="z49" w:id="12"/>
    <w:p>
      <w:pPr>
        <w:spacing w:after="0"/>
        <w:ind w:left="0"/>
        <w:jc w:val="both"/>
      </w:pPr>
      <w:r>
        <w:rPr>
          <w:rFonts w:ascii="Times New Roman"/>
          <w:b w:val="false"/>
          <w:i w:val="false"/>
          <w:color w:val="000000"/>
          <w:sz w:val="28"/>
        </w:rPr>
        <w:t>
      36.  Мәслихат депутаты мәслихаттың құзыретіне жататын сұрақтар бойынша ресми жазбаша сауалмен әкімге, тиісті аймақтық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r>
        <w:br/>
      </w:r>
      <w:r>
        <w:rPr>
          <w:rFonts w:ascii="Times New Roman"/>
          <w:b w:val="false"/>
          <w:i w:val="false"/>
          <w:color w:val="000000"/>
          <w:sz w:val="28"/>
        </w:rPr>
        <w:t xml:space="preserve">
      37. </w:t>
      </w:r>
      <w:r>
        <w:rPr>
          <w:rFonts w:ascii="Times New Roman"/>
          <w:b w:val="false"/>
          <w:i w:val="false"/>
          <w:color w:val="000000"/>
          <w:sz w:val="28"/>
        </w:rPr>
        <w:t xml:space="preserve">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38. </w:t>
      </w:r>
      <w:r>
        <w:rPr>
          <w:rFonts w:ascii="Times New Roman"/>
          <w:b w:val="false"/>
          <w:i w:val="false"/>
          <w:color w:val="000000"/>
          <w:sz w:val="28"/>
        </w:rPr>
        <w:t xml:space="preserve">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39. </w:t>
      </w:r>
      <w:r>
        <w:rPr>
          <w:rFonts w:ascii="Times New Roman"/>
          <w:b w:val="false"/>
          <w:i w:val="false"/>
          <w:color w:val="000000"/>
          <w:sz w:val="28"/>
        </w:rPr>
        <w:t xml:space="preserve">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40. </w:t>
      </w:r>
      <w:r>
        <w:rPr>
          <w:rFonts w:ascii="Times New Roman"/>
          <w:b w:val="false"/>
          <w:i w:val="false"/>
          <w:color w:val="000000"/>
          <w:sz w:val="28"/>
        </w:rPr>
        <w:t xml:space="preserve"> Депутаттық сауалға жауап бір айдан кешіктірілмейтін мерзімде жазбаша нысанда берілуі тиіс.</w:t>
      </w:r>
    </w:p>
    <w:bookmarkEnd w:id="12"/>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13"/>
    <w:p>
      <w:pPr>
        <w:spacing w:after="0"/>
        <w:ind w:left="0"/>
        <w:jc w:val="left"/>
      </w:pPr>
      <w:r>
        <w:rPr>
          <w:rFonts w:ascii="Times New Roman"/>
          <w:b/>
          <w:i w:val="false"/>
          <w:color w:val="000000"/>
        </w:rPr>
        <w:t xml:space="preserve"> 5. Мәслихаттың лауазымды тұлғалары, тұрақты комиссиялары</w:t>
      </w:r>
      <w:r>
        <w:br/>
      </w:r>
      <w:r>
        <w:rPr>
          <w:rFonts w:ascii="Times New Roman"/>
          <w:b/>
          <w:i w:val="false"/>
          <w:color w:val="000000"/>
        </w:rPr>
        <w:t>және өзге де органдары, мәслихаттың депутаттық бірлестіктері</w:t>
      </w:r>
    </w:p>
    <w:bookmarkEnd w:id="13"/>
    <w:bookmarkStart w:name="z55" w:id="14"/>
    <w:p>
      <w:pPr>
        <w:spacing w:after="0"/>
        <w:ind w:left="0"/>
        <w:jc w:val="left"/>
      </w:pPr>
      <w:r>
        <w:rPr>
          <w:rFonts w:ascii="Times New Roman"/>
          <w:b/>
          <w:i w:val="false"/>
          <w:color w:val="000000"/>
        </w:rPr>
        <w:t xml:space="preserve"> 5.1. Мәслихат сессиясының төрағасы</w:t>
      </w:r>
    </w:p>
    <w:bookmarkEnd w:id="14"/>
    <w:bookmarkStart w:name="z56" w:id="1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1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left"/>
      </w:pPr>
      <w:r>
        <w:rPr>
          <w:rFonts w:ascii="Times New Roman"/>
          <w:b w:val="false"/>
          <w:i w:val="false"/>
          <w:color w:val="000000"/>
          <w:sz w:val="28"/>
        </w:rPr>
        <w:t xml:space="preserve">
      42. </w:t>
      </w:r>
      <w:r>
        <w:rPr>
          <w:rFonts w:ascii="Times New Roman"/>
          <w:b w:val="false"/>
          <w:i w:val="false"/>
          <w:color w:val="000000"/>
          <w:sz w:val="28"/>
        </w:rPr>
        <w:t xml:space="preserve">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 xml:space="preserve">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16"/>
    <w:p>
      <w:pPr>
        <w:spacing w:after="0"/>
        <w:ind w:left="0"/>
        <w:jc w:val="left"/>
      </w:pPr>
      <w:r>
        <w:rPr>
          <w:rFonts w:ascii="Times New Roman"/>
          <w:b/>
          <w:i w:val="false"/>
          <w:color w:val="000000"/>
        </w:rPr>
        <w:t xml:space="preserve"> 5.2. Мәслихат хатшысы</w:t>
      </w:r>
    </w:p>
    <w:bookmarkEnd w:id="16"/>
    <w:bookmarkStart w:name="z60" w:id="17"/>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7"/>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xml:space="preserve">
      45. </w:t>
      </w:r>
      <w:r>
        <w:rPr>
          <w:rFonts w:ascii="Times New Roman"/>
          <w:b w:val="false"/>
          <w:i w:val="false"/>
          <w:color w:val="000000"/>
          <w:sz w:val="28"/>
        </w:rPr>
        <w:t xml:space="preserve">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left"/>
      </w:pPr>
      <w:r>
        <w:rPr>
          <w:rFonts w:ascii="Times New Roman"/>
          <w:b w:val="false"/>
          <w:i w:val="false"/>
          <w:color w:val="000000"/>
          <w:sz w:val="28"/>
        </w:rPr>
        <w:t xml:space="preserve">
      46. </w:t>
      </w:r>
      <w:r>
        <w:rPr>
          <w:rFonts w:ascii="Times New Roman"/>
          <w:b w:val="false"/>
          <w:i w:val="false"/>
          <w:color w:val="000000"/>
          <w:sz w:val="28"/>
        </w:rPr>
        <w:t xml:space="preserve">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3" w:id="18"/>
    <w:p>
      <w:pPr>
        <w:spacing w:after="0"/>
        <w:ind w:left="0"/>
        <w:jc w:val="left"/>
      </w:pPr>
      <w:r>
        <w:rPr>
          <w:rFonts w:ascii="Times New Roman"/>
          <w:b/>
          <w:i w:val="false"/>
          <w:color w:val="000000"/>
        </w:rPr>
        <w:t xml:space="preserve"> 5.3. Мәслихаттың тұрақты және уақытша комиссиялары</w:t>
      </w:r>
    </w:p>
    <w:bookmarkEnd w:id="18"/>
    <w:bookmarkStart w:name="z64" w:id="19"/>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9"/>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left"/>
      </w:pPr>
      <w:r>
        <w:rPr>
          <w:rFonts w:ascii="Times New Roman"/>
          <w:b w:val="false"/>
          <w:i w:val="false"/>
          <w:color w:val="000000"/>
          <w:sz w:val="28"/>
        </w:rPr>
        <w:t xml:space="preserve">
      48. </w:t>
      </w:r>
      <w:r>
        <w:rPr>
          <w:rFonts w:ascii="Times New Roman"/>
          <w:b w:val="false"/>
          <w:i w:val="false"/>
          <w:color w:val="000000"/>
          <w:sz w:val="28"/>
        </w:rPr>
        <w:t xml:space="preserve">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xml:space="preserve">
      49. </w:t>
      </w:r>
      <w:r>
        <w:rPr>
          <w:rFonts w:ascii="Times New Roman"/>
          <w:b w:val="false"/>
          <w:i w:val="false"/>
          <w:color w:val="000000"/>
          <w:sz w:val="28"/>
        </w:rPr>
        <w:t xml:space="preserve">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 xml:space="preserve">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left"/>
      </w:pPr>
      <w:r>
        <w:rPr>
          <w:rFonts w:ascii="Times New Roman"/>
          <w:b w:val="false"/>
          <w:i w:val="false"/>
          <w:color w:val="000000"/>
          <w:sz w:val="28"/>
        </w:rPr>
        <w:t xml:space="preserve">
      51. </w:t>
      </w:r>
      <w:r>
        <w:rPr>
          <w:rFonts w:ascii="Times New Roman"/>
          <w:b w:val="false"/>
          <w:i w:val="false"/>
          <w:color w:val="000000"/>
          <w:sz w:val="28"/>
        </w:rPr>
        <w:t xml:space="preserve">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20"/>
    <w:p>
      <w:pPr>
        <w:spacing w:after="0"/>
        <w:ind w:left="0"/>
        <w:jc w:val="left"/>
      </w:pPr>
      <w:r>
        <w:rPr>
          <w:rFonts w:ascii="Times New Roman"/>
          <w:b/>
          <w:i w:val="false"/>
          <w:color w:val="000000"/>
        </w:rPr>
        <w:t xml:space="preserve"> 5.4. Сайлау комиссияларын құрудың тәртібі</w:t>
      </w:r>
    </w:p>
    <w:bookmarkEnd w:id="20"/>
    <w:bookmarkStart w:name="z70" w:id="2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53. </w:t>
      </w:r>
      <w:r>
        <w:rPr>
          <w:rFonts w:ascii="Times New Roman"/>
          <w:b w:val="false"/>
          <w:i w:val="false"/>
          <w:color w:val="000000"/>
          <w:sz w:val="28"/>
        </w:rPr>
        <w:t xml:space="preserve">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21"/>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left"/>
      </w:pPr>
      <w:r>
        <w:rPr>
          <w:rFonts w:ascii="Times New Roman"/>
          <w:b w:val="false"/>
          <w:i w:val="false"/>
          <w:color w:val="000000"/>
          <w:sz w:val="28"/>
        </w:rPr>
        <w:t xml:space="preserve">
      54. </w:t>
      </w:r>
      <w:r>
        <w:rPr>
          <w:rFonts w:ascii="Times New Roman"/>
          <w:b w:val="false"/>
          <w:i w:val="false"/>
          <w:color w:val="000000"/>
          <w:sz w:val="28"/>
        </w:rPr>
        <w:t xml:space="preserve">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22"/>
    <w:p>
      <w:pPr>
        <w:spacing w:after="0"/>
        <w:ind w:left="0"/>
        <w:jc w:val="left"/>
      </w:pPr>
      <w:r>
        <w:rPr>
          <w:rFonts w:ascii="Times New Roman"/>
          <w:b/>
          <w:i w:val="false"/>
          <w:color w:val="000000"/>
        </w:rPr>
        <w:t xml:space="preserve"> 5.5. Мәслихаттардағы депутаттық бірлестіктер</w:t>
      </w:r>
    </w:p>
    <w:bookmarkEnd w:id="22"/>
    <w:bookmarkStart w:name="z74" w:id="23"/>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 xml:space="preserve">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 xml:space="preserve">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58. </w:t>
      </w:r>
      <w:r>
        <w:rPr>
          <w:rFonts w:ascii="Times New Roman"/>
          <w:b w:val="false"/>
          <w:i w:val="false"/>
          <w:color w:val="000000"/>
          <w:sz w:val="28"/>
        </w:rPr>
        <w:t xml:space="preserve">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23"/>
    <w:bookmarkStart w:name="z78" w:id="24"/>
    <w:p>
      <w:pPr>
        <w:spacing w:after="0"/>
        <w:ind w:left="0"/>
        <w:jc w:val="left"/>
      </w:pPr>
      <w:r>
        <w:rPr>
          <w:rFonts w:ascii="Times New Roman"/>
          <w:b/>
          <w:i w:val="false"/>
          <w:color w:val="000000"/>
        </w:rPr>
        <w:t xml:space="preserve"> 6. Депутаттық этика</w:t>
      </w:r>
    </w:p>
    <w:bookmarkEnd w:id="24"/>
    <w:bookmarkStart w:name="z79" w:id="25"/>
    <w:p>
      <w:pPr>
        <w:spacing w:after="0"/>
        <w:ind w:left="0"/>
        <w:jc w:val="both"/>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xml:space="preserve">
      60. </w:t>
      </w:r>
      <w:r>
        <w:rPr>
          <w:rFonts w:ascii="Times New Roman"/>
          <w:b w:val="false"/>
          <w:i w:val="false"/>
          <w:color w:val="000000"/>
          <w:sz w:val="28"/>
        </w:rPr>
        <w:t xml:space="preserve">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61. </w:t>
      </w:r>
      <w:r>
        <w:rPr>
          <w:rFonts w:ascii="Times New Roman"/>
          <w:b w:val="false"/>
          <w:i w:val="false"/>
          <w:color w:val="000000"/>
          <w:sz w:val="28"/>
        </w:rPr>
        <w:t xml:space="preserve">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62. </w:t>
      </w:r>
      <w:r>
        <w:rPr>
          <w:rFonts w:ascii="Times New Roman"/>
          <w:b w:val="false"/>
          <w:i w:val="false"/>
          <w:color w:val="000000"/>
          <w:sz w:val="28"/>
        </w:rPr>
        <w:t xml:space="preserve">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 xml:space="preserve">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 xml:space="preserve">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25"/>
    <w:bookmarkStart w:name="z85" w:id="26"/>
    <w:p>
      <w:pPr>
        <w:spacing w:after="0"/>
        <w:ind w:left="0"/>
        <w:jc w:val="left"/>
      </w:pPr>
      <w:r>
        <w:rPr>
          <w:rFonts w:ascii="Times New Roman"/>
          <w:b/>
          <w:i w:val="false"/>
          <w:color w:val="000000"/>
        </w:rPr>
        <w:t xml:space="preserve"> 7. Мәслихат аппаратының жұмысын ұйымдастыру</w:t>
      </w:r>
    </w:p>
    <w:bookmarkEnd w:id="26"/>
    <w:bookmarkStart w:name="z86" w:id="27"/>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27"/>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left"/>
      </w:pPr>
      <w:r>
        <w:rPr>
          <w:rFonts w:ascii="Times New Roman"/>
          <w:b w:val="false"/>
          <w:i w:val="false"/>
          <w:color w:val="000000"/>
          <w:sz w:val="28"/>
        </w:rPr>
        <w:t xml:space="preserve">
      66. </w:t>
      </w:r>
      <w:r>
        <w:rPr>
          <w:rFonts w:ascii="Times New Roman"/>
          <w:b w:val="false"/>
          <w:i w:val="false"/>
          <w:color w:val="000000"/>
          <w:sz w:val="28"/>
        </w:rPr>
        <w:t xml:space="preserve">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 xml:space="preserve">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