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1e3be" w14:textId="7f1e3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әкімдігі атқарушы органдарының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2015 жылғы 02 шілдедегі № 753/12 қаулысы. Павлодар облысының Әділет департаментінде 2015 жылғы 20 шілдеде № 4614 болып тіркелді. Күші жойылды - Павлодар облысы Павлодар қалалық әкімдігінің 2016 жылғы 5 ақпандағы N 98/2 қаулысымен</w:t>
      </w:r>
    </w:p>
    <w:p>
      <w:pPr>
        <w:spacing w:after="0"/>
        <w:ind w:left="0"/>
        <w:jc w:val="left"/>
      </w:pPr>
      <w:r>
        <w:rPr>
          <w:rFonts w:ascii="Times New Roman"/>
          <w:b w:val="false"/>
          <w:i w:val="false"/>
          <w:color w:val="ff0000"/>
          <w:sz w:val="28"/>
        </w:rPr>
        <w:t xml:space="preserve">      Ескерту. Күші жойылды - Павлодар облысы Павлодар қалалық әкімдігінің 05.02.2016 N 98/2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1999 жылғы 23 шілдедегі "Мемлекеттік қызмет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сәйкес, Павлодар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Павлодар қаласы әкімдігі атқарушы органдарының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Павлодар қаласы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қаулы алғаш рет ресми жарияланған күнінен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2015 жылғы "02" шілдедегі</w:t>
            </w:r>
            <w:r>
              <w:br/>
            </w:r>
            <w:r>
              <w:rPr>
                <w:rFonts w:ascii="Times New Roman"/>
                <w:b w:val="false"/>
                <w:i w:val="false"/>
                <w:color w:val="000000"/>
                <w:sz w:val="20"/>
              </w:rPr>
              <w:t>№ 753/12 қаулысына</w:t>
            </w:r>
            <w:r>
              <w:br/>
            </w:r>
            <w:r>
              <w:rPr>
                <w:rFonts w:ascii="Times New Roman"/>
                <w:b w:val="false"/>
                <w:i w:val="false"/>
                <w:color w:val="000000"/>
                <w:sz w:val="20"/>
              </w:rPr>
              <w:t>қосымша</w:t>
            </w:r>
          </w:p>
        </w:tc>
      </w:tr>
    </w:tbl>
    <w:bookmarkStart w:name="z6" w:id="0"/>
    <w:p>
      <w:pPr>
        <w:spacing w:after="0"/>
        <w:ind w:left="0"/>
        <w:jc w:val="left"/>
      </w:pPr>
      <w:r>
        <w:rPr>
          <w:rFonts w:ascii="Times New Roman"/>
          <w:b/>
          <w:i w:val="false"/>
          <w:color w:val="000000"/>
        </w:rPr>
        <w:t xml:space="preserve"> Павлодар қаласы әкімдігі атқарушы органдарының</w:t>
      </w:r>
      <w:r>
        <w:br/>
      </w:r>
      <w:r>
        <w:rPr>
          <w:rFonts w:ascii="Times New Roman"/>
          <w:b/>
          <w:i w:val="false"/>
          <w:color w:val="000000"/>
        </w:rPr>
        <w:t>"Б" корпусы мемлекеттік әкімшілік қызметшілерінің</w:t>
      </w:r>
      <w:r>
        <w:br/>
      </w:r>
      <w:r>
        <w:rPr>
          <w:rFonts w:ascii="Times New Roman"/>
          <w:b/>
          <w:i w:val="false"/>
          <w:color w:val="000000"/>
        </w:rPr>
        <w:t>қызметін жыл сайынғы бағалаудың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1.</w:t>
      </w:r>
      <w:r>
        <w:rPr>
          <w:rFonts w:ascii="Times New Roman"/>
          <w:b w:val="false"/>
          <w:i w:val="false"/>
          <w:color w:val="000000"/>
          <w:sz w:val="28"/>
        </w:rPr>
        <w:t xml:space="preserve"> Осы Павлодар қаласы әкімдігі атқарушы органдарының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2.</w:t>
      </w:r>
      <w:r>
        <w:rPr>
          <w:rFonts w:ascii="Times New Roman"/>
          <w:b w:val="false"/>
          <w:i w:val="false"/>
          <w:color w:val="000000"/>
          <w:sz w:val="28"/>
        </w:rPr>
        <w:t xml:space="preserve">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3.</w:t>
      </w:r>
      <w:r>
        <w:rPr>
          <w:rFonts w:ascii="Times New Roman"/>
          <w:b w:val="false"/>
          <w:i w:val="false"/>
          <w:color w:val="000000"/>
          <w:sz w:val="28"/>
        </w:rPr>
        <w:t xml:space="preserve">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мемлекеттік мекеменің басшысы болып табылады.</w:t>
      </w:r>
      <w:r>
        <w:br/>
      </w:r>
      <w:r>
        <w:rPr>
          <w:rFonts w:ascii="Times New Roman"/>
          <w:b w:val="false"/>
          <w:i w:val="false"/>
          <w:color w:val="000000"/>
          <w:sz w:val="28"/>
        </w:rPr>
        <w:t>
      Комиссия хатшысы Павлодар қаласы әкімі аппаратының персоналды басқару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xml:space="preserve">
      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2"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16.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28"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а = b + с</w:t>
      </w:r>
      <w:r>
        <w:br/>
      </w:r>
      <w:r>
        <w:rPr>
          <w:rFonts w:ascii="Times New Roman"/>
          <w:b w:val="false"/>
          <w:i w:val="false"/>
          <w:color w:val="000000"/>
          <w:sz w:val="28"/>
        </w:rPr>
        <w:t>
      онда,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с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баллдан жоғары – "тиімді".</w:t>
      </w:r>
      <w:r>
        <w:br/>
      </w:r>
      <w:r>
        <w:rPr>
          <w:rFonts w:ascii="Times New Roman"/>
          <w:b w:val="false"/>
          <w:i w:val="false"/>
          <w:color w:val="000000"/>
          <w:sz w:val="28"/>
        </w:rPr>
        <w:t>
</w:t>
      </w:r>
    </w:p>
    <w:bookmarkStart w:name="z31"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20.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персоналды басқару қызметімен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36"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w:t>
            </w:r>
            <w:r>
              <w:br/>
            </w:r>
            <w:r>
              <w:rPr>
                <w:rFonts w:ascii="Times New Roman"/>
                <w:b w:val="false"/>
                <w:i w:val="false"/>
                <w:color w:val="000000"/>
                <w:sz w:val="20"/>
              </w:rPr>
              <w:t>атқарушы органдарының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Бағаланатын қызметшінің Т.А.Ә. (бар болған жағдайда):______________</w:t>
      </w:r>
      <w:r>
        <w:br/>
      </w:r>
      <w:r>
        <w:rPr>
          <w:rFonts w:ascii="Times New Roman"/>
          <w:b w:val="false"/>
          <w:i w:val="false"/>
          <w:color w:val="000000"/>
          <w:sz w:val="28"/>
        </w:rPr>
        <w:t>
      Бағаланатын қызметшінің лауазымы: 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Таныстым:</w:t>
      </w:r>
      <w:r>
        <w:br/>
      </w:r>
      <w:r>
        <w:rPr>
          <w:rFonts w:ascii="Times New Roman"/>
          <w:b w:val="false"/>
          <w:i w:val="false"/>
          <w:color w:val="000000"/>
          <w:sz w:val="28"/>
        </w:rPr>
        <w:t>
      Қызметші                                    Тікелей басшы</w:t>
      </w:r>
      <w:r>
        <w:br/>
      </w:r>
      <w:r>
        <w:rPr>
          <w:rFonts w:ascii="Times New Roman"/>
          <w:b w:val="false"/>
          <w:i w:val="false"/>
          <w:color w:val="000000"/>
          <w:sz w:val="28"/>
        </w:rPr>
        <w:t>
      Т.А.Ә. (бар болған жағдайда)                  Т.А.Ә. (бар болған жағдайда)</w:t>
      </w:r>
      <w:r>
        <w:br/>
      </w:r>
      <w:r>
        <w:rPr>
          <w:rFonts w:ascii="Times New Roman"/>
          <w:b w:val="false"/>
          <w:i w:val="false"/>
          <w:color w:val="000000"/>
          <w:sz w:val="28"/>
        </w:rPr>
        <w:t>
      ____________________________                  ____________________________</w:t>
      </w:r>
      <w:r>
        <w:br/>
      </w:r>
      <w:r>
        <w:rPr>
          <w:rFonts w:ascii="Times New Roman"/>
          <w:b w:val="false"/>
          <w:i w:val="false"/>
          <w:color w:val="000000"/>
          <w:sz w:val="28"/>
        </w:rPr>
        <w:t>
      күні ________________________                  күні _______________________</w:t>
      </w:r>
      <w:r>
        <w:br/>
      </w:r>
      <w:r>
        <w:rPr>
          <w:rFonts w:ascii="Times New Roman"/>
          <w:b w:val="false"/>
          <w:i w:val="false"/>
          <w:color w:val="000000"/>
          <w:sz w:val="28"/>
        </w:rPr>
        <w:t>
      қолы _______________________                  қолы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w:t>
            </w:r>
            <w:r>
              <w:br/>
            </w:r>
            <w:r>
              <w:rPr>
                <w:rFonts w:ascii="Times New Roman"/>
                <w:b w:val="false"/>
                <w:i w:val="false"/>
                <w:color w:val="000000"/>
                <w:sz w:val="20"/>
              </w:rPr>
              <w:t>атқарушы органдарының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Бағаланатын қызметшінің Т.А.Ә. (бар болған жағдайда):______________</w:t>
      </w:r>
      <w:r>
        <w:br/>
      </w:r>
      <w:r>
        <w:rPr>
          <w:rFonts w:ascii="Times New Roman"/>
          <w:b w:val="false"/>
          <w:i w:val="false"/>
          <w:color w:val="000000"/>
          <w:sz w:val="28"/>
        </w:rPr>
        <w:t>
      Бағаланатын қызметшінің лауазымы: 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3410"/>
        <w:gridCol w:w="4998"/>
        <w:gridCol w:w="2353"/>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w:t>
            </w:r>
            <w:r>
              <w:br/>
            </w:r>
            <w:r>
              <w:rPr>
                <w:rFonts w:ascii="Times New Roman"/>
                <w:b w:val="false"/>
                <w:i w:val="false"/>
                <w:color w:val="000000"/>
                <w:sz w:val="20"/>
              </w:rPr>
              <w:t>атқарушы органдарының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10"/>
    <w:p>
      <w:pPr>
        <w:spacing w:after="0"/>
        <w:ind w:left="0"/>
        <w:jc w:val="left"/>
      </w:pPr>
      <w:r>
        <w:rPr>
          <w:rFonts w:ascii="Times New Roman"/>
          <w:b/>
          <w:i w:val="false"/>
          <w:color w:val="000000"/>
        </w:rPr>
        <w:t xml:space="preserve"> Бағалау жөніндегі комиссия отырысының хаттамасы</w:t>
      </w:r>
    </w:p>
    <w:bookmarkEnd w:id="10"/>
    <w:p>
      <w:pPr>
        <w:spacing w:after="0"/>
        <w:ind w:left="0"/>
        <w:jc w:val="left"/>
      </w:pPr>
      <w:r>
        <w:rPr>
          <w:rFonts w:ascii="Times New Roman"/>
          <w:b w:val="false"/>
          <w:i w:val="false"/>
          <w:color w:val="000000"/>
          <w:sz w:val="28"/>
        </w:rPr>
        <w:t>      ______________________________________________________</w:t>
      </w:r>
      <w:r>
        <w:br/>
      </w:r>
      <w:r>
        <w:rPr>
          <w:rFonts w:ascii="Times New Roman"/>
          <w:b w:val="false"/>
          <w:i w:val="false"/>
          <w:color w:val="000000"/>
          <w:sz w:val="28"/>
        </w:rPr>
        <w:t>
      (мемлекеттік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0"/>
        <w:gridCol w:w="5950"/>
        <w:gridCol w:w="1589"/>
        <w:gridCol w:w="1020"/>
        <w:gridCol w:w="1021"/>
      </w:tblGrid>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 (бар болған жағдайда)</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хатшысы:_____________________________ Күні: ______________</w:t>
      </w:r>
      <w:r>
        <w:br/>
      </w:r>
      <w:r>
        <w:rPr>
          <w:rFonts w:ascii="Times New Roman"/>
          <w:b w:val="false"/>
          <w:i w:val="false"/>
          <w:color w:val="000000"/>
          <w:sz w:val="28"/>
        </w:rPr>
        <w:t>
      (Т.А.Ә. (бар болған жағдайда))</w:t>
      </w:r>
      <w:r>
        <w:br/>
      </w:r>
      <w:r>
        <w:rPr>
          <w:rFonts w:ascii="Times New Roman"/>
          <w:b w:val="false"/>
          <w:i w:val="false"/>
          <w:color w:val="000000"/>
          <w:sz w:val="28"/>
        </w:rPr>
        <w:t>
      Комиссия төрағасы:_____________________________ Күні: ______________</w:t>
      </w:r>
      <w:r>
        <w:br/>
      </w:r>
      <w:r>
        <w:rPr>
          <w:rFonts w:ascii="Times New Roman"/>
          <w:b w:val="false"/>
          <w:i w:val="false"/>
          <w:color w:val="000000"/>
          <w:sz w:val="28"/>
        </w:rPr>
        <w:t>
      (Т.А.Ә. (бар болған жағдайда))</w:t>
      </w:r>
      <w:r>
        <w:br/>
      </w:r>
      <w:r>
        <w:rPr>
          <w:rFonts w:ascii="Times New Roman"/>
          <w:b w:val="false"/>
          <w:i w:val="false"/>
          <w:color w:val="000000"/>
          <w:sz w:val="28"/>
        </w:rPr>
        <w:t>
      Комиссия мүшесі:______________________________ Күні: ______________</w:t>
      </w:r>
      <w:r>
        <w:br/>
      </w:r>
      <w:r>
        <w:rPr>
          <w:rFonts w:ascii="Times New Roman"/>
          <w:b w:val="false"/>
          <w:i w:val="false"/>
          <w:color w:val="000000"/>
          <w:sz w:val="28"/>
        </w:rPr>
        <w:t>
      (Т.А.Ә. (бар болған жағдайда))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