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05f8" w14:textId="0d80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2015 жылғы 3 сәуірдегі № 328/44 шешімі. Павлодар облысының Әділет департаментінде 2015 жылғы 05 мамырда № 4456 болып тіркелді. Күші жойылды - Павлодар облысы Ақсу қалалық мәслихатының 2015 жылғы 17 қыркүйектегі N 387/49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17.09.2015 N 387/49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және 8-бабының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w:t>
      </w:r>
      <w:r>
        <w:rPr>
          <w:rFonts w:ascii="Times New Roman"/>
          <w:b/>
          <w:i w:val="false"/>
          <w:color w:val="000000"/>
          <w:sz w:val="28"/>
        </w:rPr>
        <w:t>І:</w:t>
      </w:r>
      <w:r>
        <w:br/>
      </w:r>
      <w:r>
        <w:rPr>
          <w:rFonts w:ascii="Times New Roman"/>
          <w:b w:val="false"/>
          <w:i w:val="false"/>
          <w:color w:val="000000"/>
          <w:sz w:val="28"/>
        </w:rPr>
        <w:t>
</w:t>
      </w:r>
      <w:r>
        <w:rPr>
          <w:rFonts w:ascii="Times New Roman"/>
          <w:b w:val="false"/>
          <w:i w:val="false"/>
          <w:color w:val="000000"/>
          <w:sz w:val="28"/>
        </w:rPr>
        <w:t>
       1. Қоса берілген Ақсу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Ақсу қалалық мәслихатының 2008 жылғы 5 наурыздағы "Ақсу қалалық мәслихатының регламенті туралы" № 42/6 шешімі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әлеуметтік және жастар саясаты, заңдылық пен құқықтық тәртіп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күн- 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А. Шалабаева</w:t>
      </w:r>
    </w:p>
    <w:p>
      <w:pPr>
        <w:spacing w:after="0"/>
        <w:ind w:left="0"/>
        <w:jc w:val="both"/>
      </w:pPr>
      <w:r>
        <w:rPr>
          <w:rFonts w:ascii="Times New Roman"/>
          <w:b w:val="false"/>
          <w:i/>
          <w:color w:val="000000"/>
          <w:sz w:val="28"/>
        </w:rPr>
        <w:t>      Қалалық мәслихат хатшысы                   М. Омарғалиев</w:t>
      </w:r>
    </w:p>
    <w:bookmarkStart w:name="z6" w:id="1"/>
    <w:p>
      <w:pPr>
        <w:spacing w:after="0"/>
        <w:ind w:left="0"/>
        <w:jc w:val="both"/>
      </w:pPr>
      <w:r>
        <w:rPr>
          <w:rFonts w:ascii="Times New Roman"/>
          <w:b w:val="false"/>
          <w:i w:val="false"/>
          <w:color w:val="000000"/>
          <w:sz w:val="28"/>
        </w:rPr>
        <w:t>
Ақсу қалалық мәслихатының</w:t>
      </w:r>
      <w:r>
        <w:br/>
      </w:r>
      <w:r>
        <w:rPr>
          <w:rFonts w:ascii="Times New Roman"/>
          <w:b w:val="false"/>
          <w:i w:val="false"/>
          <w:color w:val="000000"/>
          <w:sz w:val="28"/>
        </w:rPr>
        <w:t>
2015 жылғы 3 сәуірдегі</w:t>
      </w:r>
      <w:r>
        <w:br/>
      </w:r>
      <w:r>
        <w:rPr>
          <w:rFonts w:ascii="Times New Roman"/>
          <w:b w:val="false"/>
          <w:i w:val="false"/>
          <w:color w:val="000000"/>
          <w:sz w:val="28"/>
        </w:rPr>
        <w:t xml:space="preserve">
№ 328/44 шешімімен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Ақсу қалалық мәслихатының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Ақсу қалалық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тәртібін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2. Мәслихат (жергілікті өкілді орган) – Ақсу қаласы тұрғындары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4"/>
    <w:bookmarkStart w:name="z12" w:id="5"/>
    <w:p>
      <w:pPr>
        <w:spacing w:after="0"/>
        <w:ind w:left="0"/>
        <w:jc w:val="left"/>
      </w:pPr>
      <w:r>
        <w:rPr>
          <w:rFonts w:ascii="Times New Roman"/>
          <w:b/>
          <w:i w:val="false"/>
          <w:color w:val="000000"/>
        </w:rPr>
        <w:t xml:space="preserve"> 
2. Мәслихат сессияларын өткізу тәртібі</w:t>
      </w:r>
    </w:p>
    <w:bookmarkEnd w:id="5"/>
    <w:bookmarkStart w:name="z13" w:id="6"/>
    <w:p>
      <w:pPr>
        <w:spacing w:after="0"/>
        <w:ind w:left="0"/>
        <w:jc w:val="left"/>
      </w:pPr>
      <w:r>
        <w:rPr>
          <w:rFonts w:ascii="Times New Roman"/>
          <w:b/>
          <w:i w:val="false"/>
          <w:color w:val="000000"/>
        </w:rPr>
        <w:t xml:space="preserve"> 
2.1. Мәслихат сессиялары</w:t>
      </w:r>
    </w:p>
    <w:bookmarkEnd w:id="6"/>
    <w:bookmarkStart w:name="z14" w:id="7"/>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 әрбір отырысының алдында қатысып отырған депутаттарды тіркеу жүргізіледі, оның нәтижесін сессия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
      7. Мәслихаттың кезекті сессиясы жылына кемінде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xml:space="preserve">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 </w:t>
      </w:r>
      <w:r>
        <w:br/>
      </w:r>
      <w:r>
        <w:rPr>
          <w:rFonts w:ascii="Times New Roman"/>
          <w:b w:val="false"/>
          <w:i w:val="false"/>
          <w:color w:val="000000"/>
          <w:sz w:val="28"/>
        </w:rPr>
        <w:t>
</w:t>
      </w: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Ақсу қаласының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Ақсу қаласының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
      13. Мәслихат қарауына жататын мәселелер бойынша қалалық мәслихат сессиясына Ақсу қаласының әкімі, ауыл, кент және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7"/>
    <w:bookmarkStart w:name="z28" w:id="8"/>
    <w:p>
      <w:pPr>
        <w:spacing w:after="0"/>
        <w:ind w:left="0"/>
        <w:jc w:val="left"/>
      </w:pPr>
      <w:r>
        <w:rPr>
          <w:rFonts w:ascii="Times New Roman"/>
          <w:b/>
          <w:i w:val="false"/>
          <w:color w:val="000000"/>
        </w:rPr>
        <w:t xml:space="preserve"> 
2.2. Мәслихат актілерін қабылдау тәртібі</w:t>
      </w:r>
    </w:p>
    <w:bookmarkEnd w:id="8"/>
    <w:bookmarkStart w:name="z29" w:id="9"/>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Қала бюджетін облыстық бюджетті бекіту туралы облыстық мәслихатттың шешіміне қол қойылғаннан кейін екі апта мерзімнен кешіктірмей қала мәслихат бекітеді.</w:t>
      </w:r>
      <w:r>
        <w:br/>
      </w:r>
      <w:r>
        <w:rPr>
          <w:rFonts w:ascii="Times New Roman"/>
          <w:b w:val="false"/>
          <w:i w:val="false"/>
          <w:color w:val="000000"/>
          <w:sz w:val="28"/>
        </w:rPr>
        <w:t>
</w:t>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9"/>
    <w:bookmarkStart w:name="z42" w:id="10"/>
    <w:p>
      <w:pPr>
        <w:spacing w:after="0"/>
        <w:ind w:left="0"/>
        <w:jc w:val="left"/>
      </w:pPr>
      <w:r>
        <w:rPr>
          <w:rFonts w:ascii="Times New Roman"/>
          <w:b/>
          <w:i w:val="false"/>
          <w:color w:val="000000"/>
        </w:rPr>
        <w:t xml:space="preserve"> 
3. Есептерді тыңдау тәртібі</w:t>
      </w:r>
    </w:p>
    <w:bookmarkEnd w:id="10"/>
    <w:bookmarkStart w:name="z43" w:id="11"/>
    <w:p>
      <w:pPr>
        <w:spacing w:after="0"/>
        <w:ind w:left="0"/>
        <w:jc w:val="both"/>
      </w:pPr>
      <w:r>
        <w:rPr>
          <w:rFonts w:ascii="Times New Roman"/>
          <w:b w:val="false"/>
          <w:i w:val="false"/>
          <w:color w:val="000000"/>
          <w:sz w:val="28"/>
        </w:rPr>
        <w:t>
      31. Мәслихат Ақсу қаласы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Ақсу қаласы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
      34. Павлодар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және өзге де органдарының қызметі туралы есеп береді.</w:t>
      </w:r>
      <w:r>
        <w:br/>
      </w:r>
      <w:r>
        <w:rPr>
          <w:rFonts w:ascii="Times New Roman"/>
          <w:b w:val="false"/>
          <w:i w:val="false"/>
          <w:color w:val="000000"/>
          <w:sz w:val="28"/>
        </w:rPr>
        <w:t>
      Облыстық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11"/>
    <w:bookmarkStart w:name="z48" w:id="12"/>
    <w:p>
      <w:pPr>
        <w:spacing w:after="0"/>
        <w:ind w:left="0"/>
        <w:jc w:val="left"/>
      </w:pPr>
      <w:r>
        <w:rPr>
          <w:rFonts w:ascii="Times New Roman"/>
          <w:b/>
          <w:i w:val="false"/>
          <w:color w:val="000000"/>
        </w:rPr>
        <w:t xml:space="preserve"> 
4. Депутаттардың сауалдарын қарау тәртібі</w:t>
      </w:r>
    </w:p>
    <w:bookmarkEnd w:id="12"/>
    <w:bookmarkStart w:name="z49" w:id="13"/>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13"/>
    <w:bookmarkStart w:name="z54" w:id="14"/>
    <w:p>
      <w:pPr>
        <w:spacing w:after="0"/>
        <w:ind w:left="0"/>
        <w:jc w:val="left"/>
      </w:pPr>
      <w:r>
        <w:rPr>
          <w:rFonts w:ascii="Times New Roman"/>
          <w:b/>
          <w:i w:val="false"/>
          <w:color w:val="000000"/>
        </w:rPr>
        <w:t xml:space="preserve"> 
5. Мәслихаттың лауазымды адамдары, тұрақты</w:t>
      </w:r>
      <w:r>
        <w:br/>
      </w:r>
      <w:r>
        <w:rPr>
          <w:rFonts w:ascii="Times New Roman"/>
          <w:b/>
          <w:i w:val="false"/>
          <w:color w:val="000000"/>
        </w:rPr>
        <w:t>
комиссиялары және өзге де органдары,</w:t>
      </w:r>
      <w:r>
        <w:br/>
      </w:r>
      <w:r>
        <w:rPr>
          <w:rFonts w:ascii="Times New Roman"/>
          <w:b/>
          <w:i w:val="false"/>
          <w:color w:val="000000"/>
        </w:rPr>
        <w:t>
мәслихаттың депутаттық бірлестіктері</w:t>
      </w:r>
    </w:p>
    <w:bookmarkEnd w:id="14"/>
    <w:bookmarkStart w:name="z55" w:id="15"/>
    <w:p>
      <w:pPr>
        <w:spacing w:after="0"/>
        <w:ind w:left="0"/>
        <w:jc w:val="left"/>
      </w:pPr>
      <w:r>
        <w:rPr>
          <w:rFonts w:ascii="Times New Roman"/>
          <w:b/>
          <w:i w:val="false"/>
          <w:color w:val="000000"/>
        </w:rPr>
        <w:t xml:space="preserve"> 
5.1. Мәслихат сессиясының төрағасы</w:t>
      </w:r>
    </w:p>
    <w:bookmarkEnd w:id="15"/>
    <w:bookmarkStart w:name="z56" w:id="16"/>
    <w:p>
      <w:pPr>
        <w:spacing w:after="0"/>
        <w:ind w:left="0"/>
        <w:jc w:val="both"/>
      </w:pPr>
      <w:r>
        <w:rPr>
          <w:rFonts w:ascii="Times New Roman"/>
          <w:b w:val="false"/>
          <w:i w:val="false"/>
          <w:color w:val="000000"/>
          <w:sz w:val="28"/>
        </w:rPr>
        <w:t>
      41. Мәслихаттың кезекті сессиясының төрағасы мәслихаттың алдыңғы сессиясында оның депутаттардың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16"/>
    <w:bookmarkStart w:name="z59" w:id="17"/>
    <w:p>
      <w:pPr>
        <w:spacing w:after="0"/>
        <w:ind w:left="0"/>
        <w:jc w:val="left"/>
      </w:pPr>
      <w:r>
        <w:rPr>
          <w:rFonts w:ascii="Times New Roman"/>
          <w:b/>
          <w:i w:val="false"/>
          <w:color w:val="000000"/>
        </w:rPr>
        <w:t xml:space="preserve"> 
5.2. Мәслихат хатшысы</w:t>
      </w:r>
    </w:p>
    <w:bookmarkEnd w:id="17"/>
    <w:bookmarkStart w:name="z60" w:id="18"/>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 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8"/>
    <w:bookmarkStart w:name="z63" w:id="19"/>
    <w:p>
      <w:pPr>
        <w:spacing w:after="0"/>
        <w:ind w:left="0"/>
        <w:jc w:val="left"/>
      </w:pPr>
      <w:r>
        <w:rPr>
          <w:rFonts w:ascii="Times New Roman"/>
          <w:b/>
          <w:i w:val="false"/>
          <w:color w:val="000000"/>
        </w:rPr>
        <w:t xml:space="preserve"> 
5.3. Мәслихаттың тұрақты және уақытша комиссиялары</w:t>
      </w:r>
    </w:p>
    <w:bookmarkEnd w:id="19"/>
    <w:bookmarkStart w:name="z64" w:id="20"/>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20"/>
    <w:bookmarkStart w:name="z69" w:id="21"/>
    <w:p>
      <w:pPr>
        <w:spacing w:after="0"/>
        <w:ind w:left="0"/>
        <w:jc w:val="left"/>
      </w:pPr>
      <w:r>
        <w:rPr>
          <w:rFonts w:ascii="Times New Roman"/>
          <w:b/>
          <w:i w:val="false"/>
          <w:color w:val="000000"/>
        </w:rPr>
        <w:t xml:space="preserve"> 
5.4. Мәслихаттың редакциялық және есеп комиссиялары</w:t>
      </w:r>
    </w:p>
    <w:bookmarkEnd w:id="21"/>
    <w:bookmarkStart w:name="z70" w:id="22"/>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22"/>
    <w:bookmarkStart w:name="z73" w:id="23"/>
    <w:p>
      <w:pPr>
        <w:spacing w:after="0"/>
        <w:ind w:left="0"/>
        <w:jc w:val="left"/>
      </w:pPr>
      <w:r>
        <w:rPr>
          <w:rFonts w:ascii="Times New Roman"/>
          <w:b/>
          <w:i w:val="false"/>
          <w:color w:val="000000"/>
        </w:rPr>
        <w:t xml:space="preserve"> 
5.5. Мәслихаттардағы депутаттық бірлестіктер</w:t>
      </w:r>
    </w:p>
    <w:bookmarkEnd w:id="23"/>
    <w:bookmarkStart w:name="z74" w:id="24"/>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 тек бір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кемінде бес депутаты болуға тиіс.</w:t>
      </w:r>
    </w:p>
    <w:bookmarkEnd w:id="24"/>
    <w:bookmarkStart w:name="z78" w:id="25"/>
    <w:p>
      <w:pPr>
        <w:spacing w:after="0"/>
        <w:ind w:left="0"/>
        <w:jc w:val="left"/>
      </w:pPr>
      <w:r>
        <w:rPr>
          <w:rFonts w:ascii="Times New Roman"/>
          <w:b/>
          <w:i w:val="false"/>
          <w:color w:val="000000"/>
        </w:rPr>
        <w:t xml:space="preserve"> 
6. Депутаттық этика</w:t>
      </w:r>
    </w:p>
    <w:bookmarkEnd w:id="25"/>
    <w:bookmarkStart w:name="z79" w:id="26"/>
    <w:p>
      <w:pPr>
        <w:spacing w:after="0"/>
        <w:ind w:left="0"/>
        <w:jc w:val="both"/>
      </w:pPr>
      <w:r>
        <w:rPr>
          <w:rFonts w:ascii="Times New Roman"/>
          <w:b w:val="false"/>
          <w:i w:val="false"/>
          <w:color w:val="000000"/>
          <w:sz w:val="28"/>
        </w:rPr>
        <w:t>
      59. Мәслихат депутаты: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26"/>
    <w:bookmarkStart w:name="z85" w:id="27"/>
    <w:p>
      <w:pPr>
        <w:spacing w:after="0"/>
        <w:ind w:left="0"/>
        <w:jc w:val="left"/>
      </w:pPr>
      <w:r>
        <w:rPr>
          <w:rFonts w:ascii="Times New Roman"/>
          <w:b/>
          <w:i w:val="false"/>
          <w:color w:val="000000"/>
        </w:rPr>
        <w:t xml:space="preserve"> 
7. Мәслихат аппаратының жұмысын ұйымдастыру</w:t>
      </w:r>
    </w:p>
    <w:bookmarkEnd w:id="27"/>
    <w:bookmarkStart w:name="z86" w:id="28"/>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