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5c4a" w14:textId="4395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Қызылжар селолық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30 маусымдағы № 525/7 қаулысы. Павлодар облысының Әділет департаментінде 2015 жылғы 20 шілдеде № 4618 болып тіркелді. Күші жойылды - Павлодар облысы Ақсу қалалық әкімдігінің 2017 жылғы 28 маусымдағы № 391/13 (алғашқы ресми жарияланған күнінен бастап қолданысқа енгiзiледi)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Ақсу қалалық әкімдігінің 28.06.2017 № 391/13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“Ақсу қаласы Қызылжар селолық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қадағалайтын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525/7 қаулысымен</w:t>
            </w:r>
            <w:r>
              <w:br/>
            </w:r>
            <w:r>
              <w:rPr>
                <w:rFonts w:ascii="Times New Roman"/>
                <w:b w:val="false"/>
                <w:i w:val="false"/>
                <w:color w:val="000000"/>
                <w:sz w:val="20"/>
              </w:rPr>
              <w:t>бекітілді</w:t>
            </w:r>
          </w:p>
        </w:tc>
      </w:tr>
    </w:tbl>
    <w:bookmarkStart w:name="z6" w:id="1"/>
    <w:p>
      <w:pPr>
        <w:spacing w:after="0"/>
        <w:ind w:left="0"/>
        <w:jc w:val="left"/>
      </w:pPr>
      <w:r>
        <w:rPr>
          <w:rFonts w:ascii="Times New Roman"/>
          <w:b/>
          <w:i w:val="false"/>
          <w:color w:val="000000"/>
        </w:rPr>
        <w:t xml:space="preserve"> "Ақсу қаласы Қызылжар селолық округі</w:t>
      </w:r>
      <w:r>
        <w:br/>
      </w:r>
      <w:r>
        <w:rPr>
          <w:rFonts w:ascii="Times New Roman"/>
          <w:b/>
          <w:i w:val="false"/>
          <w:color w:val="000000"/>
        </w:rPr>
        <w:t>әкімінің аппараты" мемлекеттік мекемесі туралы Ереже</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“Ақсу қаласы Қызылжар селолық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“Ақсу қаласы Қызылжар селолық округі әкімінің аппараты”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“Ақсу қаласы Қызылжар селолық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“Ақсу қаласы Қызылжар селолық округі әкімінің аппараты” мемлекеттік мекемесі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“Ақсу қаласы Қызылжар селолық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“Ақсу қаласы Қызылжар селолық округі әкімінің аппараты”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“Ақсу қаласы Қызылжар селолық округі әкімінің аппараты” мемлекеттік мекемесі өз құзыретінің мәселелері бойынша заңнамада белгіленген тәртіппен “Ақсу қаласы Қызылжар селолық округі әкімінің аппараты” мемлекеттік мекемесі басшысының бұйрықтарымен және Қазақстан Республикасының заңнамасында көзделген өзге де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“Ақсу қаласы Қызылжар селолық округі әкімінің аппараты” мемлекеттік мекемесінің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9. “Ақсу қаласы Қызылжар селолық округі әкімінің аппараты” мемлекеттік мекемесінің орналасқан жері: Қазақстан Республикасы, Павлодар облысы, 140113, Ақсу қаласы, Қызылжар селолық округі, Қызылжар ауылы, Школьная көшесі, 16А.</w:t>
      </w:r>
      <w:r>
        <w:br/>
      </w:r>
      <w:r>
        <w:rPr>
          <w:rFonts w:ascii="Times New Roman"/>
          <w:b w:val="false"/>
          <w:i w:val="false"/>
          <w:color w:val="000000"/>
          <w:sz w:val="28"/>
        </w:rPr>
        <w:t>
      </w:t>
      </w:r>
      <w:r>
        <w:rPr>
          <w:rFonts w:ascii="Times New Roman"/>
          <w:b w:val="false"/>
          <w:i w:val="false"/>
          <w:color w:val="000000"/>
          <w:sz w:val="28"/>
        </w:rPr>
        <w:t>10. “Ақсу қаласы Қызылжар селолық округі әкімінің аппараты”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мемлекеттік тілдегі толық атауы: “Ақсу қаласы Қызылжар селолық округі әкімінің аппараты” мемлекеттік мекемесі, орыс тілінде: государственное учреждение “Аппарат акима Кызылжарского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12. “Ақсу қаласы Қызылжар селолық округі әкімінің аппараты” мемлекеттік мекемесінің құрылтайшысы Павлодар облысы Ақсу қаласының әкімдігі тұлғасында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“Ақсу қаласы Қызылжар селолық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“Ақсу қаласы Қызылжар селолық округі әкімінің аппараты” мемлекеттік мекемесінің қызметін қаржыландыру қалалық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15. “Ақсу қаласы Қызылжар селолық округі әкімінің аппараты” мемлекеттік мекемесіне кәсіпкерлік субъектілерімен “Ақсу қаласы Қызылжар селолық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“Ақсу қаласы Қызылжар селолық округі әкімінің аппараты”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3" w:id="4"/>
    <w:p>
      <w:pPr>
        <w:spacing w:after="0"/>
        <w:ind w:left="0"/>
        <w:jc w:val="left"/>
      </w:pPr>
      <w:r>
        <w:rPr>
          <w:rFonts w:ascii="Times New Roman"/>
          <w:b/>
          <w:i w:val="false"/>
          <w:color w:val="000000"/>
        </w:rPr>
        <w:t xml:space="preserve"> 2. "Ақсу қаласы Қызылжар селолық округі әкімінің аппараты"</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4"/>
    <w:bookmarkStart w:name="z24" w:id="5"/>
    <w:p>
      <w:pPr>
        <w:spacing w:after="0"/>
        <w:ind w:left="0"/>
        <w:jc w:val="both"/>
      </w:pPr>
      <w:r>
        <w:rPr>
          <w:rFonts w:ascii="Times New Roman"/>
          <w:b w:val="false"/>
          <w:i w:val="false"/>
          <w:color w:val="000000"/>
          <w:sz w:val="28"/>
        </w:rPr>
        <w:t>
      16. “Ақсу қаласы Қызылжар селолық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17. “Ақсу қаласы Қызылжар селолық округі әкімінің аппараты” мемлекеттік мекемесінің мақсаты селолық округ әкімнің ведомстволық қарамағындағы аумақта мемлекеттік саясатты жүзеге асыру жөніндегі қызметтін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“Ақсу қаласы Қызылжар селолық округі әкімінің аппараты” мемлекеттік мекемесі қызметінің мәні селолық округ әкімінің қызметін ақпараттық-талдау, ұйымдастырушылық-құқықтық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қоғамдық келісімнің, саяси тұрақтылықтың және экономикалық дамытудың конституциялық қағидатын іске асыруға жәрдем көрсету;</w:t>
      </w:r>
      <w:r>
        <w:br/>
      </w:r>
      <w:r>
        <w:rPr>
          <w:rFonts w:ascii="Times New Roman"/>
          <w:b w:val="false"/>
          <w:i w:val="false"/>
          <w:color w:val="000000"/>
          <w:sz w:val="28"/>
        </w:rPr>
        <w:t>
      2) өңірдің әлеуметтік-экономикалық даму жоспарларын дайындауға қатысу, Қазақстан Республикасының даму жоспарына сәйкес әлеуметтік-экономикалық реформаның тетігі мен тактикасын жетілдіру;</w:t>
      </w:r>
      <w:r>
        <w:br/>
      </w:r>
      <w:r>
        <w:rPr>
          <w:rFonts w:ascii="Times New Roman"/>
          <w:b w:val="false"/>
          <w:i w:val="false"/>
          <w:color w:val="000000"/>
          <w:sz w:val="28"/>
        </w:rPr>
        <w:t>
      3) мемлекеттік органдармен, ұйымдармен және азаматтармен өзара әрекет жасау.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облыстық маңызы бар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6) өз құзыретi шегiнде жер қатынастарын реттеудi жүзеге асырады;</w:t>
      </w:r>
      <w:r>
        <w:br/>
      </w:r>
      <w:r>
        <w:rPr>
          <w:rFonts w:ascii="Times New Roman"/>
          <w:b w:val="false"/>
          <w:i w:val="false"/>
          <w:color w:val="000000"/>
          <w:sz w:val="28"/>
        </w:rPr>
        <w:t>
      7) селолық округтiң коммуналдық тұрғын үй қорының сақталуын, сондай-ақ селолық округтерде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10) селолық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r>
        <w:br/>
      </w:r>
      <w:r>
        <w:rPr>
          <w:rFonts w:ascii="Times New Roman"/>
          <w:b w:val="false"/>
          <w:i w:val="false"/>
          <w:color w:val="000000"/>
          <w:sz w:val="28"/>
        </w:rPr>
        <w:t>
      11) тарихи және мәдени мұраны сақтау жөнiндегi жұмысты ұйымдастырады;</w:t>
      </w:r>
      <w:r>
        <w:br/>
      </w:r>
      <w:r>
        <w:rPr>
          <w:rFonts w:ascii="Times New Roman"/>
          <w:b w:val="false"/>
          <w:i w:val="false"/>
          <w:color w:val="000000"/>
          <w:sz w:val="28"/>
        </w:rPr>
        <w:t>
      12) аз қамтамасыз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14) мүгедектерге көмек көрсетуді ұйымдастырады;</w:t>
      </w:r>
      <w:r>
        <w:br/>
      </w:r>
      <w:r>
        <w:rPr>
          <w:rFonts w:ascii="Times New Roman"/>
          <w:b w:val="false"/>
          <w:i w:val="false"/>
          <w:color w:val="000000"/>
          <w:sz w:val="28"/>
        </w:rPr>
        <w:t>
      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18) мүгедектерге қайырымдылық және әлеуметтiк көмек көрсетуді үйлестiредi;</w:t>
      </w:r>
      <w:r>
        <w:br/>
      </w:r>
      <w:r>
        <w:rPr>
          <w:rFonts w:ascii="Times New Roman"/>
          <w:b w:val="false"/>
          <w:i w:val="false"/>
          <w:color w:val="000000"/>
          <w:sz w:val="28"/>
        </w:rPr>
        <w:t>
      19) халықтың әлеуметтiк жағынан әлсіз топтарына қайырымдылық көмек көрсетуді үйлестіреді;</w:t>
      </w:r>
      <w:r>
        <w:br/>
      </w:r>
      <w:r>
        <w:rPr>
          <w:rFonts w:ascii="Times New Roman"/>
          <w:b w:val="false"/>
          <w:i w:val="false"/>
          <w:color w:val="000000"/>
          <w:sz w:val="28"/>
        </w:rPr>
        <w:t>
      20) ауылдық денсаулық сақтау ұйымдарын кадрлармен қамтамасыз етуге жәрдемдеседі;</w:t>
      </w:r>
      <w:r>
        <w:br/>
      </w:r>
      <w:r>
        <w:rPr>
          <w:rFonts w:ascii="Times New Roman"/>
          <w:b w:val="false"/>
          <w:i w:val="false"/>
          <w:color w:val="000000"/>
          <w:sz w:val="28"/>
        </w:rPr>
        <w:t>
      21) жергiлiктi әлеуметтiк инфраұрылымның дамуына жәрдемдеседi;</w:t>
      </w:r>
      <w:r>
        <w:br/>
      </w:r>
      <w:r>
        <w:rPr>
          <w:rFonts w:ascii="Times New Roman"/>
          <w:b w:val="false"/>
          <w:i w:val="false"/>
          <w:color w:val="000000"/>
          <w:sz w:val="28"/>
        </w:rPr>
        <w:t>
      22) қоғамдық көлiк қозғалысын ұйымдастырады;</w:t>
      </w:r>
      <w:r>
        <w:br/>
      </w:r>
      <w:r>
        <w:rPr>
          <w:rFonts w:ascii="Times New Roman"/>
          <w:b w:val="false"/>
          <w:i w:val="false"/>
          <w:color w:val="000000"/>
          <w:sz w:val="28"/>
        </w:rPr>
        <w:t>
      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24) жергiлiктi өзiн-өзi басқару органдарымен өзара iс-қимыл жасайды;</w:t>
      </w:r>
      <w:r>
        <w:br/>
      </w:r>
      <w:r>
        <w:rPr>
          <w:rFonts w:ascii="Times New Roman"/>
          <w:b w:val="false"/>
          <w:i w:val="false"/>
          <w:color w:val="000000"/>
          <w:sz w:val="28"/>
        </w:rPr>
        <w:t>
      25) шаруашылық бойынша есепке алуды жүзеге асырады;</w:t>
      </w:r>
      <w:r>
        <w:br/>
      </w:r>
      <w:r>
        <w:rPr>
          <w:rFonts w:ascii="Times New Roman"/>
          <w:b w:val="false"/>
          <w:i w:val="false"/>
          <w:color w:val="000000"/>
          <w:sz w:val="28"/>
        </w:rPr>
        <w:t>
      26) жергілікті бюджетті бекіту (нақтылау) кезінде облыстық маңызы бар қала мәслихаты сессияларының жұмысына қатысады;</w:t>
      </w:r>
      <w:r>
        <w:br/>
      </w:r>
      <w:r>
        <w:rPr>
          <w:rFonts w:ascii="Times New Roman"/>
          <w:b w:val="false"/>
          <w:i w:val="false"/>
          <w:color w:val="000000"/>
          <w:sz w:val="28"/>
        </w:rPr>
        <w:t>
      27)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31) кәсіпқой емес медиаторлардың тізілімін жүргізеді;</w:t>
      </w:r>
      <w:r>
        <w:br/>
      </w:r>
      <w:r>
        <w:rPr>
          <w:rFonts w:ascii="Times New Roman"/>
          <w:b w:val="false"/>
          <w:i w:val="false"/>
          <w:color w:val="000000"/>
          <w:sz w:val="28"/>
        </w:rPr>
        <w:t>
      32)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33) селолық жерлерде оқушыларды жақын мектепке дейін тегін алып баруды және қайта алып келуді ұйымдастыру;</w:t>
      </w:r>
      <w:r>
        <w:br/>
      </w:r>
      <w:r>
        <w:rPr>
          <w:rFonts w:ascii="Times New Roman"/>
          <w:b w:val="false"/>
          <w:i w:val="false"/>
          <w:color w:val="000000"/>
          <w:sz w:val="28"/>
        </w:rPr>
        <w:t>
      34) жергілікті деңгейде халықты жұмыспен қамтуды қамтамасыз ету;</w:t>
      </w:r>
      <w:r>
        <w:br/>
      </w:r>
      <w:r>
        <w:rPr>
          <w:rFonts w:ascii="Times New Roman"/>
          <w:b w:val="false"/>
          <w:i w:val="false"/>
          <w:color w:val="000000"/>
          <w:sz w:val="28"/>
        </w:rPr>
        <w:t xml:space="preserve">
      35) Қазақстан Республикасының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қарастырылған әкімшілік құқық бұзушылықтар және әкімшілік жазаларды қолдану туралы істерді қарайды;</w:t>
      </w:r>
      <w:r>
        <w:br/>
      </w:r>
      <w:r>
        <w:rPr>
          <w:rFonts w:ascii="Times New Roman"/>
          <w:b w:val="false"/>
          <w:i w:val="false"/>
          <w:color w:val="000000"/>
          <w:sz w:val="28"/>
        </w:rPr>
        <w:t xml:space="preserve">
      36)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тұрғындарға мемлекеттік қызметтер көрсетеді;</w:t>
      </w:r>
      <w:r>
        <w:br/>
      </w:r>
      <w:r>
        <w:rPr>
          <w:rFonts w:ascii="Times New Roman"/>
          <w:b w:val="false"/>
          <w:i w:val="false"/>
          <w:color w:val="000000"/>
          <w:sz w:val="28"/>
        </w:rPr>
        <w:t>
      37) Қазақстан Республикасының заңнамасымен көзделген құзырет шегінде өзге да қызметтерді жүзеге асырады.</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xml:space="preserve">
      “Ақсу қаласы Қызылжар селолық округі әкімінің аппараты”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 іске асыру үшін:</w:t>
      </w:r>
      <w:r>
        <w:br/>
      </w:r>
      <w:r>
        <w:rPr>
          <w:rFonts w:ascii="Times New Roman"/>
          <w:b w:val="false"/>
          <w:i w:val="false"/>
          <w:color w:val="000000"/>
          <w:sz w:val="28"/>
        </w:rPr>
        <w:t>
      1) Қазақстан Республикасының заңнамасымен белгіленген тәртіпте мемлекеттік органдардан және өзге ұйымдардан қажетті ақпаратты, құжаттар мен өзге материалдарды сұратуға және алуға;</w:t>
      </w:r>
      <w:r>
        <w:br/>
      </w:r>
      <w:r>
        <w:rPr>
          <w:rFonts w:ascii="Times New Roman"/>
          <w:b w:val="false"/>
          <w:i w:val="false"/>
          <w:color w:val="000000"/>
          <w:sz w:val="28"/>
        </w:rPr>
        <w:t>
      2) “Ақсу қаласы Қызылжар селолық округі әкімінің аппараты” мемлекеттік мекемесінің мүддесін барлық мемлекеттік мекемелерде, өзге ұйымдарда, сондай-ақ сот және құқық қорғау органдарында білдіруге;</w:t>
      </w:r>
      <w:r>
        <w:br/>
      </w:r>
      <w:r>
        <w:rPr>
          <w:rFonts w:ascii="Times New Roman"/>
          <w:b w:val="false"/>
          <w:i w:val="false"/>
          <w:color w:val="000000"/>
          <w:sz w:val="28"/>
        </w:rPr>
        <w:t>
      3) өзінің құзыреті шегінде шарттар, келісімдер жасауға құқылы;</w:t>
      </w:r>
      <w:r>
        <w:br/>
      </w:r>
      <w:r>
        <w:rPr>
          <w:rFonts w:ascii="Times New Roman"/>
          <w:b w:val="false"/>
          <w:i w:val="false"/>
          <w:color w:val="000000"/>
          <w:sz w:val="28"/>
        </w:rPr>
        <w:t xml:space="preserve">
      “Ақсу қаласы Қызылжар селолық округі әкімінің аппараты”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 іске асыру үшін:</w:t>
      </w:r>
      <w:r>
        <w:br/>
      </w:r>
      <w:r>
        <w:rPr>
          <w:rFonts w:ascii="Times New Roman"/>
          <w:b w:val="false"/>
          <w:i w:val="false"/>
          <w:color w:val="000000"/>
          <w:sz w:val="28"/>
        </w:rPr>
        <w:t xml:space="preserve">
      1) </w:t>
      </w:r>
      <w:r>
        <w:rPr>
          <w:rFonts w:ascii="Times New Roman"/>
          <w:b w:val="false"/>
          <w:i w:val="false"/>
          <w:color w:val="000000"/>
          <w:sz w:val="28"/>
        </w:rPr>
        <w:t>Конституцияны</w:t>
      </w:r>
      <w:r>
        <w:rPr>
          <w:rFonts w:ascii="Times New Roman"/>
          <w:b w:val="false"/>
          <w:i w:val="false"/>
          <w:color w:val="000000"/>
          <w:sz w:val="28"/>
        </w:rPr>
        <w:t xml:space="preserve"> және Қазақстан Республикасының заңын сақтауға;</w:t>
      </w:r>
      <w:r>
        <w:br/>
      </w:r>
      <w:r>
        <w:rPr>
          <w:rFonts w:ascii="Times New Roman"/>
          <w:b w:val="false"/>
          <w:i w:val="false"/>
          <w:color w:val="000000"/>
          <w:sz w:val="28"/>
        </w:rPr>
        <w:t>
      2) азаматтардың және заңды тұлғалардың құқықтарын, бостандықтарын және заңды мүдделерін сақтауға және қорғауды қамтамасыз етуге, азаматтардың өтініштерін Қазақстан Республикасының заңнамасымен белгіленген тәртіпте және мерзімде қарастыруға, олар бойынша қажетті шаралар қабылдауға;</w:t>
      </w:r>
      <w:r>
        <w:br/>
      </w:r>
      <w:r>
        <w:rPr>
          <w:rFonts w:ascii="Times New Roman"/>
          <w:b w:val="false"/>
          <w:i w:val="false"/>
          <w:color w:val="000000"/>
          <w:sz w:val="28"/>
        </w:rPr>
        <w:t>
      3) оларға берілген құқықтары шегінде және лауазымдық міндеттеріне сәйкес өкілеттіктерді жүзеге асыруға;</w:t>
      </w:r>
      <w:r>
        <w:br/>
      </w:r>
      <w:r>
        <w:rPr>
          <w:rFonts w:ascii="Times New Roman"/>
          <w:b w:val="false"/>
          <w:i w:val="false"/>
          <w:color w:val="000000"/>
          <w:sz w:val="28"/>
        </w:rPr>
        <w:t>
      4) мемлекеттік меншіктің сақталуын қамтамасыз ету, сеніп берілген мемлекеттік меншікті қызметтік мақсаттарға пайдалануға міндетті.</w:t>
      </w:r>
    </w:p>
    <w:bookmarkEnd w:id="5"/>
    <w:bookmarkStart w:name="z30" w:id="6"/>
    <w:p>
      <w:pPr>
        <w:spacing w:after="0"/>
        <w:ind w:left="0"/>
        <w:jc w:val="left"/>
      </w:pPr>
      <w:r>
        <w:rPr>
          <w:rFonts w:ascii="Times New Roman"/>
          <w:b/>
          <w:i w:val="false"/>
          <w:color w:val="000000"/>
        </w:rPr>
        <w:t xml:space="preserve"> 3. "Ақсу қаласы Қызылжар селолық округі әкімінің аппараты"</w:t>
      </w:r>
      <w:r>
        <w:br/>
      </w:r>
      <w:r>
        <w:rPr>
          <w:rFonts w:ascii="Times New Roman"/>
          <w:b/>
          <w:i w:val="false"/>
          <w:color w:val="000000"/>
        </w:rPr>
        <w:t>мемлекеттік мекемесінің қызметін ұйымдастыру</w:t>
      </w:r>
    </w:p>
    <w:bookmarkEnd w:id="6"/>
    <w:bookmarkStart w:name="z31" w:id="7"/>
    <w:p>
      <w:pPr>
        <w:spacing w:after="0"/>
        <w:ind w:left="0"/>
        <w:jc w:val="both"/>
      </w:pPr>
      <w:r>
        <w:rPr>
          <w:rFonts w:ascii="Times New Roman"/>
          <w:b w:val="false"/>
          <w:i w:val="false"/>
          <w:color w:val="000000"/>
          <w:sz w:val="28"/>
        </w:rPr>
        <w:t>
      22. “Ақсу қаласы Қызылжар селолық округі әкімінің аппараты” мемлекеттік мекемесіне басшылықты “Ақсу қаласы Қызылжар селолық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“Ақсу қаласы Қызылжар селолық округі әкімінің аппараты” мемлекеттік мекемесінің бірінші басшысын Қазақстан Республикасының заңнамасына сәйкес Ақсу қаласының әкімі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24. “Ақсу қаласы Қызылжар селолық округі әкімінің аппараты” мемлекеттік мекемесі басшысының өкілеттіктері:</w:t>
      </w:r>
      <w:r>
        <w:br/>
      </w:r>
      <w:r>
        <w:rPr>
          <w:rFonts w:ascii="Times New Roman"/>
          <w:b w:val="false"/>
          <w:i w:val="false"/>
          <w:color w:val="000000"/>
          <w:sz w:val="28"/>
        </w:rPr>
        <w:t>
      1) “Ақсу қаласы Қызылжар селолық округі әкімінің аппараты”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қала әкімдігіне “Ақсу қаласы Қызылжар селолық округі әкімінің аппараты”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r>
        <w:br/>
      </w:r>
      <w:r>
        <w:rPr>
          <w:rFonts w:ascii="Times New Roman"/>
          <w:b w:val="false"/>
          <w:i w:val="false"/>
          <w:color w:val="000000"/>
          <w:sz w:val="28"/>
        </w:rPr>
        <w:t>
      3) “Ақсу қаласы Қызылжар селолық округі әкімінің аппараты” мемлекеттік мекемесінің қызметкерлердің міндеттерін, функцияларын мен өкілеттіктерін анықтайды, тиісті атқарушылық және еңбек тәртібін қамтамасыз етеді;</w:t>
      </w:r>
      <w:r>
        <w:br/>
      </w:r>
      <w:r>
        <w:rPr>
          <w:rFonts w:ascii="Times New Roman"/>
          <w:b w:val="false"/>
          <w:i w:val="false"/>
          <w:color w:val="000000"/>
          <w:sz w:val="28"/>
        </w:rPr>
        <w:t>
      4) Қазақстан Республикасының қолданыстағы заңнамасына сәйкес “Ақсу қаласы Қызылжар селолық округі әкімінің аппараты”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5) өзінің құзыретіне кіретін мәселелер бойынша “Ақсу қаласы Қызылжар селолық округі әкімінің аппараты” мемлекеттік мекемесінің барлық қызметкерлері орындауға міндетті шешімдер мен өкімдер шығарады және нұсқаулар береді;</w:t>
      </w:r>
      <w:r>
        <w:br/>
      </w:r>
      <w:r>
        <w:rPr>
          <w:rFonts w:ascii="Times New Roman"/>
          <w:b w:val="false"/>
          <w:i w:val="false"/>
          <w:color w:val="000000"/>
          <w:sz w:val="28"/>
        </w:rPr>
        <w:t>
      6) “Ақсу қаласы Қызылжар селолық округі әкімінің аппараты” мемлекеттік мекемесінде Қазақстан Республикасы заңнамасының орындалуын бақылайды;</w:t>
      </w:r>
      <w:r>
        <w:br/>
      </w:r>
      <w:r>
        <w:rPr>
          <w:rFonts w:ascii="Times New Roman"/>
          <w:b w:val="false"/>
          <w:i w:val="false"/>
          <w:color w:val="000000"/>
          <w:sz w:val="28"/>
        </w:rPr>
        <w:t>
      7) Қазақстан Республикасының заңнамасымен белгіленген тәртіпте “Ақсу қаласы Қызылжар селолық округі әкімінің аппараты”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r>
        <w:br/>
      </w:r>
      <w:r>
        <w:rPr>
          <w:rFonts w:ascii="Times New Roman"/>
          <w:b w:val="false"/>
          <w:i w:val="false"/>
          <w:color w:val="000000"/>
          <w:sz w:val="28"/>
        </w:rPr>
        <w:t>
      8) “Ақсу қаласы Қызылжар селолық округі әкімінің аппараты” мемлекеттік мекемесі қызметкерлердің лауазымдық нұсқаулықтарын бекітеді;</w:t>
      </w:r>
      <w:r>
        <w:br/>
      </w:r>
      <w:r>
        <w:rPr>
          <w:rFonts w:ascii="Times New Roman"/>
          <w:b w:val="false"/>
          <w:i w:val="false"/>
          <w:color w:val="000000"/>
          <w:sz w:val="28"/>
        </w:rPr>
        <w:t>
      9) қала әкімдігі мен әкімінің актілерін, оның тапсырмаларын орындауды және құжаттардың “Ақсу қаласы Қызылжар селолық округі әкімінің аппараты” мемлекеттік мекемесінде өтуін бақылау бойынша жұмысты үйлестіреді;</w:t>
      </w:r>
      <w:r>
        <w:br/>
      </w:r>
      <w:r>
        <w:rPr>
          <w:rFonts w:ascii="Times New Roman"/>
          <w:b w:val="false"/>
          <w:i w:val="false"/>
          <w:color w:val="000000"/>
          <w:sz w:val="28"/>
        </w:rPr>
        <w:t>
      10) қала әкімінің қол қоюына және қарастыруына қала әкімдігі мен әкімі актілерінің жобасын, сондай-ақ қала әкімінің атына жолданатын өзге де құжаттар мен материалдарды ұсынады;</w:t>
      </w:r>
      <w:r>
        <w:br/>
      </w:r>
      <w:r>
        <w:rPr>
          <w:rFonts w:ascii="Times New Roman"/>
          <w:b w:val="false"/>
          <w:i w:val="false"/>
          <w:color w:val="000000"/>
          <w:sz w:val="28"/>
        </w:rPr>
        <w:t>
      11) “Ақсу қаласы Қызылжар селолық округі әкімінің аппараты” мемлекеттік мекемесінде ішкі еңбек тәртібін белгілейді;</w:t>
      </w:r>
      <w:r>
        <w:br/>
      </w:r>
      <w:r>
        <w:rPr>
          <w:rFonts w:ascii="Times New Roman"/>
          <w:b w:val="false"/>
          <w:i w:val="false"/>
          <w:color w:val="000000"/>
          <w:sz w:val="28"/>
        </w:rPr>
        <w:t>
      12) “Ақсу қаласы Қызылжар селолық округі әкімінің аппараты” 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13) қызметтік құжаттамаларға қол қояды;</w:t>
      </w:r>
      <w:r>
        <w:br/>
      </w:r>
      <w:r>
        <w:rPr>
          <w:rFonts w:ascii="Times New Roman"/>
          <w:b w:val="false"/>
          <w:i w:val="false"/>
          <w:color w:val="000000"/>
          <w:sz w:val="28"/>
        </w:rPr>
        <w:t>
      14) “Ақсу қаласы Қызылжар селолық округі әкімінің аппараты” мемлекеттік мекемесінің қызметшілерін іссапарға жібереді;</w:t>
      </w:r>
      <w:r>
        <w:br/>
      </w:r>
      <w:r>
        <w:rPr>
          <w:rFonts w:ascii="Times New Roman"/>
          <w:b w:val="false"/>
          <w:i w:val="false"/>
          <w:color w:val="000000"/>
          <w:sz w:val="28"/>
        </w:rPr>
        <w:t>
      15) азаматтарды жеке қабылдауды жүзеге асырады;</w:t>
      </w:r>
      <w:r>
        <w:br/>
      </w:r>
      <w:r>
        <w:rPr>
          <w:rFonts w:ascii="Times New Roman"/>
          <w:b w:val="false"/>
          <w:i w:val="false"/>
          <w:color w:val="000000"/>
          <w:sz w:val="28"/>
        </w:rPr>
        <w:t>
      16) Қазақстан Республикасының қолданыстағы заңнамасына сәйкес барлық мемлекеттік органдарда және меншік нысанына қарамастан өзге де ұйымдарда “Ақсу қаласы Қызылжар селолық округі әкімінің аппараты” мемлекеттік мекемесінің мүддесін білдіреді;</w:t>
      </w:r>
      <w:r>
        <w:br/>
      </w:r>
      <w:r>
        <w:rPr>
          <w:rFonts w:ascii="Times New Roman"/>
          <w:b w:val="false"/>
          <w:i w:val="false"/>
          <w:color w:val="000000"/>
          <w:sz w:val="28"/>
        </w:rPr>
        <w:t>
      17) ведомстволық бағыныстағы мемлекеттік ұйымдарының басшыларын қызметке тағайындайды және кызметтен босатады, Қазақстан Республикасының Үкіметімен белгіленетін тәртіпте оларды аттестаттаудан өткізеді;</w:t>
      </w:r>
      <w:r>
        <w:br/>
      </w:r>
      <w:r>
        <w:rPr>
          <w:rFonts w:ascii="Times New Roman"/>
          <w:b w:val="false"/>
          <w:i w:val="false"/>
          <w:color w:val="000000"/>
          <w:sz w:val="28"/>
        </w:rPr>
        <w:t>
      18) “Ақсу қаласы Қызылжар селолық округі әкімінің аппараты” мемлекеттік мекемесінің қызметкерлерін тәртіптік жауапкершілікке тарту жөніндегі мәселені қарастырады және тәртіптік жауапкершілікке тартады;</w:t>
      </w:r>
      <w:r>
        <w:br/>
      </w:r>
      <w:r>
        <w:rPr>
          <w:rFonts w:ascii="Times New Roman"/>
          <w:b w:val="false"/>
          <w:i w:val="false"/>
          <w:color w:val="000000"/>
          <w:sz w:val="28"/>
        </w:rPr>
        <w:t>
      19) “Ақсу қаласы Қызылжар селолық округі әкімінің аппараты” мемлекеттік мекемесінің перспективті және ағымдағы жұмыс жоспарларын бекітеді;</w:t>
      </w:r>
      <w:r>
        <w:br/>
      </w:r>
      <w:r>
        <w:rPr>
          <w:rFonts w:ascii="Times New Roman"/>
          <w:b w:val="false"/>
          <w:i w:val="false"/>
          <w:color w:val="000000"/>
          <w:sz w:val="28"/>
        </w:rPr>
        <w:t>
      20) “Ақсу қаласы Қызылжар селолық округі әкімінің аппараты” мемлекеттік мекемесінде сыбайлас жемқорлыққа қарсы әрекет етуге бағытталған шараларды қабылдайды және дербес жауап береді;</w:t>
      </w:r>
      <w:r>
        <w:br/>
      </w:r>
      <w:r>
        <w:rPr>
          <w:rFonts w:ascii="Times New Roman"/>
          <w:b w:val="false"/>
          <w:i w:val="false"/>
          <w:color w:val="000000"/>
          <w:sz w:val="28"/>
        </w:rPr>
        <w:t>
      21) Қазақстан Республикасының заңнамасымен оған жүктелген өзге де функцияларды жүзеге асырады.</w:t>
      </w:r>
      <w:r>
        <w:br/>
      </w:r>
      <w:r>
        <w:rPr>
          <w:rFonts w:ascii="Times New Roman"/>
          <w:b w:val="false"/>
          <w:i w:val="false"/>
          <w:color w:val="000000"/>
          <w:sz w:val="28"/>
        </w:rPr>
        <w:t>
      “Ақсу қаласы Қызылжар селолық округі әкімінің аппараты” мемлекеттік мекемесінің бірінші басшысы болмаған кезеңде оның өкілеттіктерін атқаруды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25. “Ақсу қаласы Қызылжар селолық округі әкімінің аппараты”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26. “Ақсу қаласы Қызылжар селолық округі әкімінің аппараты” мемлекеттік мекемесі және қаланың жергілікті атқарушы органы арасындағы өзара қарым-қатынастар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27. “Ақсу қаласы Қызылжар селолық округі әкімінің аппараты” мемлекеттік мекемесінің басшысы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7"/>
    <w:bookmarkStart w:name="z37" w:id="8"/>
    <w:p>
      <w:pPr>
        <w:spacing w:after="0"/>
        <w:ind w:left="0"/>
        <w:jc w:val="left"/>
      </w:pPr>
      <w:r>
        <w:rPr>
          <w:rFonts w:ascii="Times New Roman"/>
          <w:b/>
          <w:i w:val="false"/>
          <w:color w:val="000000"/>
        </w:rPr>
        <w:t xml:space="preserve"> 4. "Ақсу қаласы Қызылжар селолық округі әкімінің</w:t>
      </w:r>
      <w:r>
        <w:br/>
      </w:r>
      <w:r>
        <w:rPr>
          <w:rFonts w:ascii="Times New Roman"/>
          <w:b/>
          <w:i w:val="false"/>
          <w:color w:val="000000"/>
        </w:rPr>
        <w:t>аппараты" мемлекеттік мекемесінің мүлкі</w:t>
      </w:r>
    </w:p>
    <w:bookmarkEnd w:id="8"/>
    <w:bookmarkStart w:name="z38" w:id="9"/>
    <w:p>
      <w:pPr>
        <w:spacing w:after="0"/>
        <w:ind w:left="0"/>
        <w:jc w:val="both"/>
      </w:pPr>
      <w:r>
        <w:rPr>
          <w:rFonts w:ascii="Times New Roman"/>
          <w:b w:val="false"/>
          <w:i w:val="false"/>
          <w:color w:val="000000"/>
          <w:sz w:val="28"/>
        </w:rPr>
        <w:t>
      28. “Ақсу қаласы Қызылжар селолық округі әкімінің аппараты” мемлекеттік мекемесінде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“Ақсу қаласы Қызылжар селолық округі әкімінің аппараты” мемлекеттік мекемесінің мүлкі оған меншік иесі берген мүлік, сондай-ақ жеке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29. “Ақсу қаласы Қызылжар селолық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Қазақстан Республикасының заңнамасында өзгеше көзделмесе, “Ақсу қаласы Қызылжар селолық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9"/>
    <w:bookmarkStart w:name="z41" w:id="10"/>
    <w:p>
      <w:pPr>
        <w:spacing w:after="0"/>
        <w:ind w:left="0"/>
        <w:jc w:val="left"/>
      </w:pPr>
      <w:r>
        <w:rPr>
          <w:rFonts w:ascii="Times New Roman"/>
          <w:b/>
          <w:i w:val="false"/>
          <w:color w:val="000000"/>
        </w:rPr>
        <w:t xml:space="preserve"> 5. "Ақсу қаласы Қызылжар селолық округі әкімінің аппараты"</w:t>
      </w:r>
      <w:r>
        <w:br/>
      </w:r>
      <w:r>
        <w:rPr>
          <w:rFonts w:ascii="Times New Roman"/>
          <w:b/>
          <w:i w:val="false"/>
          <w:color w:val="000000"/>
        </w:rPr>
        <w:t>мемлекеттік мекемесін қайта ұйымдастыру және қысқарту (тарату)</w:t>
      </w:r>
    </w:p>
    <w:bookmarkEnd w:id="10"/>
    <w:bookmarkStart w:name="z42" w:id="11"/>
    <w:p>
      <w:pPr>
        <w:spacing w:after="0"/>
        <w:ind w:left="0"/>
        <w:jc w:val="both"/>
      </w:pPr>
      <w:r>
        <w:rPr>
          <w:rFonts w:ascii="Times New Roman"/>
          <w:b w:val="false"/>
          <w:i w:val="false"/>
          <w:color w:val="000000"/>
          <w:sz w:val="28"/>
        </w:rPr>
        <w:t>
      31. “Ақсу қаласы Қызылжар селолық округі әкімінің аппараты” мемлекеттік мекемесін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32. “Ақсу қаласы Қызылжар селолық округі әкімінің аппараты” мемлекеттік мекемесі таратылған кезде несиегерлердің талаптарын қанағаттандырғаннан кейін қалған мүлік коммуналдық меншікте қалады.</w:t>
      </w:r>
    </w:p>
    <w:bookmarkEnd w:id="11"/>
    <w:bookmarkStart w:name="z44" w:id="12"/>
    <w:p>
      <w:pPr>
        <w:spacing w:after="0"/>
        <w:ind w:left="0"/>
        <w:jc w:val="left"/>
      </w:pPr>
      <w:r>
        <w:rPr>
          <w:rFonts w:ascii="Times New Roman"/>
          <w:b/>
          <w:i w:val="false"/>
          <w:color w:val="000000"/>
        </w:rPr>
        <w:t xml:space="preserve"> 6. "Ақсу қаласы Қызылжар селолық округі әкімінің аппараты"</w:t>
      </w:r>
      <w:r>
        <w:br/>
      </w:r>
      <w:r>
        <w:rPr>
          <w:rFonts w:ascii="Times New Roman"/>
          <w:b/>
          <w:i w:val="false"/>
          <w:color w:val="000000"/>
        </w:rPr>
        <w:t>мемлекеттік мекемесінің қарамағындағы ұйымдардың тізбесі</w:t>
      </w:r>
    </w:p>
    <w:bookmarkEnd w:id="12"/>
    <w:bookmarkStart w:name="z45" w:id="13"/>
    <w:p>
      <w:pPr>
        <w:spacing w:after="0"/>
        <w:ind w:left="0"/>
        <w:jc w:val="both"/>
      </w:pPr>
      <w:r>
        <w:rPr>
          <w:rFonts w:ascii="Times New Roman"/>
          <w:b w:val="false"/>
          <w:i w:val="false"/>
          <w:color w:val="000000"/>
          <w:sz w:val="28"/>
        </w:rPr>
        <w:t>
      33. “Ақсу қаласы Қызылжар селолық округі әкімінің аппараты” мемлекеттік мекемесінің иелігінде ұйымдар жоқ.</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