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1113" w14:textId="7871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 атқарушы органдары "Б" корпусы мемлекеттік әкімшілік қызметшілерінің қызметін жыл сайынғы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22 мамырдағы № 127/5 қаулысы. Павлодар облысының Әділет департаментінде 2015 жылғы 19 маусымда № 4533 болып тіркелді. Күші жойылды - Павлодар облысы Баянауыл аудандық әкімдігінің 2016 жылғы 12 ақпандағы № 47/02 қаулысы</w:t>
      </w:r>
    </w:p>
    <w:p>
      <w:pPr>
        <w:spacing w:after="0"/>
        <w:ind w:left="0"/>
        <w:jc w:val="left"/>
      </w:pPr>
      <w:r>
        <w:rPr>
          <w:rFonts w:ascii="Times New Roman"/>
          <w:b w:val="false"/>
          <w:i w:val="false"/>
          <w:color w:val="ff0000"/>
          <w:sz w:val="28"/>
        </w:rPr>
        <w:t xml:space="preserve">      Ескерту. Күші жойылды - Павлодар облысы Баянауыл аудандық әкімдігінің 12.02.2016 № 47/02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жылдың 23 қаңтардағы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1999 жылғы 23 шілдедегі "Мемлекеттік қызмет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Баянауыл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Баянауыл ауданы әкімі аппаратының басшысына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алғаш рет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127/5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Баянауыл ауданы әкімдігі атқарушы органдары "Б" корпусы мемлекеттік әкімшілік</w:t>
      </w:r>
      <w:r>
        <w:br/>
      </w:r>
      <w:r>
        <w:rPr>
          <w:rFonts w:ascii="Times New Roman"/>
          <w:b/>
          <w:i w:val="false"/>
          <w:color w:val="000000"/>
        </w:rPr>
        <w:t>қызметшілерінің қызметін жыл сайынғы бағалау әдістемесі</w:t>
      </w:r>
    </w:p>
    <w:bookmarkEnd w:id="0"/>
    <w:bookmarkStart w:name="z7"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Осы Баянауыл ауданы әкімдігі атқарушы органдары "Б" корпусы мемлекеттік әкімшілік қызметшілерінің қызметін жыл сайынғы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 Президентінің 2000 жылғы 21 қаңтардағы "Мемлекеттік әкімшілік қызметшілердің қызметіне жыл сайынғы бағалау жүргізу және оларды аттестаттаудан өткізу қағидаларын бекіту туралы" № 327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"Б" корпусы мемлекеттік әкімшілік қызметшілерінің қызметін жыл сайынғы бағалаудың үлгілік әдістемесін бекіту туралы" № 86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Осы </w:t>
      </w:r>
      <w:r>
        <w:rPr>
          <w:rFonts w:ascii="Times New Roman"/>
          <w:b w:val="false"/>
          <w:i w:val="false"/>
          <w:color w:val="000000"/>
          <w:sz w:val="28"/>
        </w:rPr>
        <w:t>Әдістеме</w:t>
      </w:r>
      <w:r>
        <w:rPr>
          <w:rFonts w:ascii="Times New Roman"/>
          <w:b w:val="false"/>
          <w:i w:val="false"/>
          <w:color w:val="000000"/>
          <w:sz w:val="28"/>
        </w:rPr>
        <w:t xml:space="preserve"> негізінде "Б" корпусы мемлекеттік әкімшілік қызметшілерінің қызметі жүзіге асырылады.</w:t>
      </w:r>
      <w:r>
        <w:br/>
      </w:r>
      <w:r>
        <w:rPr>
          <w:rFonts w:ascii="Times New Roman"/>
          <w:b w:val="false"/>
          <w:i w:val="false"/>
          <w:color w:val="000000"/>
          <w:sz w:val="28"/>
        </w:rPr>
        <w:t xml:space="preserve">
      3. </w:t>
      </w:r>
      <w:r>
        <w:rPr>
          <w:rFonts w:ascii="Times New Roman"/>
          <w:b w:val="false"/>
          <w:i w:val="false"/>
          <w:color w:val="000000"/>
          <w:sz w:val="28"/>
        </w:rPr>
        <w:t xml:space="preserve">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xml:space="preserve">
      4. </w:t>
      </w:r>
      <w:r>
        <w:rPr>
          <w:rFonts w:ascii="Times New Roman"/>
          <w:b w:val="false"/>
          <w:i w:val="false"/>
          <w:color w:val="000000"/>
          <w:sz w:val="28"/>
        </w:rPr>
        <w:t xml:space="preserve">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мерзiмде жүргізіледі.</w:t>
      </w:r>
      <w:r>
        <w:br/>
      </w:r>
      <w:r>
        <w:rPr>
          <w:rFonts w:ascii="Times New Roman"/>
          <w:b w:val="false"/>
          <w:i w:val="false"/>
          <w:color w:val="000000"/>
          <w:sz w:val="28"/>
        </w:rPr>
        <w:t xml:space="preserve">
      5. </w:t>
      </w:r>
      <w:r>
        <w:rPr>
          <w:rFonts w:ascii="Times New Roman"/>
          <w:b w:val="false"/>
          <w:i w:val="false"/>
          <w:color w:val="000000"/>
          <w:sz w:val="28"/>
        </w:rPr>
        <w:t xml:space="preserve"> Қызметшілерді бағалау мыналардан:</w:t>
      </w:r>
      <w:r>
        <w:br/>
      </w:r>
      <w:r>
        <w:rPr>
          <w:rFonts w:ascii="Times New Roman"/>
          <w:b w:val="false"/>
          <w:i w:val="false"/>
          <w:color w:val="000000"/>
          <w:sz w:val="28"/>
        </w:rPr>
        <w:t>
      1)  қызметшінің тікелей басшысының бағалауы;</w:t>
      </w:r>
      <w:r>
        <w:br/>
      </w:r>
      <w:r>
        <w:rPr>
          <w:rFonts w:ascii="Times New Roman"/>
          <w:b w:val="false"/>
          <w:i w:val="false"/>
          <w:color w:val="000000"/>
          <w:sz w:val="28"/>
        </w:rPr>
        <w:t>
      2)  айналмалы бағалау (қызметшінің қарамағындағы немесе олардың әріптестерінің бағалауы).</w:t>
      </w:r>
      <w:r>
        <w:br/>
      </w:r>
      <w:r>
        <w:rPr>
          <w:rFonts w:ascii="Times New Roman"/>
          <w:b w:val="false"/>
          <w:i w:val="false"/>
          <w:color w:val="000000"/>
          <w:sz w:val="28"/>
        </w:rPr>
        <w:t>
      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xml:space="preserve">
      6. </w:t>
      </w:r>
      <w:r>
        <w:rPr>
          <w:rFonts w:ascii="Times New Roman"/>
          <w:b w:val="false"/>
          <w:i w:val="false"/>
          <w:color w:val="000000"/>
          <w:sz w:val="28"/>
        </w:rPr>
        <w:t xml:space="preserve">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xml:space="preserve">
      7. </w:t>
      </w:r>
      <w:r>
        <w:rPr>
          <w:rFonts w:ascii="Times New Roman"/>
          <w:b w:val="false"/>
          <w:i w:val="false"/>
          <w:color w:val="000000"/>
          <w:sz w:val="28"/>
        </w:rPr>
        <w:t xml:space="preserve">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xml:space="preserve">
      8. </w:t>
      </w:r>
      <w:r>
        <w:rPr>
          <w:rFonts w:ascii="Times New Roman"/>
          <w:b w:val="false"/>
          <w:i w:val="false"/>
          <w:color w:val="000000"/>
          <w:sz w:val="28"/>
        </w:rPr>
        <w:t xml:space="preserve">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xml:space="preserve">
      9. </w:t>
      </w:r>
      <w:r>
        <w:rPr>
          <w:rFonts w:ascii="Times New Roman"/>
          <w:b w:val="false"/>
          <w:i w:val="false"/>
          <w:color w:val="000000"/>
          <w:sz w:val="28"/>
        </w:rPr>
        <w:t xml:space="preserve"> Қызметшінің қорытынды бағасын Баянауыл ауданының әкімімен құрылған тұрақты жұмыс істейтін Бағалау жөніндегі комиссия (бұдан әрі – Комиссия) бекітеді. Комиссия кемінде үш мүшеден, соның ішінде төрағадан тұрады.</w:t>
      </w:r>
      <w:r>
        <w:br/>
      </w:r>
      <w:r>
        <w:rPr>
          <w:rFonts w:ascii="Times New Roman"/>
          <w:b w:val="false"/>
          <w:i w:val="false"/>
          <w:color w:val="000000"/>
          <w:sz w:val="28"/>
        </w:rPr>
        <w:t xml:space="preserve">
      10. </w:t>
      </w:r>
      <w:r>
        <w:rPr>
          <w:rFonts w:ascii="Times New Roman"/>
          <w:b w:val="false"/>
          <w:i w:val="false"/>
          <w:color w:val="000000"/>
          <w:sz w:val="28"/>
        </w:rPr>
        <w:t xml:space="preserve">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Баянауыл ауданы әкімі аппаратының басшысы болып табылады.</w:t>
      </w:r>
      <w:r>
        <w:br/>
      </w:r>
      <w:r>
        <w:rPr>
          <w:rFonts w:ascii="Times New Roman"/>
          <w:b w:val="false"/>
          <w:i w:val="false"/>
          <w:color w:val="000000"/>
          <w:sz w:val="28"/>
        </w:rPr>
        <w:t>
      Комиссия хатшысы Баянауыл ауданы әкімі аппаратының персоналды басқару қызметінің (кадр қызметінің) (бұдан әрі – персоналды басқару қызметі (кадр қызметі) қызметкері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xml:space="preserve">      11. </w:t>
      </w:r>
      <w:r>
        <w:rPr>
          <w:rFonts w:ascii="Times New Roman"/>
          <w:b w:val="false"/>
          <w:i w:val="false"/>
          <w:color w:val="000000"/>
          <w:sz w:val="28"/>
        </w:rPr>
        <w:t xml:space="preserve"> Персоналды басқару қызметі (кадр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(кадр қызметі) бағаланатын қызметшіге,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1) және 2) тармақшаларында көрсетілген тұлғаларға бағалау жүргізілетіндігі туралы хабарлайды және оларға бағалау өткізуге дейін бір айдан кешіктірмей толтыру үшін бағалау парағын жібереді.</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(кадр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(кадр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қызметiнiң (кадр қызметінің) қызметкерi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2"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тізбесін (үш адамнан аспайтын) қызметшінің лауазымдық міндеттері және қызметтік өзара әрекеттестігіне қарай персоналды басқару қызметі (кадр қызметі) бағалау жүргізілгенге дейін бір айдан кешіктірмей анықтайды.</w:t>
      </w:r>
      <w:r>
        <w:br/>
      </w:r>
      <w:r>
        <w:rPr>
          <w:rFonts w:ascii="Times New Roman"/>
          <w:b w:val="false"/>
          <w:i w:val="false"/>
          <w:color w:val="000000"/>
          <w:sz w:val="28"/>
        </w:rPr>
        <w:t xml:space="preserve">
      14.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бағалау парағын толтырады.</w:t>
      </w:r>
      <w:r>
        <w:br/>
      </w:r>
      <w:r>
        <w:rPr>
          <w:rFonts w:ascii="Times New Roman"/>
          <w:b w:val="false"/>
          <w:i w:val="false"/>
          <w:color w:val="000000"/>
          <w:sz w:val="28"/>
        </w:rPr>
        <w:t xml:space="preserve">
      15.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парағы персоналды басқару қызметінен (кадр қызметінен) оларды алған күннен екі жұмыс күні ішінде персоналды басқару қызметіне (кадр қызметіне) жіберіледі.</w:t>
      </w:r>
      <w:r>
        <w:br/>
      </w:r>
      <w:r>
        <w:rPr>
          <w:rFonts w:ascii="Times New Roman"/>
          <w:b w:val="false"/>
          <w:i w:val="false"/>
          <w:color w:val="000000"/>
          <w:sz w:val="28"/>
        </w:rPr>
        <w:t xml:space="preserve">
      16. </w:t>
      </w:r>
      <w:r>
        <w:rPr>
          <w:rFonts w:ascii="Times New Roman"/>
          <w:b w:val="false"/>
          <w:i w:val="false"/>
          <w:color w:val="000000"/>
          <w:sz w:val="28"/>
        </w:rPr>
        <w:t xml:space="preserve"> Персоналды басқару қызметі (кадр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xml:space="preserve">
      17. </w:t>
      </w:r>
      <w:r>
        <w:rPr>
          <w:rFonts w:ascii="Times New Roman"/>
          <w:b w:val="false"/>
          <w:i w:val="false"/>
          <w:color w:val="000000"/>
          <w:sz w:val="28"/>
        </w:rPr>
        <w:t xml:space="preserve">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28"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Персоналды басқару қызметі (кадр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a = b + c</w:t>
      </w:r>
      <w:r>
        <w:br/>
      </w:r>
      <w:r>
        <w:rPr>
          <w:rFonts w:ascii="Times New Roman"/>
          <w:b w:val="false"/>
          <w:i w:val="false"/>
          <w:color w:val="000000"/>
          <w:sz w:val="28"/>
        </w:rPr>
        <w:t>
      a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c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xml:space="preserve">
      19. </w:t>
      </w:r>
      <w:r>
        <w:rPr>
          <w:rFonts w:ascii="Times New Roman"/>
          <w:b w:val="false"/>
          <w:i w:val="false"/>
          <w:color w:val="000000"/>
          <w:sz w:val="28"/>
        </w:rPr>
        <w:t xml:space="preserve">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22-ден 33 балға дейін – "қанағаттанарлық",</w:t>
      </w:r>
      <w:r>
        <w:br/>
      </w:r>
      <w:r>
        <w:rPr>
          <w:rFonts w:ascii="Times New Roman"/>
          <w:b w:val="false"/>
          <w:i w:val="false"/>
          <w:color w:val="000000"/>
          <w:sz w:val="28"/>
        </w:rPr>
        <w:t>
      33 балдан жоғары – "тиімді".</w:t>
      </w:r>
      <w:r>
        <w:br/>
      </w:r>
      <w:r>
        <w:rPr>
          <w:rFonts w:ascii="Times New Roman"/>
          <w:b w:val="false"/>
          <w:i w:val="false"/>
          <w:color w:val="000000"/>
          <w:sz w:val="28"/>
        </w:rPr>
        <w:t>
</w:t>
      </w:r>
    </w:p>
    <w:bookmarkStart w:name="z31"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 Персоналды басқару қызметі (кадр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(кадр қызметі) Комиссияның отырысына мына құжаттарды:</w:t>
      </w:r>
      <w:r>
        <w:br/>
      </w:r>
      <w:r>
        <w:rPr>
          <w:rFonts w:ascii="Times New Roman"/>
          <w:b w:val="false"/>
          <w:i w:val="false"/>
          <w:color w:val="000000"/>
          <w:sz w:val="28"/>
        </w:rPr>
        <w:t>
      1)  толтырылған тікелей басшының бағалау парағын;</w:t>
      </w:r>
      <w:r>
        <w:br/>
      </w:r>
      <w:r>
        <w:rPr>
          <w:rFonts w:ascii="Times New Roman"/>
          <w:b w:val="false"/>
          <w:i w:val="false"/>
          <w:color w:val="000000"/>
          <w:sz w:val="28"/>
        </w:rPr>
        <w:t>
      2)  толтырылған айналмалы бағалау парағын;</w:t>
      </w:r>
      <w:r>
        <w:br/>
      </w:r>
      <w:r>
        <w:rPr>
          <w:rFonts w:ascii="Times New Roman"/>
          <w:b w:val="false"/>
          <w:i w:val="false"/>
          <w:color w:val="000000"/>
          <w:sz w:val="28"/>
        </w:rPr>
        <w:t>
      3)  қызметшінің лауазымдық нұсқаулығын;</w:t>
      </w:r>
      <w:r>
        <w:br/>
      </w:r>
      <w:r>
        <w:rPr>
          <w:rFonts w:ascii="Times New Roman"/>
          <w:b w:val="false"/>
          <w:i w:val="false"/>
          <w:color w:val="000000"/>
          <w:sz w:val="28"/>
        </w:rPr>
        <w:t xml:space="preserve">
      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xml:space="preserve">
      21. </w:t>
      </w:r>
      <w:r>
        <w:rPr>
          <w:rFonts w:ascii="Times New Roman"/>
          <w:b w:val="false"/>
          <w:i w:val="false"/>
          <w:color w:val="000000"/>
          <w:sz w:val="28"/>
        </w:rPr>
        <w:t xml:space="preserve">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xml:space="preserve">
      22. </w:t>
      </w:r>
      <w:r>
        <w:rPr>
          <w:rFonts w:ascii="Times New Roman"/>
          <w:b w:val="false"/>
          <w:i w:val="false"/>
          <w:color w:val="000000"/>
          <w:sz w:val="28"/>
        </w:rPr>
        <w:t xml:space="preserve"> Персоналды басқару қызметі (кадр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қызметiнiң (кадр қызметінің) қызметкерi танысудан бас тарту туралы еркін нұсқада акт жасайды.</w:t>
      </w:r>
      <w:r>
        <w:br/>
      </w:r>
      <w:r>
        <w:rPr>
          <w:rFonts w:ascii="Times New Roman"/>
          <w:b w:val="false"/>
          <w:i w:val="false"/>
          <w:color w:val="000000"/>
          <w:sz w:val="28"/>
        </w:rPr>
        <w:t xml:space="preserve">
      23. </w:t>
      </w:r>
      <w:r>
        <w:rPr>
          <w:rFonts w:ascii="Times New Roman"/>
          <w:b w:val="false"/>
          <w:i w:val="false"/>
          <w:color w:val="000000"/>
          <w:sz w:val="28"/>
        </w:rPr>
        <w:t xml:space="preserve"> Бағалау нәтижелері қызметшінің қызметтер тізіміне енгізіледі.</w:t>
      </w:r>
      <w:r>
        <w:br/>
      </w:r>
      <w:r>
        <w:rPr>
          <w:rFonts w:ascii="Times New Roman"/>
          <w:b w:val="false"/>
          <w:i w:val="false"/>
          <w:color w:val="000000"/>
          <w:sz w:val="28"/>
        </w:rPr>
        <w:t xml:space="preserve">
      24. </w:t>
      </w:r>
      <w:r>
        <w:rPr>
          <w:rFonts w:ascii="Times New Roman"/>
          <w:b w:val="false"/>
          <w:i w:val="false"/>
          <w:color w:val="000000"/>
          <w:sz w:val="28"/>
        </w:rPr>
        <w:t xml:space="preserve">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r>
        <w:br/>
      </w:r>
      <w:r>
        <w:rPr>
          <w:rFonts w:ascii="Times New Roman"/>
          <w:b w:val="false"/>
          <w:i w:val="false"/>
          <w:color w:val="000000"/>
          <w:sz w:val="28"/>
        </w:rPr>
        <w:t>
</w:t>
      </w:r>
    </w:p>
    <w:bookmarkStart w:name="z37"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Комиссия шешіміне қызметшінің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xml:space="preserve">
      26. </w:t>
      </w:r>
      <w:r>
        <w:rPr>
          <w:rFonts w:ascii="Times New Roman"/>
          <w:b w:val="false"/>
          <w:i w:val="false"/>
          <w:color w:val="000000"/>
          <w:sz w:val="28"/>
        </w:rPr>
        <w:t xml:space="preserve">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xml:space="preserve">
      27. </w:t>
      </w:r>
      <w:r>
        <w:rPr>
          <w:rFonts w:ascii="Times New Roman"/>
          <w:b w:val="false"/>
          <w:i w:val="false"/>
          <w:color w:val="000000"/>
          <w:sz w:val="28"/>
        </w:rPr>
        <w:t xml:space="preserve">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3"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0"/>
        <w:gridCol w:w="368"/>
        <w:gridCol w:w="171"/>
        <w:gridCol w:w="4528"/>
        <w:gridCol w:w="2133"/>
      </w:tblGrid>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р/c №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Өлшем </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(саны)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Қызметші (Т.А.Ә.) __________</w:t>
            </w:r>
            <w:r>
              <w:br/>
            </w:r>
            <w:r>
              <w:rPr>
                <w:rFonts w:ascii="Times New Roman"/>
                <w:b w:val="false"/>
                <w:i w:val="false"/>
                <w:color w:val="000000"/>
                <w:sz w:val="20"/>
              </w:rPr>
              <w:t>
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 (Т.А.Ә.) _____________</w:t>
            </w:r>
            <w:r>
              <w:br/>
            </w:r>
            <w:r>
              <w:rPr>
                <w:rFonts w:ascii="Times New Roman"/>
                <w:b w:val="false"/>
                <w:i w:val="false"/>
                <w:color w:val="000000"/>
                <w:sz w:val="20"/>
              </w:rPr>
              <w:t>
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6" w:id="9"/>
    <w:p>
      <w:pPr>
        <w:spacing w:after="0"/>
        <w:ind w:left="0"/>
        <w:jc w:val="left"/>
      </w:pPr>
      <w:r>
        <w:rPr>
          <w:rFonts w:ascii="Times New Roman"/>
          <w:b/>
          <w:i w:val="false"/>
          <w:color w:val="000000"/>
        </w:rPr>
        <w:t xml:space="preserve"> Айналмалы бағалау парағы</w:t>
      </w:r>
    </w:p>
    <w:bookmarkEnd w:id="9"/>
    <w:p>
      <w:pPr>
        <w:spacing w:after="0"/>
        <w:ind w:left="0"/>
        <w:jc w:val="left"/>
      </w:pPr>
      <w:r>
        <w:rPr>
          <w:rFonts w:ascii="Times New Roman"/>
          <w:b w:val="false"/>
          <w:i w:val="false"/>
          <w:color w:val="000000"/>
          <w:sz w:val="28"/>
        </w:rPr>
        <w:t>      Бағаланатын қызметшінің Т.А.Ә.:_______________________________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3170"/>
        <w:gridCol w:w="4645"/>
        <w:gridCol w:w="2188"/>
      </w:tblGrid>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р/c №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Өлшем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Көрсеткіштің мәні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Баға (балл)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Бағынышты адам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Әріптесі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қабілеті</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(барлық бағалардың бағасы) </w:t>
            </w: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w:t>
            </w:r>
            <w:r>
              <w:br/>
            </w:r>
            <w:r>
              <w:rPr>
                <w:rFonts w:ascii="Times New Roman"/>
                <w:b w:val="false"/>
                <w:i w:val="false"/>
                <w:color w:val="000000"/>
                <w:sz w:val="20"/>
              </w:rPr>
              <w:t>атқарушы органдары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 жыл</w:t>
            </w:r>
            <w:r>
              <w:br/>
            </w:r>
            <w:r>
              <w:rPr>
                <w:rFonts w:ascii="Times New Roman"/>
                <w:b w:val="false"/>
                <w:i w:val="false"/>
                <w:color w:val="000000"/>
                <w:sz w:val="20"/>
              </w:rPr>
              <w:t>сайынғы бағалау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9" w:id="10"/>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 (мемлекеттік органның атауы)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940"/>
        <w:gridCol w:w="2296"/>
        <w:gridCol w:w="1473"/>
        <w:gridCol w:w="1474"/>
      </w:tblGrid>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р/р</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Комиссия төрағасы:____________________________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 қолы)</w:t>
      </w:r>
      <w:r>
        <w:br/>
      </w:r>
      <w:r>
        <w:rPr>
          <w:rFonts w:ascii="Times New Roman"/>
          <w:b w:val="false"/>
          <w:i w:val="false"/>
          <w:color w:val="000000"/>
          <w:sz w:val="28"/>
        </w:rPr>
        <w:t>
      Комиссия мүшесі:______________________________ Күні:_________________</w:t>
      </w:r>
      <w:r>
        <w:br/>
      </w:r>
      <w:r>
        <w:rPr>
          <w:rFonts w:ascii="Times New Roman"/>
          <w:b w:val="false"/>
          <w:i w:val="false"/>
          <w:color w:val="000000"/>
          <w:sz w:val="28"/>
        </w:rPr>
        <w:t xml:space="preserve">
       </w:t>
      </w:r>
      <w:r>
        <w:rPr>
          <w:rFonts w:ascii="Times New Roman"/>
          <w:b w:val="false"/>
          <w:i/>
          <w:color w:val="000000"/>
          <w:sz w:val="28"/>
        </w:rPr>
        <w:t>(Т.А.Ә.</w:t>
      </w:r>
      <w:r>
        <w:rPr>
          <w:rFonts w:ascii="Times New Roman"/>
          <w:b w:val="false"/>
          <w:i w:val="false"/>
          <w:color w:val="000000"/>
          <w:sz w:val="28"/>
        </w:rPr>
        <w:t xml:space="preserve"> </w:t>
      </w:r>
      <w:r>
        <w:rPr>
          <w:rFonts w:ascii="Times New Roman"/>
          <w:b w:val="false"/>
          <w:i/>
          <w:color w:val="000000"/>
          <w:sz w:val="28"/>
        </w:rPr>
        <w:t>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