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c8e2" w14:textId="26ac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2015 жылғы 07 қыркүйектегі № 291/48 шешімі. Павлодар облысының Әділет департаментінде 2015 жылғы 22 қыркүйекте № 4719 болып тіркелді. Күші жойылды - Павлодар облысы Баянауыл аудандық мәслихатының 2018 жылғы 23 ақпандағы № 150/24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23.02.2018 № 150/24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Қоса беріліп отырған Баянауыл аудандық мәслихатының Регламенті бекітілсін.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(V сайланған кезектен тыс ХХХІV сессия) 2014 жылғы 02 маусымдағы "Баянауыл аудандық мәслихатының регламенті туралы" (Нормативтік құқықтық актілерді мемлекеттік тіркеу тізілімінде 2014 жылғы 09 маусымда № 3848 тіркелген, 2014 жылғы 27 маусымдағы № 26 "Баянтау" аудандық газетінде жарияланған) № 177/34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Шешімнің орындалуын бақылау Баянауыл аудандық мәслихаттың тұрақты комиссияларына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Шарапиев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кезектен тыс ХLVІІІ сессиясы</w:t>
            </w:r>
            <w:r>
              <w:br/>
            </w:r>
            <w:r>
              <w:rPr>
                <w:rFonts w:ascii="Times New Roman"/>
                <w:b w:val="false"/>
                <w:i w:val="false"/>
                <w:color w:val="000000"/>
                <w:sz w:val="20"/>
              </w:rPr>
              <w:t>2015 жылғы 07 қыркүйектегі</w:t>
            </w:r>
            <w:r>
              <w:br/>
            </w:r>
            <w:r>
              <w:rPr>
                <w:rFonts w:ascii="Times New Roman"/>
                <w:b w:val="false"/>
                <w:i w:val="false"/>
                <w:color w:val="000000"/>
                <w:sz w:val="20"/>
              </w:rPr>
              <w:t>№ 291/48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Баянауыл аудандық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Баянауыл аудандық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атқарылған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2. Баянауыл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Баянауыл аудандық мәслихаты заңды тұлғаның құқықтарымен иеленбейді.</w:t>
      </w:r>
    </w:p>
    <w:bookmarkEnd w:id="8"/>
    <w:bookmarkStart w:name="z11" w:id="9"/>
    <w:p>
      <w:pPr>
        <w:spacing w:after="0"/>
        <w:ind w:left="0"/>
        <w:jc w:val="both"/>
      </w:pPr>
      <w:r>
        <w:rPr>
          <w:rFonts w:ascii="Times New Roman"/>
          <w:b w:val="false"/>
          <w:i w:val="false"/>
          <w:color w:val="000000"/>
          <w:sz w:val="28"/>
        </w:rPr>
        <w:t xml:space="preserve">
      3. Баянауыл аудандық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атілерімен реттеледі.</w:t>
      </w:r>
    </w:p>
    <w:bookmarkEnd w:id="9"/>
    <w:bookmarkStart w:name="z12" w:id="10"/>
    <w:p>
      <w:pPr>
        <w:spacing w:after="0"/>
        <w:ind w:left="0"/>
        <w:jc w:val="left"/>
      </w:pPr>
      <w:r>
        <w:rPr>
          <w:rFonts w:ascii="Times New Roman"/>
          <w:b/>
          <w:i w:val="false"/>
          <w:color w:val="000000"/>
        </w:rPr>
        <w:t xml:space="preserve"> 2. Мәслихат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пленарлық мәжіліс түрінде өтеді.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он бес күнтізбелік күннен аспайтын үзіліс жариялануы мүмкін. Сессияның ұзақтығын мәслихат белгілейді.</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p>
    <w:bookmarkStart w:name="z15" w:id="13"/>
    <w:p>
      <w:pPr>
        <w:spacing w:after="0"/>
        <w:ind w:left="0"/>
        <w:jc w:val="both"/>
      </w:pPr>
      <w:r>
        <w:rPr>
          <w:rFonts w:ascii="Times New Roman"/>
          <w:b w:val="false"/>
          <w:i w:val="false"/>
          <w:color w:val="000000"/>
          <w:sz w:val="28"/>
        </w:rPr>
        <w:t>
      5. Жаңадан сайланған Баянауыл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Баянауыл аудандық аумақтық сайлау комиссиясының төрағасымен шақырылады.</w:t>
      </w:r>
    </w:p>
    <w:bookmarkEnd w:id="13"/>
    <w:bookmarkStart w:name="z16" w:id="14"/>
    <w:p>
      <w:pPr>
        <w:spacing w:after="0"/>
        <w:ind w:left="0"/>
        <w:jc w:val="both"/>
      </w:pPr>
      <w:r>
        <w:rPr>
          <w:rFonts w:ascii="Times New Roman"/>
          <w:b w:val="false"/>
          <w:i w:val="false"/>
          <w:color w:val="000000"/>
          <w:sz w:val="28"/>
        </w:rPr>
        <w:t>
      6. Мәслихатының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 осы мәслихатқа сайланған депутаттар санының кем дегенде үштен бір бөлігінің, сондай-ақ Баянауыл ауданы әкімінің ұсынысы бойынша мәслихат сессиясының төрағасымен шақырылады және жүрізіледі.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Баянауыл ауданының әкіміне сессияға дейін он күн бұрын, кезектен тыс сессия шақырылған жағдайда, үш күн бұрын хабарлайды.</w:t>
      </w:r>
    </w:p>
    <w:bookmarkEnd w:id="17"/>
    <w:p>
      <w:pPr>
        <w:spacing w:after="0"/>
        <w:ind w:left="0"/>
        <w:jc w:val="both"/>
      </w:pPr>
      <w:r>
        <w:rPr>
          <w:rFonts w:ascii="Times New Roman"/>
          <w:b w:val="false"/>
          <w:i w:val="false"/>
          <w:color w:val="000000"/>
          <w:sz w:val="28"/>
        </w:rPr>
        <w:t>
      Сессия қарауына енгізілетін мәселелер бойынша қажетті материалдар Баянауыл ауданы әкіміне және депутаттарға сессияға дейін бес күн бұрын, кезектен тыс сессия шақырылған жағдайда үш күн бұрын мәслихаттың хатшысымен ұсынылады.</w:t>
      </w:r>
    </w:p>
    <w:bookmarkStart w:name="z20" w:id="18"/>
    <w:p>
      <w:pPr>
        <w:spacing w:after="0"/>
        <w:ind w:left="0"/>
        <w:jc w:val="both"/>
      </w:pPr>
      <w:r>
        <w:rPr>
          <w:rFonts w:ascii="Times New Roman"/>
          <w:b w:val="false"/>
          <w:i w:val="false"/>
          <w:color w:val="000000"/>
          <w:sz w:val="28"/>
        </w:rPr>
        <w:t>
      10. Регламентте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 сессия төрағасымен мәслихаттың перспективалық жұмыс жоспарының негізінде, мәслихаттың хатшысымен, тұрақты комиссиялармен және мәслихаттың басқа органдарымен, депутаттар топтарымен және депутаттармен, Баянауыл ауданының әкімі ұсынған мәселелердің негізінде сессияның төрағасы қалыптастырады.</w:t>
      </w:r>
    </w:p>
    <w:bookmarkEnd w:id="19"/>
    <w:p>
      <w:pPr>
        <w:spacing w:after="0"/>
        <w:ind w:left="0"/>
        <w:jc w:val="both"/>
      </w:pP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p>
    <w:p>
      <w:pPr>
        <w:spacing w:after="0"/>
        <w:ind w:left="0"/>
        <w:jc w:val="both"/>
      </w:pPr>
      <w:r>
        <w:rPr>
          <w:rFonts w:ascii="Times New Roman"/>
          <w:b w:val="false"/>
          <w:i w:val="false"/>
          <w:color w:val="000000"/>
          <w:sz w:val="28"/>
        </w:rPr>
        <w:t>
      Сессияның күн тәртібі талқылану барысында өзгертілуі және толықтырылуы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мәслихаттың хатшысы Баянауыл ауданы әкімімен келісу бойынша сессия төрағасымен бекітілетін сессияны дайындау бойынша іс-шаралар жоспарын әзірлеуді уақытында ұйымдастырады.</w:t>
      </w:r>
    </w:p>
    <w:bookmarkEnd w:id="20"/>
    <w:bookmarkStart w:name="z23" w:id="21"/>
    <w:p>
      <w:pPr>
        <w:spacing w:after="0"/>
        <w:ind w:left="0"/>
        <w:jc w:val="both"/>
      </w:pPr>
      <w:r>
        <w:rPr>
          <w:rFonts w:ascii="Times New Roman"/>
          <w:b w:val="false"/>
          <w:i w:val="false"/>
          <w:color w:val="000000"/>
          <w:sz w:val="28"/>
        </w:rPr>
        <w:t>
      13. Мәслихаттың қарауына жататын мәселелер бойынша Баянауыл аудандық мәслихаттың сессиясына ауданның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40 минуттен, қосымша баяндама үшін – 20 минуттен аспауы тиіс. Жарыссөзге қатысатындарға 7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сұрақтарға жауап беру, ақпараттар үшін – 3 минут уақыт беріледі.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p>
    <w:bookmarkEnd w:id="2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мәслихаттың хатшысына беріледі.</w:t>
      </w:r>
    </w:p>
    <w:bookmarkEnd w:id="28"/>
    <w:p>
      <w:pPr>
        <w:spacing w:after="0"/>
        <w:ind w:left="0"/>
        <w:jc w:val="both"/>
      </w:pP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Мәселені сессияда қарастыру барысында баяндама, қажет болған жағдайда тұрақты комиссиялардың, уақытша комиссиялардың және жұмыс топтарының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сұрағы бойынша шешім қабылдайды. Бір мәселе бойынша шешімдердің бірнеше нұсқаларын енгізу барысында,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енгізілетін түзетулер болған жағдайда, дауыс беру келесі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p>
    <w:bookmarkEnd w:id="35"/>
    <w:p>
      <w:pPr>
        <w:spacing w:after="0"/>
        <w:ind w:left="0"/>
        <w:jc w:val="both"/>
      </w:pPr>
      <w:r>
        <w:rPr>
          <w:rFonts w:ascii="Times New Roman"/>
          <w:b w:val="false"/>
          <w:i w:val="false"/>
          <w:color w:val="000000"/>
          <w:sz w:val="28"/>
        </w:rPr>
        <w:t>
      Мәслихаттың шешімдеріне өзгерістер оларды қабылдау үшін белгіленген тәртіпте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облыстық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Баянауыл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Павлодар облысының бюджеті Қазақстан Республикасының Президенті республикалық бюджет туралы Заңына қол қойғаннан кейін екі апталық мерзімінен кешіктірмей облыстық мәслихаттың сессиясында бекітіледі. Баянауыл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Мәслихаттың кезектен тыс сессиясында Баянауыл ауданының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Баянауыл ауданы әкімінің есеп беруін тыңдау жолымен тиісті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Баянауыл ауданы әкімінің есебін тыңдайды.</w:t>
      </w:r>
    </w:p>
    <w:bookmarkEnd w:id="42"/>
    <w:p>
      <w:pPr>
        <w:spacing w:after="0"/>
        <w:ind w:left="0"/>
        <w:jc w:val="both"/>
      </w:pPr>
      <w:r>
        <w:rPr>
          <w:rFonts w:ascii="Times New Roman"/>
          <w:b w:val="false"/>
          <w:i w:val="false"/>
          <w:color w:val="000000"/>
          <w:sz w:val="28"/>
        </w:rPr>
        <w:t>
      Әкімнің (оның міндеттерін атқарушы тұлғаның) өзіне жүктелген міндеттер мен функцияларды орындауы туралы есебі және ол бойынша шешімнің жобасы мәслихаттың тұрақты комиссияларының қарауына тиісті сессиядан үш апта бұрын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бекітіпеуі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мәслихаттың тұрақты комиссияларының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облысының тексеру комиссиясының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Аудандық маңызы бар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мәслихаттың құзыретіне жататын мәселелер бойынша ресми жазбаша сауалмен әкімге, тиісті Баянауыл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тұлғаларына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тұлғалары, тұрақты комиссиялары және</w:t>
      </w:r>
      <w:r>
        <w:br/>
      </w:r>
      <w:r>
        <w:rPr>
          <w:rFonts w:ascii="Times New Roman"/>
          <w:b/>
          <w:i w:val="false"/>
          <w:color w:val="000000"/>
        </w:rPr>
        <w:t>өзге 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Сайлау комиссияларын құрудың тәртібі</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бірлестіктер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депутаттары:</w:t>
      </w:r>
    </w:p>
    <w:bookmarkEnd w:id="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8"/>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8"/>
    <w:bookmarkStart w:name="z81" w:id="7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9"/>
    <w:bookmarkStart w:name="z82" w:id="80"/>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