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a7f5" w14:textId="209a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 әкімдігінің 2015 жылғы 23 маусымдағы "Железин ауданының шалғайдағы елді мекендерінде тұратын балаларды жалпы білім беру мектептеріне тасымалдау схемалары мен тәртібін бекіту туралы" № 225/7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2015 жылғы 26 қазандағы № 334/11 қаулысы. Павлодар облысының Әділет департаментінде 2015 жылғы 30 қарашада № 4818 болып тіркелді. Күші жойылды – Павлодар облысы Железин аудандық әкімдігінің 2019 жылғы 14 қарашадағы № 1-10/565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әкімдігінің 14.11.2019 № 1-10/565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Железин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Железин ауданы әкімдігінің 2015 жылғы 23 маусымдағы "Железин ауданының шалғайдағы елді мекендерінде тұратын балаларды жалпы білім беру мектептеріне тасымалдау схемалары мен тәртібін бекіту туралы" № 225/7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4619 болып тіркелген, 2015 жылғы 01 тамызда аудандық "Туған өлке" газетінде және 2015 жылғы 01 тамызда аудандық "Родные просторы" газетінде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жетекшілік ететін аудан әкімінің орынбасарына жүктелсін.</w:t>
      </w:r>
    </w:p>
    <w:bookmarkEnd w:id="3"/>
    <w:bookmarkStart w:name="z5" w:id="4"/>
    <w:p>
      <w:pPr>
        <w:spacing w:after="0"/>
        <w:ind w:left="0"/>
        <w:jc w:val="both"/>
      </w:pPr>
      <w:r>
        <w:rPr>
          <w:rFonts w:ascii="Times New Roman"/>
          <w:b w:val="false"/>
          <w:i w:val="false"/>
          <w:color w:val="000000"/>
          <w:sz w:val="28"/>
        </w:rPr>
        <w:t>
      3. Осы қаулы алғаш рет ресми жариялған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Абушахманов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2015 жылғы "26" қазандағы</w:t>
            </w:r>
            <w:r>
              <w:br/>
            </w:r>
            <w:r>
              <w:rPr>
                <w:rFonts w:ascii="Times New Roman"/>
                <w:b w:val="false"/>
                <w:i w:val="false"/>
                <w:color w:val="000000"/>
                <w:sz w:val="20"/>
              </w:rPr>
              <w:t>№ 334/11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Железин ауданының шалғайдағы елді мекендерінде тұратын</w:t>
      </w:r>
      <w:r>
        <w:br/>
      </w:r>
      <w:r>
        <w:rPr>
          <w:rFonts w:ascii="Times New Roman"/>
          <w:b/>
          <w:i w:val="false"/>
          <w:color w:val="000000"/>
        </w:rPr>
        <w:t>балаларды жалпы білім беру мектептеріне тасымалдау тәртібі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Железин ауданының шалғайдағы елді мекендерінде тұратын балаларды жалпы білім беру мектептеріне тасымалдаудың осы тәртібі Қазақстан Республикасы Үкіметінің 2014 жылғы 13 қарашадағы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1196 </w:t>
      </w:r>
      <w:r>
        <w:rPr>
          <w:rFonts w:ascii="Times New Roman"/>
          <w:b w:val="false"/>
          <w:i w:val="false"/>
          <w:color w:val="000000"/>
          <w:sz w:val="28"/>
        </w:rPr>
        <w:t>қаулысына</w:t>
      </w:r>
      <w:r>
        <w:rPr>
          <w:rFonts w:ascii="Times New Roman"/>
          <w:b w:val="false"/>
          <w:i w:val="false"/>
          <w:color w:val="000000"/>
          <w:sz w:val="28"/>
        </w:rPr>
        <w:t xml:space="preserve"> (бұдан әрі - Жол жүру ережесi), Қазақстан Республикасы Инвестициялар және даму министрінің м.а.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Железин ауданының шалғайдағы елді мекендерінде тұратын балаларды жалпы білім беру мектептеріне тасымалдау тәртібін айқындайды.</w:t>
      </w:r>
    </w:p>
    <w:bookmarkEnd w:id="7"/>
    <w:bookmarkStart w:name="z10" w:id="8"/>
    <w:p>
      <w:pPr>
        <w:spacing w:after="0"/>
        <w:ind w:left="0"/>
        <w:jc w:val="left"/>
      </w:pPr>
      <w:r>
        <w:rPr>
          <w:rFonts w:ascii="Times New Roman"/>
          <w:b/>
          <w:i w:val="false"/>
          <w:color w:val="000000"/>
        </w:rPr>
        <w:t xml:space="preserve"> 2. Автокөлік құралдарына қойылатын талаптар</w:t>
      </w:r>
    </w:p>
    <w:bookmarkEnd w:id="8"/>
    <w:bookmarkStart w:name="z11" w:id="9"/>
    <w:p>
      <w:pPr>
        <w:spacing w:after="0"/>
        <w:ind w:left="0"/>
        <w:jc w:val="both"/>
      </w:pPr>
      <w:r>
        <w:rPr>
          <w:rFonts w:ascii="Times New Roman"/>
          <w:b w:val="false"/>
          <w:i w:val="false"/>
          <w:color w:val="000000"/>
          <w:sz w:val="28"/>
        </w:rPr>
        <w:t>
      2. Балаларды тасымалдау үшін бөлінген автобустардың техникалық жай-күйі, техникалық қызмет көрсету өткізудің көлемдері мен мерзімдері, жабдықтары автомобиль көлігі саласында басшылықты жүзеге асыратын уәкілетті органмен бекітілетін талаптарға жауап беруі тиіс.</w:t>
      </w:r>
    </w:p>
    <w:bookmarkEnd w:id="9"/>
    <w:bookmarkStart w:name="z12" w:id="10"/>
    <w:p>
      <w:pPr>
        <w:spacing w:after="0"/>
        <w:ind w:left="0"/>
        <w:jc w:val="both"/>
      </w:pPr>
      <w:r>
        <w:rPr>
          <w:rFonts w:ascii="Times New Roman"/>
          <w:b w:val="false"/>
          <w:i w:val="false"/>
          <w:color w:val="000000"/>
          <w:sz w:val="28"/>
        </w:rPr>
        <w:t>
      3.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p>
    <w:bookmarkEnd w:id="10"/>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белгімен;</w:t>
      </w:r>
    </w:p>
    <w:p>
      <w:pPr>
        <w:spacing w:after="0"/>
        <w:ind w:left="0"/>
        <w:jc w:val="both"/>
      </w:pPr>
      <w:r>
        <w:rPr>
          <w:rFonts w:ascii="Times New Roman"/>
          <w:b w:val="false"/>
          <w:i w:val="false"/>
          <w:color w:val="000000"/>
          <w:sz w:val="28"/>
        </w:rPr>
        <w:t>
      2) сары түсті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4) екі алғашқы көмек дәрі қобдишаларымен (автомобильдi);</w:t>
      </w:r>
    </w:p>
    <w:p>
      <w:pPr>
        <w:spacing w:after="0"/>
        <w:ind w:left="0"/>
        <w:jc w:val="both"/>
      </w:pPr>
      <w:r>
        <w:rPr>
          <w:rFonts w:ascii="Times New Roman"/>
          <w:b w:val="false"/>
          <w:i w:val="false"/>
          <w:color w:val="000000"/>
          <w:sz w:val="28"/>
        </w:rPr>
        <w:t>
      5) екі жылжуға қарсы тіректермен;</w:t>
      </w:r>
    </w:p>
    <w:p>
      <w:pPr>
        <w:spacing w:after="0"/>
        <w:ind w:left="0"/>
        <w:jc w:val="both"/>
      </w:pPr>
      <w:r>
        <w:rPr>
          <w:rFonts w:ascii="Times New Roman"/>
          <w:b w:val="false"/>
          <w:i w:val="false"/>
          <w:color w:val="000000"/>
          <w:sz w:val="28"/>
        </w:rPr>
        <w:t>
      6) авариялық тоқтау белгісімен;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p>
    <w:bookmarkStart w:name="z13" w:id="11"/>
    <w:p>
      <w:pPr>
        <w:spacing w:after="0"/>
        <w:ind w:left="0"/>
        <w:jc w:val="both"/>
      </w:pPr>
      <w:r>
        <w:rPr>
          <w:rFonts w:ascii="Times New Roman"/>
          <w:b w:val="false"/>
          <w:i w:val="false"/>
          <w:color w:val="000000"/>
          <w:sz w:val="28"/>
        </w:rPr>
        <w:t>
      4. Балаларды тасымалдау кезiнде пайдаланылатын автобустарда мыналар болуы тиiс:</w:t>
      </w:r>
    </w:p>
    <w:bookmarkEnd w:id="11"/>
    <w:p>
      <w:pPr>
        <w:spacing w:after="0"/>
        <w:ind w:left="0"/>
        <w:jc w:val="both"/>
      </w:pPr>
      <w:r>
        <w:rPr>
          <w:rFonts w:ascii="Times New Roman"/>
          <w:b w:val="false"/>
          <w:i w:val="false"/>
          <w:color w:val="000000"/>
          <w:sz w:val="28"/>
        </w:rPr>
        <w:t>
      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p>
    <w:p>
      <w:pPr>
        <w:spacing w:after="0"/>
        <w:ind w:left="0"/>
        <w:jc w:val="both"/>
      </w:pPr>
      <w:r>
        <w:rPr>
          <w:rFonts w:ascii="Times New Roman"/>
          <w:b w:val="false"/>
          <w:i w:val="false"/>
          <w:color w:val="000000"/>
          <w:sz w:val="28"/>
        </w:rPr>
        <w:t>
      2) жабық жай-күйде жүргiзушiнiң кабинасы мен жолаушы салонына жауын-шашынның түсуiн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берiк бекiтiлген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тегiс, шығыңқы жерлерi немесе бекiтiлмеген бөлшектерi жоқ баспалдақтары мен салонның еденi.</w:t>
      </w:r>
    </w:p>
    <w:p>
      <w:pPr>
        <w:spacing w:after="0"/>
        <w:ind w:left="0"/>
        <w:jc w:val="both"/>
      </w:pPr>
      <w:r>
        <w:rPr>
          <w:rFonts w:ascii="Times New Roman"/>
          <w:b w:val="false"/>
          <w:i w:val="false"/>
          <w:color w:val="000000"/>
          <w:sz w:val="28"/>
        </w:rPr>
        <w:t>
      Салон еденiнiң жамылғысы жыртықсыз материалдан жасалуы тиiс;</w:t>
      </w:r>
    </w:p>
    <w:p>
      <w:pPr>
        <w:spacing w:after="0"/>
        <w:ind w:left="0"/>
        <w:jc w:val="both"/>
      </w:pPr>
      <w:r>
        <w:rPr>
          <w:rFonts w:ascii="Times New Roman"/>
          <w:b w:val="false"/>
          <w:i w:val="false"/>
          <w:color w:val="000000"/>
          <w:sz w:val="28"/>
        </w:rPr>
        <w:t>
      6) шаңнан, кiрден, бояудан және олар арқылы көрудi төмендететiн өзге де заттардан тазартылған терезелердiң мөлдiр шынылары;</w:t>
      </w:r>
    </w:p>
    <w:p>
      <w:pPr>
        <w:spacing w:after="0"/>
        <w:ind w:left="0"/>
        <w:jc w:val="both"/>
      </w:pPr>
      <w:r>
        <w:rPr>
          <w:rFonts w:ascii="Times New Roman"/>
          <w:b w:val="false"/>
          <w:i w:val="false"/>
          <w:color w:val="000000"/>
          <w:sz w:val="28"/>
        </w:rPr>
        <w:t>
      7) жылдың суық мезгiлiнде жылытылатын және ыстық мезгiлiнде желдетiлетiн, құрал-сайман және қосалқы бөлшектер тиелмеген жолаушылар салоны</w:t>
      </w:r>
    </w:p>
    <w:bookmarkStart w:name="z14" w:id="12"/>
    <w:p>
      <w:pPr>
        <w:spacing w:after="0"/>
        <w:ind w:left="0"/>
        <w:jc w:val="both"/>
      </w:pPr>
      <w:r>
        <w:rPr>
          <w:rFonts w:ascii="Times New Roman"/>
          <w:b w:val="false"/>
          <w:i w:val="false"/>
          <w:color w:val="000000"/>
          <w:sz w:val="28"/>
        </w:rPr>
        <w:t>
      5. Жолаушылар мен багажды автомобильмен тұрақты тасымалдау кезiнде пайдаланылатын автобустардың, шағын автобустар мен троллейбустардың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p>
    <w:bookmarkEnd w:id="12"/>
    <w:p>
      <w:pPr>
        <w:spacing w:after="0"/>
        <w:ind w:left="0"/>
        <w:jc w:val="both"/>
      </w:pPr>
      <w:r>
        <w:rPr>
          <w:rFonts w:ascii="Times New Roman"/>
          <w:b w:val="false"/>
          <w:i w:val="false"/>
          <w:color w:val="000000"/>
          <w:sz w:val="28"/>
        </w:rPr>
        <w:t>
      Сыртқы кузовты жуу ауысымнан кейін өткізіледі.</w:t>
      </w:r>
    </w:p>
    <w:bookmarkStart w:name="z15" w:id="13"/>
    <w:p>
      <w:pPr>
        <w:spacing w:after="0"/>
        <w:ind w:left="0"/>
        <w:jc w:val="both"/>
      </w:pPr>
      <w:r>
        <w:rPr>
          <w:rFonts w:ascii="Times New Roman"/>
          <w:b w:val="false"/>
          <w:i w:val="false"/>
          <w:color w:val="000000"/>
          <w:sz w:val="28"/>
        </w:rPr>
        <w:t>
      6.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13"/>
    <w:p>
      <w:pPr>
        <w:spacing w:after="0"/>
        <w:ind w:left="0"/>
        <w:jc w:val="both"/>
      </w:pPr>
      <w:r>
        <w:rPr>
          <w:rFonts w:ascii="Times New Roman"/>
          <w:b w:val="false"/>
          <w:i w:val="false"/>
          <w:color w:val="000000"/>
          <w:sz w:val="28"/>
        </w:rPr>
        <w:t>
      Балаларды тасымалдауды бастамастан бұрын осы талаптарға сәйкес болуын тасымалдаушы пайдаланатын көлiк құралдарының техникалық жай-күйi үшiн жауапкершiлiк жүктелген лауазымды адам тексеруi тиiс.</w:t>
      </w:r>
    </w:p>
    <w:p>
      <w:pPr>
        <w:spacing w:after="0"/>
        <w:ind w:left="0"/>
        <w:jc w:val="both"/>
      </w:pPr>
      <w:r>
        <w:rPr>
          <w:rFonts w:ascii="Times New Roman"/>
          <w:b w:val="false"/>
          <w:i w:val="false"/>
          <w:color w:val="000000"/>
          <w:sz w:val="28"/>
        </w:rPr>
        <w:t>
      Соның iшiнде, автобустан авариялық шығулардың және оларды қимылға келтiретiн құрылғылардың, есiктердi басқару сымдарының, төбедегi желдетпе люктердiң қақпақтарын ашу тетiктерiнiң, салонды желдету және жылыту жүйелерiнiң, есiктер жұмысының сигнал берулерi мен аялдаманы талап ету сигналының, дыбыс сигналының дұрыстығы; орындықтардың, тұтқалардың, iлме басқыштардың, желдеткiштердiң жай-күй мен бекiтiлуi, өрт сөндiргiштердiң бар болуы және бекiтiлуi, дәрiгерлiк дәрi қобдишасының жабдықталуы тексерілуі тиіс.</w:t>
      </w:r>
    </w:p>
    <w:p>
      <w:pPr>
        <w:spacing w:after="0"/>
        <w:ind w:left="0"/>
        <w:jc w:val="both"/>
      </w:pPr>
      <w:r>
        <w:rPr>
          <w:rFonts w:ascii="Times New Roman"/>
          <w:b w:val="false"/>
          <w:i w:val="false"/>
          <w:color w:val="000000"/>
          <w:sz w:val="28"/>
        </w:rPr>
        <w:t>
      Террорлық актiлердiң алдын алу мақсатында бөтен заттардың бар болуына автобустарды мұқият тексеру жүргізіледі.</w:t>
      </w:r>
    </w:p>
    <w:p>
      <w:pPr>
        <w:spacing w:after="0"/>
        <w:ind w:left="0"/>
        <w:jc w:val="both"/>
      </w:pPr>
      <w:r>
        <w:rPr>
          <w:rFonts w:ascii="Times New Roman"/>
          <w:b w:val="false"/>
          <w:i w:val="false"/>
          <w:color w:val="000000"/>
          <w:sz w:val="28"/>
        </w:rPr>
        <w:t>
      Тексерудi жүзеге асыратын лауазымды адам автобустың техникалық жарамдылығы және балаларды тасымалдауға дайындығы жөнiнде жолпарақта немесе өзге ресми құжатта белгі қояды.</w:t>
      </w:r>
    </w:p>
    <w:p>
      <w:pPr>
        <w:spacing w:after="0"/>
        <w:ind w:left="0"/>
        <w:jc w:val="both"/>
      </w:pPr>
      <w:r>
        <w:rPr>
          <w:rFonts w:ascii="Times New Roman"/>
          <w:b w:val="false"/>
          <w:i w:val="false"/>
          <w:color w:val="000000"/>
          <w:sz w:val="28"/>
        </w:rPr>
        <w:t>
      Тiкелей рейс алдында автобустардың техникалық жай-күйiн бақылау және оның нәтижелерiн тiркеу белгiленген тәртiппен қатаң сәйкестiкте жүзеге асырылады.</w:t>
      </w:r>
    </w:p>
    <w:bookmarkStart w:name="z16" w:id="14"/>
    <w:p>
      <w:pPr>
        <w:spacing w:after="0"/>
        <w:ind w:left="0"/>
        <w:jc w:val="both"/>
      </w:pPr>
      <w:r>
        <w:rPr>
          <w:rFonts w:ascii="Times New Roman"/>
          <w:b w:val="false"/>
          <w:i w:val="false"/>
          <w:color w:val="000000"/>
          <w:sz w:val="28"/>
        </w:rPr>
        <w:t>
      7.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 мiнез-құлқын бақылауға мүмкiндiк беруi тиiс.</w:t>
      </w:r>
    </w:p>
    <w:bookmarkEnd w:id="14"/>
    <w:bookmarkStart w:name="z17" w:id="15"/>
    <w:p>
      <w:pPr>
        <w:spacing w:after="0"/>
        <w:ind w:left="0"/>
        <w:jc w:val="left"/>
      </w:pPr>
      <w:r>
        <w:rPr>
          <w:rFonts w:ascii="Times New Roman"/>
          <w:b/>
          <w:i w:val="false"/>
          <w:color w:val="000000"/>
        </w:rPr>
        <w:t xml:space="preserve"> 3. Балаларды тасымалдауды ұйымдастыру</w:t>
      </w:r>
    </w:p>
    <w:bookmarkEnd w:id="15"/>
    <w:bookmarkStart w:name="z18" w:id="16"/>
    <w:p>
      <w:pPr>
        <w:spacing w:after="0"/>
        <w:ind w:left="0"/>
        <w:jc w:val="both"/>
      </w:pPr>
      <w:r>
        <w:rPr>
          <w:rFonts w:ascii="Times New Roman"/>
          <w:b w:val="false"/>
          <w:i w:val="false"/>
          <w:color w:val="000000"/>
          <w:sz w:val="28"/>
        </w:rPr>
        <w:t>
      8.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w:t>
      </w:r>
    </w:p>
    <w:bookmarkEnd w:id="16"/>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тиіс.</w:t>
      </w:r>
    </w:p>
    <w:bookmarkStart w:name="z19" w:id="17"/>
    <w:p>
      <w:pPr>
        <w:spacing w:after="0"/>
        <w:ind w:left="0"/>
        <w:jc w:val="both"/>
      </w:pPr>
      <w:r>
        <w:rPr>
          <w:rFonts w:ascii="Times New Roman"/>
          <w:b w:val="false"/>
          <w:i w:val="false"/>
          <w:color w:val="000000"/>
          <w:sz w:val="28"/>
        </w:rPr>
        <w:t>
      9. Тәулiктiң жарық мезгiлiнде балаларды автобуспен тасымалдау фаралардың жақын қосылған жарығымен жүзеге асырылады.</w:t>
      </w:r>
    </w:p>
    <w:bookmarkEnd w:id="17"/>
    <w:bookmarkStart w:name="z20" w:id="18"/>
    <w:p>
      <w:pPr>
        <w:spacing w:after="0"/>
        <w:ind w:left="0"/>
        <w:jc w:val="both"/>
      </w:pPr>
      <w:r>
        <w:rPr>
          <w:rFonts w:ascii="Times New Roman"/>
          <w:b w:val="false"/>
          <w:i w:val="false"/>
          <w:color w:val="000000"/>
          <w:sz w:val="28"/>
        </w:rPr>
        <w:t>
      10. Оқу орындарына тасымалдауды ұйымдастыру кезiнде тасымалдаушы білім мекемелерімен бiрлесiп маршруттарды және балаларды отырғызудың және түсірудің ұтымды орындарын белгілейді.</w:t>
      </w:r>
    </w:p>
    <w:bookmarkEnd w:id="18"/>
    <w:p>
      <w:pPr>
        <w:spacing w:after="0"/>
        <w:ind w:left="0"/>
        <w:jc w:val="both"/>
      </w:pPr>
      <w:r>
        <w:rPr>
          <w:rFonts w:ascii="Times New Roman"/>
          <w:b w:val="false"/>
          <w:i w:val="false"/>
          <w:color w:val="000000"/>
          <w:sz w:val="28"/>
        </w:rPr>
        <w:t>
      Автобусты күтiп тұрған балаларға арналған алаңшалар, олардың жүрiс бөлiгiне шығуын болдырмайтындай жеткiлiктi үлкен болуы тиiс.</w:t>
      </w:r>
    </w:p>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тиіс.</w:t>
      </w:r>
    </w:p>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Start w:name="z21" w:id="19"/>
    <w:p>
      <w:pPr>
        <w:spacing w:after="0"/>
        <w:ind w:left="0"/>
        <w:jc w:val="both"/>
      </w:pPr>
      <w:r>
        <w:rPr>
          <w:rFonts w:ascii="Times New Roman"/>
          <w:b w:val="false"/>
          <w:i w:val="false"/>
          <w:color w:val="000000"/>
          <w:sz w:val="28"/>
        </w:rPr>
        <w:t>
      11. Балаларды оқу орындарына тасымалдауға Тапсырыс берушi балаларды отырғызу және түсiру орындарының жай-күйiн тұрақты түрде (айына кемінде бір рет) тексереді.</w:t>
      </w:r>
    </w:p>
    <w:bookmarkEnd w:id="19"/>
    <w:bookmarkStart w:name="z22" w:id="20"/>
    <w:p>
      <w:pPr>
        <w:spacing w:after="0"/>
        <w:ind w:left="0"/>
        <w:jc w:val="both"/>
      </w:pPr>
      <w:r>
        <w:rPr>
          <w:rFonts w:ascii="Times New Roman"/>
          <w:b w:val="false"/>
          <w:i w:val="false"/>
          <w:color w:val="000000"/>
          <w:sz w:val="28"/>
        </w:rPr>
        <w:t>
      12. Автобустардың қозғалыс кестесiн тасымалдаушы мен тапсырыс берушi келіседі.</w:t>
      </w:r>
    </w:p>
    <w:bookmarkEnd w:id="20"/>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білім мекемелеріне хабарлауы тиiс, ол балаларды дер кезiнде хабарландыру бойынша шаралар қабылдайды.</w:t>
      </w:r>
    </w:p>
    <w:bookmarkStart w:name="z23" w:id="21"/>
    <w:p>
      <w:pPr>
        <w:spacing w:after="0"/>
        <w:ind w:left="0"/>
        <w:jc w:val="both"/>
      </w:pPr>
      <w:r>
        <w:rPr>
          <w:rFonts w:ascii="Times New Roman"/>
          <w:b w:val="false"/>
          <w:i w:val="false"/>
          <w:color w:val="000000"/>
          <w:sz w:val="28"/>
        </w:rPr>
        <w:t>
      13.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p>
    <w:bookmarkEnd w:id="21"/>
    <w:bookmarkStart w:name="z24" w:id="22"/>
    <w:p>
      <w:pPr>
        <w:spacing w:after="0"/>
        <w:ind w:left="0"/>
        <w:jc w:val="both"/>
      </w:pPr>
      <w:r>
        <w:rPr>
          <w:rFonts w:ascii="Times New Roman"/>
          <w:b w:val="false"/>
          <w:i w:val="false"/>
          <w:color w:val="000000"/>
          <w:sz w:val="28"/>
        </w:rPr>
        <w:t>
      14.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p>
    <w:bookmarkEnd w:id="22"/>
    <w:bookmarkStart w:name="z25" w:id="23"/>
    <w:p>
      <w:pPr>
        <w:spacing w:after="0"/>
        <w:ind w:left="0"/>
        <w:jc w:val="both"/>
      </w:pPr>
      <w:r>
        <w:rPr>
          <w:rFonts w:ascii="Times New Roman"/>
          <w:b w:val="false"/>
          <w:i w:val="false"/>
          <w:color w:val="000000"/>
          <w:sz w:val="28"/>
        </w:rPr>
        <w:t>
      15. Балалардың ұйымдастырылған топтарын тасымалдауларына жетi жастан кіші емес балалар рұқсат етіледі.</w:t>
      </w:r>
    </w:p>
    <w:bookmarkEnd w:id="23"/>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кезінде ғана жол жүруге рұқсат етілуі мүмкін.</w:t>
      </w:r>
    </w:p>
    <w:bookmarkStart w:name="z26" w:id="24"/>
    <w:p>
      <w:pPr>
        <w:spacing w:after="0"/>
        <w:ind w:left="0"/>
        <w:jc w:val="both"/>
      </w:pPr>
      <w:r>
        <w:rPr>
          <w:rFonts w:ascii="Times New Roman"/>
          <w:b w:val="false"/>
          <w:i w:val="false"/>
          <w:color w:val="000000"/>
          <w:sz w:val="28"/>
        </w:rPr>
        <w:t>
      16. Автобустарда жол жүруге мынадай балаларға және ересек ерiп жүрушiлерге рұқсат етілмейді:</w:t>
      </w:r>
    </w:p>
    <w:bookmarkEnd w:id="24"/>
    <w:p>
      <w:pPr>
        <w:spacing w:after="0"/>
        <w:ind w:left="0"/>
        <w:jc w:val="both"/>
      </w:pPr>
      <w:r>
        <w:rPr>
          <w:rFonts w:ascii="Times New Roman"/>
          <w:b w:val="false"/>
          <w:i w:val="false"/>
          <w:color w:val="000000"/>
          <w:sz w:val="28"/>
        </w:rPr>
        <w:t>
      1) қауiпсiздiк шараларын бұзуға әкеп соғатын, толқыған жай-күйiнде;</w:t>
      </w:r>
    </w:p>
    <w:p>
      <w:pPr>
        <w:spacing w:after="0"/>
        <w:ind w:left="0"/>
        <w:jc w:val="both"/>
      </w:pPr>
      <w:r>
        <w:rPr>
          <w:rFonts w:ascii="Times New Roman"/>
          <w:b w:val="false"/>
          <w:i w:val="false"/>
          <w:color w:val="000000"/>
          <w:sz w:val="28"/>
        </w:rPr>
        <w:t>
      2) алкоголь, есiрткi, психотропты және улағыш заттардың әсерi болғанда.</w:t>
      </w:r>
    </w:p>
    <w:bookmarkStart w:name="z27" w:id="25"/>
    <w:p>
      <w:pPr>
        <w:spacing w:after="0"/>
        <w:ind w:left="0"/>
        <w:jc w:val="both"/>
      </w:pPr>
      <w:r>
        <w:rPr>
          <w:rFonts w:ascii="Times New Roman"/>
          <w:b w:val="false"/>
          <w:i w:val="false"/>
          <w:color w:val="000000"/>
          <w:sz w:val="28"/>
        </w:rPr>
        <w:t>
      17. Балаларды тасымалдау үшiн мынадай жүргiзушiлерге рұқсат етiледi:</w:t>
      </w:r>
    </w:p>
    <w:bookmarkEnd w:id="25"/>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3) соңғы жылдары еңбек тәртібін және Жол жүру ережесiн өрескел бұзбаған.</w:t>
      </w:r>
    </w:p>
    <w:bookmarkStart w:name="z28" w:id="26"/>
    <w:p>
      <w:pPr>
        <w:spacing w:after="0"/>
        <w:ind w:left="0"/>
        <w:jc w:val="both"/>
      </w:pPr>
      <w:r>
        <w:rPr>
          <w:rFonts w:ascii="Times New Roman"/>
          <w:b w:val="false"/>
          <w:i w:val="false"/>
          <w:color w:val="000000"/>
          <w:sz w:val="28"/>
        </w:rPr>
        <w:t>
      18. Балаларды тасымалдау кезiнде автобустың жүргiзушiсiне рұқсат етілмейді:</w:t>
      </w:r>
    </w:p>
    <w:bookmarkEnd w:id="26"/>
    <w:p>
      <w:pPr>
        <w:spacing w:after="0"/>
        <w:ind w:left="0"/>
        <w:jc w:val="both"/>
      </w:pPr>
      <w:r>
        <w:rPr>
          <w:rFonts w:ascii="Times New Roman"/>
          <w:b w:val="false"/>
          <w:i w:val="false"/>
          <w:color w:val="000000"/>
          <w:sz w:val="28"/>
        </w:rPr>
        <w:t>
      1) сағатына 60 км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Start w:name="z29" w:id="27"/>
    <w:p>
      <w:pPr>
        <w:spacing w:after="0"/>
        <w:ind w:left="0"/>
        <w:jc w:val="both"/>
      </w:pPr>
      <w:r>
        <w:rPr>
          <w:rFonts w:ascii="Times New Roman"/>
          <w:b w:val="false"/>
          <w:i w:val="false"/>
          <w:color w:val="000000"/>
          <w:sz w:val="28"/>
        </w:rPr>
        <w:t>
      19. Балаларды автобусқа отырғызу (түсіру) ерiп жүрушiнiң басшылығымен және жүргiзушiнiң бақылауымен автобус толық тоқтағаннан кейiн отырғызу алаңында жүргiзiледi</w:t>
      </w:r>
    </w:p>
    <w:bookmarkEnd w:id="27"/>
    <w:bookmarkStart w:name="z30" w:id="28"/>
    <w:p>
      <w:pPr>
        <w:spacing w:after="0"/>
        <w:ind w:left="0"/>
        <w:jc w:val="both"/>
      </w:pPr>
      <w:r>
        <w:rPr>
          <w:rFonts w:ascii="Times New Roman"/>
          <w:b w:val="false"/>
          <w:i w:val="false"/>
          <w:color w:val="000000"/>
          <w:sz w:val="28"/>
        </w:rPr>
        <w:t>
      20.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28"/>
    <w:bookmarkStart w:name="z31" w:id="29"/>
    <w:p>
      <w:pPr>
        <w:spacing w:after="0"/>
        <w:ind w:left="0"/>
        <w:jc w:val="both"/>
      </w:pPr>
      <w:r>
        <w:rPr>
          <w:rFonts w:ascii="Times New Roman"/>
          <w:b w:val="false"/>
          <w:i w:val="false"/>
          <w:color w:val="000000"/>
          <w:sz w:val="28"/>
        </w:rPr>
        <w:t>
      21.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29"/>
    <w:bookmarkStart w:name="z32" w:id="30"/>
    <w:p>
      <w:pPr>
        <w:spacing w:after="0"/>
        <w:ind w:left="0"/>
        <w:jc w:val="left"/>
      </w:pPr>
      <w:r>
        <w:rPr>
          <w:rFonts w:ascii="Times New Roman"/>
          <w:b/>
          <w:i w:val="false"/>
          <w:color w:val="000000"/>
        </w:rPr>
        <w:t xml:space="preserve"> 4. Қорытынды ережелер</w:t>
      </w:r>
    </w:p>
    <w:bookmarkEnd w:id="30"/>
    <w:bookmarkStart w:name="z33" w:id="31"/>
    <w:p>
      <w:pPr>
        <w:spacing w:after="0"/>
        <w:ind w:left="0"/>
        <w:jc w:val="both"/>
      </w:pPr>
      <w:r>
        <w:rPr>
          <w:rFonts w:ascii="Times New Roman"/>
          <w:b w:val="false"/>
          <w:i w:val="false"/>
          <w:color w:val="000000"/>
          <w:sz w:val="28"/>
        </w:rPr>
        <w:t>
      22. Балаларды жалпы бiлiм беретiн мектептерге тасымалдау қағидаларымен реттелмеген қатынастар Қазақстан Республикасының қолданыстағы заңнамасына сәйкес реттелінеді.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