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d7e0" w14:textId="044d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аудандық мәслихат аппараты" мемлекеттік мекемесінің "Б" корпусы мемлекеттік әкімшілік қызметшілердің қызметіне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2015 жылғы 9 желтоқсандағы № 236-42-5 шешімі. Павлодар облысының Әділет департаментінде 2015 жылғы 22 желтоқсанда № 4849 болып тіркелді. Күші жойылды - Павлодар облысы Ертіс аудандық мәслихатының 2016 жылғы 2 ақпандағы N 248-45-5 шешімімен</w:t>
      </w:r>
    </w:p>
    <w:p>
      <w:pPr>
        <w:spacing w:after="0"/>
        <w:ind w:left="0"/>
        <w:jc w:val="left"/>
      </w:pPr>
      <w:r>
        <w:rPr>
          <w:rFonts w:ascii="Times New Roman"/>
          <w:b w:val="false"/>
          <w:i w:val="false"/>
          <w:color w:val="ff0000"/>
          <w:sz w:val="28"/>
        </w:rPr>
        <w:t xml:space="preserve">      Ескерту. Күші жойылды - Павлодар облысы Ертіс аудандық мәслихатының 02.02.2016 N 248-45-5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Қазақстан Республикасының 1999 жылғы 23 шілдедегі "Мемлекеттік қызмет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10130 болып тіркелген) сәйкес, Ертіс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"Ертіс аудандық мәслихат аппараты" мемлекеттік мекемесінің "Б" корпусы мемлекеттік әкімшілік қызметшілердің қызметіне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"Ертіс аудандық мәслихат аппараты" мемлекеттік мекемесінің аппарат жетекшісіне жүктелсін.</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Беспаев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Беспаев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мәслихатының</w:t>
            </w:r>
            <w:r>
              <w:br/>
            </w:r>
            <w:r>
              <w:rPr>
                <w:rFonts w:ascii="Times New Roman"/>
                <w:b w:val="false"/>
                <w:i w:val="false"/>
                <w:color w:val="000000"/>
                <w:sz w:val="20"/>
              </w:rPr>
              <w:t>(V сайланған, XLII кезектен</w:t>
            </w:r>
            <w:r>
              <w:br/>
            </w:r>
            <w:r>
              <w:rPr>
                <w:rFonts w:ascii="Times New Roman"/>
                <w:b w:val="false"/>
                <w:i w:val="false"/>
                <w:color w:val="000000"/>
                <w:sz w:val="20"/>
              </w:rPr>
              <w:t>тыс сессиясы) 2015 жылғы</w:t>
            </w:r>
            <w:r>
              <w:br/>
            </w:r>
            <w:r>
              <w:rPr>
                <w:rFonts w:ascii="Times New Roman"/>
                <w:b w:val="false"/>
                <w:i w:val="false"/>
                <w:color w:val="000000"/>
                <w:sz w:val="20"/>
              </w:rPr>
              <w:t>9 желтоқсандағы № 236-42-5</w:t>
            </w:r>
            <w:r>
              <w:br/>
            </w:r>
            <w:r>
              <w:rPr>
                <w:rFonts w:ascii="Times New Roman"/>
                <w:b w:val="false"/>
                <w:i w:val="false"/>
                <w:color w:val="000000"/>
                <w:sz w:val="20"/>
              </w:rPr>
              <w:t>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"Ертіс аудандық мәслихат аппараты" мемлекеттік мекемесінің "Б" корпусы</w:t>
      </w:r>
      <w:r>
        <w:br/>
      </w:r>
      <w:r>
        <w:rPr>
          <w:rFonts w:ascii="Times New Roman"/>
          <w:b/>
          <w:i w:val="false"/>
          <w:color w:val="000000"/>
        </w:rPr>
        <w:t>мемлекеттік әкімшілік қызметшілердің қызметіне жыл сайынғы бағалаудың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"Ертіс аудандық мәслихат аппараты" мемлекеттік мекемесінің "Б" корпусы мемлекеттік әкімшілік қызметшілердің қызметіне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"Ертіс аудандық мәслихат аппараты" мемлекеттік мекемесінің (бұдан әрі - ММ) "Б" корпусы мемлекеттік әкімшілік қызметшілердің (бұдан әрі – қызметшілер) қызметіне жыл сайынғы бағалау жүргізу тәсілін айқындайды. </w:t>
      </w:r>
      <w:r>
        <w:br/>
      </w:r>
      <w:r>
        <w:rPr>
          <w:rFonts w:ascii="Times New Roman"/>
          <w:b w:val="false"/>
          <w:i w:val="false"/>
          <w:color w:val="000000"/>
          <w:sz w:val="28"/>
        </w:rPr>
        <w:t>
      </w:t>
      </w:r>
      <w:r>
        <w:rPr>
          <w:rFonts w:ascii="Times New Roman"/>
          <w:b w:val="false"/>
          <w:i w:val="false"/>
          <w:color w:val="000000"/>
          <w:sz w:val="28"/>
        </w:rPr>
        <w:t>2. "Ертіс аудандық мәслихат аппараты" ММ қызметшілердің қызметіне жыл сайынғы бағалау (бұдан әрі – бағалау)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w:t>
      </w:r>
      <w:r>
        <w:br/>
      </w:r>
      <w:r>
        <w:rPr>
          <w:rFonts w:ascii="Times New Roman"/>
          <w:b w:val="false"/>
          <w:i w:val="false"/>
          <w:color w:val="000000"/>
          <w:sz w:val="28"/>
        </w:rPr>
        <w:t>
      1) қызметшінің тікелей басшысының бағалауынан;</w:t>
      </w:r>
      <w:r>
        <w:br/>
      </w:r>
      <w:r>
        <w:rPr>
          <w:rFonts w:ascii="Times New Roman"/>
          <w:b w:val="false"/>
          <w:i w:val="false"/>
          <w:color w:val="000000"/>
          <w:sz w:val="28"/>
        </w:rPr>
        <w:t>
      2) айналмалы бағалаудан (қызметшінің қарамағындағы немесе олардың әріптестерінің бағалауынан) құралады.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"Ертіс аудандық мәслихат аппараты" ММ аппарат жетекшісі табылады.</w:t>
      </w:r>
      <w:r>
        <w:br/>
      </w:r>
      <w:r>
        <w:rPr>
          <w:rFonts w:ascii="Times New Roman"/>
          <w:b w:val="false"/>
          <w:i w:val="false"/>
          <w:color w:val="000000"/>
          <w:sz w:val="28"/>
        </w:rPr>
        <w:t>
      Комиссия хатшысы "Ертіс аудандық мәслихат аппараты" ММ персоналды басқару бөлімінің қызметшісі (бұдан әрі- кадр қызметі)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Кадр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Кадр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1) және 2) тармақшаларында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кадр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кадр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кадр қызметі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2"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кадр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кадрлық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Кадр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бағалауының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8"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Кадр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шәкіл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22-дан 33 баллға дейін – "қанағаттанарлық",</w:t>
      </w:r>
      <w:r>
        <w:br/>
      </w:r>
      <w:r>
        <w:rPr>
          <w:rFonts w:ascii="Times New Roman"/>
          <w:b w:val="false"/>
          <w:i w:val="false"/>
          <w:color w:val="000000"/>
          <w:sz w:val="28"/>
        </w:rPr>
        <w:t>
      33 баллдан жоғары – "тиімді".</w:t>
      </w:r>
      <w:r>
        <w:br/>
      </w:r>
      <w:r>
        <w:rPr>
          <w:rFonts w:ascii="Times New Roman"/>
          <w:b w:val="false"/>
          <w:i w:val="false"/>
          <w:color w:val="000000"/>
          <w:sz w:val="28"/>
        </w:rPr>
        <w:t>
</w:t>
      </w:r>
    </w:p>
    <w:bookmarkStart w:name="z31"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Кадр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Кадр қызметі Комиссияның отырысына келесі құжаттарды ұсынады: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22.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кадрлық қызметімен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23. Кадр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кадр қызметінің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24.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кадрлық қызметінде сақталады.</w:t>
      </w:r>
      <w:r>
        <w:br/>
      </w:r>
      <w:r>
        <w:rPr>
          <w:rFonts w:ascii="Times New Roman"/>
          <w:b w:val="false"/>
          <w:i w:val="false"/>
          <w:color w:val="000000"/>
          <w:sz w:val="28"/>
        </w:rPr>
        <w:t>
</w:t>
      </w:r>
    </w:p>
    <w:bookmarkStart w:name="z37"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25.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26.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27.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w:t>
            </w:r>
            <w:r>
              <w:br/>
            </w:r>
            <w:r>
              <w:rPr>
                <w:rFonts w:ascii="Times New Roman"/>
                <w:b w:val="false"/>
                <w:i w:val="false"/>
                <w:color w:val="000000"/>
                <w:sz w:val="20"/>
              </w:rPr>
              <w:t>аппараты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қызметшілердің қызметіне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Бағаланатын қызметшінің Т.А.Ә. (бар болған жағдайда): _______________________</w:t>
      </w:r>
      <w:r>
        <w:br/>
      </w:r>
      <w:r>
        <w:rPr>
          <w:rFonts w:ascii="Times New Roman"/>
          <w:b w:val="false"/>
          <w:i w:val="false"/>
          <w:color w:val="000000"/>
          <w:sz w:val="28"/>
        </w:rPr>
        <w:t>
      Бағаланатын қызметшінің лауазымы: 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Таныстым:</w:t>
      </w:r>
      <w:r>
        <w:br/>
      </w:r>
      <w:r>
        <w:rPr>
          <w:rFonts w:ascii="Times New Roman"/>
          <w:b w:val="false"/>
          <w:i w:val="false"/>
          <w:color w:val="000000"/>
          <w:sz w:val="28"/>
        </w:rPr>
        <w:t xml:space="preserve">
      Қызметші                              Тікелей басшы </w:t>
      </w:r>
      <w:r>
        <w:br/>
      </w:r>
      <w:r>
        <w:rPr>
          <w:rFonts w:ascii="Times New Roman"/>
          <w:b w:val="false"/>
          <w:i w:val="false"/>
          <w:color w:val="000000"/>
          <w:sz w:val="28"/>
        </w:rPr>
        <w:t xml:space="preserve">
      (Т.А.Ә.(бар болған жағдайда):            (Т.А.Ә.) (бар болған жағдайда): </w:t>
      </w:r>
      <w:r>
        <w:br/>
      </w: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күні _____________________            күні _____________________</w:t>
      </w:r>
      <w:r>
        <w:br/>
      </w:r>
      <w:r>
        <w:rPr>
          <w:rFonts w:ascii="Times New Roman"/>
          <w:b w:val="false"/>
          <w:i w:val="false"/>
          <w:color w:val="000000"/>
          <w:sz w:val="28"/>
        </w:rPr>
        <w:t xml:space="preserve">
      қолы ____________________            қолы 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w:t>
            </w:r>
            <w:r>
              <w:br/>
            </w:r>
            <w:r>
              <w:rPr>
                <w:rFonts w:ascii="Times New Roman"/>
                <w:b w:val="false"/>
                <w:i w:val="false"/>
                <w:color w:val="000000"/>
                <w:sz w:val="20"/>
              </w:rPr>
              <w:t>аппараты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қызметшілердің қызметіне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Бағаланатын қызметшінің Т.А.Ә. (бар болған жағдайда):________________________</w:t>
      </w:r>
      <w:r>
        <w:br/>
      </w:r>
      <w:r>
        <w:rPr>
          <w:rFonts w:ascii="Times New Roman"/>
          <w:b w:val="false"/>
          <w:i w:val="false"/>
          <w:color w:val="000000"/>
          <w:sz w:val="28"/>
        </w:rPr>
        <w:t>
      Бағаланатын қызметшінің лауазымы: 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3410"/>
        <w:gridCol w:w="4998"/>
        <w:gridCol w:w="2353"/>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w:t>
            </w:r>
            <w:r>
              <w:br/>
            </w:r>
            <w:r>
              <w:rPr>
                <w:rFonts w:ascii="Times New Roman"/>
                <w:b w:val="false"/>
                <w:i w:val="false"/>
                <w:color w:val="000000"/>
                <w:sz w:val="20"/>
              </w:rPr>
              <w:t>аппараты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қызметшілердің қызметіне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10"/>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w:t>
      </w:r>
    </w:p>
    <w:bookmarkEnd w:id="10"/>
    <w:p>
      <w:pPr>
        <w:spacing w:after="0"/>
        <w:ind w:left="0"/>
        <w:jc w:val="left"/>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5950"/>
        <w:gridCol w:w="1589"/>
        <w:gridCol w:w="1020"/>
        <w:gridCol w:w="1021"/>
      </w:tblGrid>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(бар болған жағдайда)</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w:t>
      </w:r>
      <w:r>
        <w:rPr>
          <w:rFonts w:ascii="Times New Roman"/>
          <w:b w:val="false"/>
          <w:i/>
          <w:color w:val="000000"/>
          <w:sz w:val="28"/>
        </w:rPr>
        <w:t>_______________________________________</w:t>
      </w:r>
      <w:r>
        <w:rPr>
          <w:rFonts w:ascii="Times New Roman"/>
          <w:b w:val="false"/>
          <w:i/>
          <w:color w:val="000000"/>
          <w:sz w:val="28"/>
        </w:rPr>
        <w:t>_______________________________</w:t>
      </w:r>
      <w:r>
        <w:rPr>
          <w:rFonts w:ascii="Times New Roman"/>
          <w:b w:val="false"/>
          <w:i/>
          <w:color w:val="000000"/>
          <w:sz w:val="28"/>
        </w:rPr>
        <w:t>___</w:t>
      </w:r>
      <w:r>
        <w:br/>
      </w:r>
      <w:r>
        <w:rPr>
          <w:rFonts w:ascii="Times New Roman"/>
          <w:b w:val="false"/>
          <w:i/>
          <w:color w:val="000000"/>
          <w:sz w:val="28"/>
        </w:rPr>
        <w:t>__________________________________________</w:t>
      </w:r>
      <w:r>
        <w:rPr>
          <w:rFonts w:ascii="Times New Roman"/>
          <w:b w:val="false"/>
          <w:i/>
          <w:color w:val="000000"/>
          <w:sz w:val="28"/>
        </w:rPr>
        <w:t>_____________________________</w:t>
      </w:r>
      <w:r>
        <w:rPr>
          <w:rFonts w:ascii="Times New Roman"/>
          <w:b w:val="false"/>
          <w:i/>
          <w:color w:val="000000"/>
          <w:sz w:val="28"/>
        </w:rPr>
        <w:t>__</w:t>
      </w:r>
      <w:r>
        <w:br/>
      </w:r>
      <w:r>
        <w:rPr>
          <w:rFonts w:ascii="Times New Roman"/>
          <w:b w:val="false"/>
          <w:i/>
          <w:color w:val="000000"/>
          <w:sz w:val="28"/>
        </w:rPr>
        <w:t>________________________________________________</w:t>
      </w:r>
      <w:r>
        <w:rPr>
          <w:rFonts w:ascii="Times New Roman"/>
          <w:b w:val="false"/>
          <w:i/>
          <w:color w:val="000000"/>
          <w:sz w:val="28"/>
        </w:rPr>
        <w:t>___________________</w:t>
      </w:r>
      <w:r>
        <w:rPr>
          <w:rFonts w:ascii="Times New Roman"/>
          <w:b w:val="false"/>
          <w:i/>
          <w:color w:val="000000"/>
          <w:sz w:val="28"/>
        </w:rPr>
        <w:t>______</w:t>
      </w:r>
      <w:r>
        <w:br/>
      </w:r>
      <w:r>
        <w:rPr>
          <w:rFonts w:ascii="Times New Roman"/>
          <w:b w:val="false"/>
          <w:i w:val="false"/>
          <w:color w:val="000000"/>
          <w:sz w:val="28"/>
        </w:rPr>
        <w:t>Тексерген:</w:t>
      </w:r>
      <w:r>
        <w:br/>
      </w:r>
      <w:r>
        <w:rPr>
          <w:rFonts w:ascii="Times New Roman"/>
          <w:b w:val="false"/>
          <w:i w:val="false"/>
          <w:color w:val="000000"/>
          <w:sz w:val="28"/>
        </w:rPr>
        <w:t>
      Комиссия хатшысы: _____________________________ Күні: ____________________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төрағасы: ______________________________ Күні: ____________________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 ________________________________ Күні: ____________________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____________________________________ Күні: _____________________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__________________________________ Күні: _____________________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