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998" w14:textId="4964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2015 жылғы 16 қыркүйектегі № 3/47 шешімі. Павлодар облысының Әділет департаментінде 2015 жылғы 25 қыркүйекте № 4722 болып тіркелді. Күші жойылды - Павлодар облысы Качир аудандық мәслихатының 2016 жылғы 8 қаңтардағы N 3/51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08.01.2016 N 3/51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Качир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Качир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3/47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Качир аудандық мәслихаты аппаратының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Качир аудандық мәслихаты аппаратының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әзерленді және Качир аудандық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Качир аудандық мәслихатының аппарат басшысы болып табылады.</w:t>
      </w:r>
      <w:r>
        <w:br/>
      </w:r>
      <w:r>
        <w:rPr>
          <w:rFonts w:ascii="Times New Roman"/>
          <w:b w:val="false"/>
          <w:i w:val="false"/>
          <w:color w:val="000000"/>
          <w:sz w:val="28"/>
        </w:rPr>
        <w:t>
      Комиссия хатшысы Качир аудандық мәслихаты аппаратының бас маманы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Бас маман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бас маманнан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бас маманына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бас маман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құжаттама бөліміне оларды алған күннен екі жұмыс күні ішінде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16. Бас маман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Құжаттама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w:t>
      </w:r>
      <w:r>
        <w:br/>
      </w:r>
      <w:r>
        <w:rPr>
          <w:rFonts w:ascii="Times New Roman"/>
          <w:b w:val="false"/>
          <w:i w:val="false"/>
          <w:color w:val="000000"/>
          <w:sz w:val="28"/>
        </w:rPr>
        <w:t>Бағаланатын қызметшінің лауазымы: 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59"/>
        <w:gridCol w:w="5141"/>
      </w:tblGrid>
      <w:tr>
        <w:trPr>
          <w:trHeight w:val="30" w:hRule="atLeast"/>
        </w:trPr>
        <w:tc>
          <w:tcPr>
            <w:tcW w:w="71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51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______________</w:t>
            </w:r>
            <w:r>
              <w:br/>
            </w:r>
            <w:r>
              <w:rPr>
                <w:rFonts w:ascii="Times New Roman"/>
                <w:b w:val="false"/>
                <w:i w:val="false"/>
                <w:color w:val="000000"/>
                <w:sz w:val="20"/>
              </w:rPr>
              <w:t>күні _________________</w:t>
            </w:r>
            <w:r>
              <w:br/>
            </w:r>
            <w:r>
              <w:rPr>
                <w:rFonts w:ascii="Times New Roman"/>
                <w:b w:val="false"/>
                <w:i w:val="false"/>
                <w:color w:val="000000"/>
                <w:sz w:val="20"/>
              </w:rPr>
              <w:t>қолы 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w:t>
      </w:r>
      <w:r>
        <w:br/>
      </w:r>
      <w:r>
        <w:rPr>
          <w:rFonts w:ascii="Times New Roman"/>
          <w:b w:val="false"/>
          <w:i w:val="false"/>
          <w:color w:val="000000"/>
          <w:sz w:val="28"/>
        </w:rPr>
        <w:t>Бағаланатын қызметшінің лауазымы: 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6513"/>
        <w:gridCol w:w="1739"/>
        <w:gridCol w:w="1117"/>
        <w:gridCol w:w="1117"/>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 Күні: ___________</w:t>
      </w:r>
      <w:r>
        <w:br/>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төрағасы: ________________________ Күні: ___________</w:t>
      </w:r>
      <w:r>
        <w:br/>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мүшесі: _______________________ Күні: ______________</w:t>
      </w:r>
      <w:r>
        <w:br/>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Комиссия мүшесі: _______________________ Күні: ______________</w:t>
      </w:r>
      <w:r>
        <w:br/>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