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64998" w14:textId="49649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Качир аудандық мәслихаты аппаратының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мәслихатының 2015 жылғы 16 қыркүйектегі № 3/47 шешімі. Павлодар облысының Әділет департаментінде 2015 жылғы 25 қыркүйекте № 4722 болып тіркелді. Күші жойылды - Павлодар облысы Качир аудандық мәслихатының 2016 жылғы 8 қаңтардағы N 3/51 шешімімен</w:t>
      </w:r>
    </w:p>
    <w:p>
      <w:pPr>
        <w:spacing w:after="0"/>
        <w:ind w:left="0"/>
        <w:jc w:val="left"/>
      </w:pPr>
      <w:r>
        <w:rPr>
          <w:rFonts w:ascii="Times New Roman"/>
          <w:b w:val="false"/>
          <w:i w:val="false"/>
          <w:color w:val="ff0000"/>
          <w:sz w:val="28"/>
        </w:rPr>
        <w:t xml:space="preserve">      Ескерту. Күші жойылды - Павлодар облысы Качир аудандық мәслихатының 08.01.2016 N 3/51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8-бабы </w:t>
      </w:r>
      <w:r>
        <w:rPr>
          <w:rFonts w:ascii="Times New Roman"/>
          <w:b w:val="false"/>
          <w:i w:val="false"/>
          <w:color w:val="000000"/>
          <w:sz w:val="28"/>
        </w:rPr>
        <w:t>3-тармағының</w:t>
      </w:r>
      <w:r>
        <w:rPr>
          <w:rFonts w:ascii="Times New Roman"/>
          <w:b w:val="false"/>
          <w:i w:val="false"/>
          <w:color w:val="000000"/>
          <w:sz w:val="28"/>
        </w:rPr>
        <w:t xml:space="preserve"> 7) тармақшасына, Қазақстан Республикасының 1999 жылғы 23 шілдедегі "Мемлекеттік қызмет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2000 жылғы 21 қаңтардағы "Мемлекеттік әкімшілік қызметшілердің қызметіне жыл сайынғы бағалау жүргізу және оларды аттестаттаудан өткізу қағидаларын бекіту туралы" № 327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 – қимыл агенттігі төрағасының 2014 жылғы 29 желтоқсандағы № 86 "Б" корпусы мемлекеттік әкімшілік қызметшілерінің қызметін жыл сайынғы бағалаудың үлгілік әдістемесін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Качир аудандық мәслихаты </w:t>
      </w:r>
      <w:r>
        <w:rPr>
          <w:rFonts w:ascii="Times New Roman"/>
          <w:b/>
          <w:i w:val="false"/>
          <w:color w:val="000000"/>
          <w:sz w:val="28"/>
        </w:rPr>
        <w:t>ШЕШІМ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Качир аудандық мәслихаты аппаратының "Б" корпусы мемлекеттік әкімшілік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Качир аудандық мәслихаты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Ахменова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Качир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аудандық мәслихатының</w:t>
            </w:r>
            <w:r>
              <w:br/>
            </w:r>
            <w:r>
              <w:rPr>
                <w:rFonts w:ascii="Times New Roman"/>
                <w:b w:val="false"/>
                <w:i w:val="false"/>
                <w:color w:val="000000"/>
                <w:sz w:val="20"/>
              </w:rPr>
              <w:t>2015 жылғы 16 қыркүйектегі</w:t>
            </w:r>
            <w:r>
              <w:br/>
            </w:r>
            <w:r>
              <w:rPr>
                <w:rFonts w:ascii="Times New Roman"/>
                <w:b w:val="false"/>
                <w:i w:val="false"/>
                <w:color w:val="000000"/>
                <w:sz w:val="20"/>
              </w:rPr>
              <w:t>№ 3/47 шешімімен</w:t>
            </w:r>
            <w:r>
              <w:br/>
            </w:r>
            <w:r>
              <w:rPr>
                <w:rFonts w:ascii="Times New Roman"/>
                <w:b w:val="false"/>
                <w:i w:val="false"/>
                <w:color w:val="000000"/>
                <w:sz w:val="20"/>
              </w:rPr>
              <w:t>бекітілді</w:t>
            </w:r>
          </w:p>
        </w:tc>
      </w:tr>
    </w:tbl>
    <w:bookmarkStart w:name="z6" w:id="0"/>
    <w:p>
      <w:pPr>
        <w:spacing w:after="0"/>
        <w:ind w:left="0"/>
        <w:jc w:val="left"/>
      </w:pPr>
      <w:r>
        <w:rPr>
          <w:rFonts w:ascii="Times New Roman"/>
          <w:b/>
          <w:i w:val="false"/>
          <w:color w:val="000000"/>
        </w:rPr>
        <w:t xml:space="preserve"> Качир аудандық мәслихаты аппаратының "Б" корпусы</w:t>
      </w:r>
      <w:r>
        <w:br/>
      </w:r>
      <w:r>
        <w:rPr>
          <w:rFonts w:ascii="Times New Roman"/>
          <w:b/>
          <w:i w:val="false"/>
          <w:color w:val="000000"/>
        </w:rPr>
        <w:t>мемлекеттік әкімшілік қызметшілерінің қызметін</w:t>
      </w:r>
      <w:r>
        <w:br/>
      </w:r>
      <w:r>
        <w:rPr>
          <w:rFonts w:ascii="Times New Roman"/>
          <w:b/>
          <w:i w:val="false"/>
          <w:color w:val="000000"/>
        </w:rPr>
        <w:t>жыл сайынғы бағалау әдістемесі</w:t>
      </w:r>
    </w:p>
    <w:bookmarkEnd w:id="0"/>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Качир аудандық мәслихаты аппаратының "Б" корпусы мемлекеттік әкімшілік қызметшілерінің қызметін жыл сайынғы бағалаудың әдістемесі (бұдан әрі - Әдістеме)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әзерленді және Качир аудандық мәслихаты аппаратының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w:t>
      </w:r>
      <w:r>
        <w:rPr>
          <w:rFonts w:ascii="Times New Roman"/>
          <w:b w:val="false"/>
          <w:i w:val="false"/>
          <w:color w:val="000000"/>
          <w:sz w:val="28"/>
        </w:rPr>
        <w:t>4. Қызметшілерді бағалау мыналардан:</w:t>
      </w:r>
      <w:r>
        <w:br/>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2) айналмалы бағалау (қызметшінің қарамағындағы немесе олардың әріптестерінің бағалауы).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8.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болып Качир аудандық мәслихатының аппарат басшысы болып табылады.</w:t>
      </w:r>
      <w:r>
        <w:br/>
      </w:r>
      <w:r>
        <w:rPr>
          <w:rFonts w:ascii="Times New Roman"/>
          <w:b w:val="false"/>
          <w:i w:val="false"/>
          <w:color w:val="000000"/>
          <w:sz w:val="28"/>
        </w:rPr>
        <w:t>
      Комиссия хатшысы Качир аудандық мәслихаты аппаратының бас маманы (бұдан әрі - бас маман) болып табылады. Комиссия хатшысы дауыс беруге қатыспайды.</w:t>
      </w:r>
      <w:r>
        <w:br/>
      </w:r>
      <w:r>
        <w:rPr>
          <w:rFonts w:ascii="Times New Roman"/>
          <w:b w:val="false"/>
          <w:i w:val="false"/>
          <w:color w:val="000000"/>
          <w:sz w:val="28"/>
        </w:rPr>
        <w:t xml:space="preserve">
      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4-тармағы</w:t>
      </w:r>
      <w:r>
        <w:rPr>
          <w:rFonts w:ascii="Times New Roman"/>
          <w:b w:val="false"/>
          <w:i w:val="false"/>
          <w:color w:val="000000"/>
          <w:sz w:val="28"/>
        </w:rPr>
        <w:t xml:space="preserve"> 2) тармақшасында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18" w:id="2"/>
    <w:p>
      <w:pPr>
        <w:spacing w:after="0"/>
        <w:ind w:left="0"/>
        <w:jc w:val="left"/>
      </w:pPr>
      <w:r>
        <w:rPr>
          <w:rFonts w:ascii="Times New Roman"/>
          <w:b/>
          <w:i w:val="false"/>
          <w:color w:val="000000"/>
        </w:rPr>
        <w:t xml:space="preserve"> 2. Бағалау жүргізуге дайындық</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11. Бас маман Комиссия төрағасының келісімі бойынша бағалауды өткізу кестесін әзірлейді.</w:t>
      </w:r>
      <w:r>
        <w:br/>
      </w:r>
      <w:r>
        <w:rPr>
          <w:rFonts w:ascii="Times New Roman"/>
          <w:b w:val="false"/>
          <w:i w:val="false"/>
          <w:color w:val="000000"/>
          <w:sz w:val="28"/>
        </w:rPr>
        <w:t xml:space="preserve">
      Бас маман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20" w:id="3"/>
    <w:p>
      <w:pPr>
        <w:spacing w:after="0"/>
        <w:ind w:left="0"/>
        <w:jc w:val="left"/>
      </w:pPr>
      <w:r>
        <w:rPr>
          <w:rFonts w:ascii="Times New Roman"/>
          <w:b/>
          <w:i w:val="false"/>
          <w:color w:val="000000"/>
        </w:rPr>
        <w:t xml:space="preserve"> 3. Тікелей басшының бағалауы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 парағын бас маманнан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бас маманына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бас маман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22" w:id="4"/>
    <w:p>
      <w:pPr>
        <w:spacing w:after="0"/>
        <w:ind w:left="0"/>
        <w:jc w:val="left"/>
      </w:pPr>
      <w:r>
        <w:rPr>
          <w:rFonts w:ascii="Times New Roman"/>
          <w:b/>
          <w:i w:val="false"/>
          <w:color w:val="000000"/>
        </w:rPr>
        <w:t xml:space="preserve"> 4. Айналмалы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бас маман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құжаттама бөліміне оларды алған күннен екі жұмыс күні ішінде бас маманына жіберіледі.</w:t>
      </w:r>
      <w:r>
        <w:br/>
      </w:r>
      <w:r>
        <w:rPr>
          <w:rFonts w:ascii="Times New Roman"/>
          <w:b w:val="false"/>
          <w:i w:val="false"/>
          <w:color w:val="000000"/>
          <w:sz w:val="28"/>
        </w:rPr>
        <w:t>
      </w:t>
      </w:r>
      <w:r>
        <w:rPr>
          <w:rFonts w:ascii="Times New Roman"/>
          <w:b w:val="false"/>
          <w:i w:val="false"/>
          <w:color w:val="000000"/>
          <w:sz w:val="28"/>
        </w:rPr>
        <w:t xml:space="preserve">16. Бас маман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xml:space="preserve">17.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w:t>
      </w:r>
      <w:r>
        <w:br/>
      </w:r>
      <w:r>
        <w:rPr>
          <w:rFonts w:ascii="Times New Roman"/>
          <w:b w:val="false"/>
          <w:i w:val="false"/>
          <w:color w:val="000000"/>
          <w:sz w:val="28"/>
        </w:rPr>
        <w:t>
</w:t>
      </w:r>
    </w:p>
    <w:bookmarkStart w:name="z28" w:id="5"/>
    <w:p>
      <w:pPr>
        <w:spacing w:after="0"/>
        <w:ind w:left="0"/>
        <w:jc w:val="left"/>
      </w:pPr>
      <w:r>
        <w:rPr>
          <w:rFonts w:ascii="Times New Roman"/>
          <w:b/>
          <w:i w:val="false"/>
          <w:color w:val="000000"/>
        </w:rPr>
        <w:t xml:space="preserve"> 5. Қызметшінің қорытынды бағасы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18. Бас маман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b + c</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a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xml:space="preserve">
      c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19. 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21-ден 33 балға дейін – "қанағаттанарлық";</w:t>
      </w:r>
      <w:r>
        <w:br/>
      </w:r>
      <w:r>
        <w:rPr>
          <w:rFonts w:ascii="Times New Roman"/>
          <w:b w:val="false"/>
          <w:i w:val="false"/>
          <w:color w:val="000000"/>
          <w:sz w:val="28"/>
        </w:rPr>
        <w:t>
      33 балдан жоғары – "тиімді".</w:t>
      </w:r>
      <w:r>
        <w:br/>
      </w:r>
      <w:r>
        <w:rPr>
          <w:rFonts w:ascii="Times New Roman"/>
          <w:b w:val="false"/>
          <w:i w:val="false"/>
          <w:color w:val="000000"/>
          <w:sz w:val="28"/>
        </w:rPr>
        <w:t>
</w:t>
      </w:r>
    </w:p>
    <w:bookmarkStart w:name="z31" w:id="6"/>
    <w:p>
      <w:pPr>
        <w:spacing w:after="0"/>
        <w:ind w:left="0"/>
        <w:jc w:val="left"/>
      </w:pPr>
      <w:r>
        <w:rPr>
          <w:rFonts w:ascii="Times New Roman"/>
          <w:b/>
          <w:i w:val="false"/>
          <w:color w:val="000000"/>
        </w:rPr>
        <w:t xml:space="preserve"> 6. Комиссияның бағалау нәтижелерін қарауы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20. Бас маман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Құжаттама бөлімі Комиссияның отырысына мына құжаттарды: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xml:space="preserve">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21.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қысқаша түсіндірмемен бағаны түзетеді.</w:t>
      </w:r>
      <w:r>
        <w:br/>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2) қызметшінің бағалау нәтижесін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22. Бас маман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бас маман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23.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бас маманда сақталады.</w:t>
      </w:r>
      <w:r>
        <w:br/>
      </w:r>
      <w:r>
        <w:rPr>
          <w:rFonts w:ascii="Times New Roman"/>
          <w:b w:val="false"/>
          <w:i w:val="false"/>
          <w:color w:val="000000"/>
          <w:sz w:val="28"/>
        </w:rPr>
        <w:t>
</w:t>
      </w:r>
    </w:p>
    <w:bookmarkStart w:name="z36" w:id="7"/>
    <w:p>
      <w:pPr>
        <w:spacing w:after="0"/>
        <w:ind w:left="0"/>
        <w:jc w:val="left"/>
      </w:pPr>
      <w:r>
        <w:rPr>
          <w:rFonts w:ascii="Times New Roman"/>
          <w:b/>
          <w:i w:val="false"/>
          <w:color w:val="000000"/>
        </w:rPr>
        <w:t xml:space="preserve"> 7. Бағалау нәтижелеріне шағымдану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аудандық мәслихатының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жыл сайынғы</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Тікелей басшысының бағалау парағы</w:t>
      </w:r>
    </w:p>
    <w:p>
      <w:pPr>
        <w:spacing w:after="0"/>
        <w:ind w:left="0"/>
        <w:jc w:val="left"/>
      </w:pPr>
      <w:r>
        <w:rPr>
          <w:rFonts w:ascii="Times New Roman"/>
          <w:b w:val="false"/>
          <w:i w:val="false"/>
          <w:color w:val="000000"/>
          <w:sz w:val="28"/>
        </w:rPr>
        <w:t>      Бағаланатын қызметшінің Т.А.Ә.:__________________________</w:t>
      </w:r>
      <w:r>
        <w:br/>
      </w:r>
      <w:r>
        <w:rPr>
          <w:rFonts w:ascii="Times New Roman"/>
          <w:b w:val="false"/>
          <w:i w:val="false"/>
          <w:color w:val="000000"/>
          <w:sz w:val="28"/>
        </w:rPr>
        <w:t>Бағаланатын қызметшінің лауазымы: _______________________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2171"/>
        <w:gridCol w:w="5410"/>
        <w:gridCol w:w="2548"/>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159"/>
        <w:gridCol w:w="5141"/>
      </w:tblGrid>
      <w:tr>
        <w:trPr>
          <w:trHeight w:val="30" w:hRule="atLeast"/>
        </w:trPr>
        <w:tc>
          <w:tcPr>
            <w:tcW w:w="71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Таныстым:</w:t>
            </w:r>
            <w:r>
              <w:br/>
            </w:r>
            <w:r>
              <w:rPr>
                <w:rFonts w:ascii="Times New Roman"/>
                <w:b w:val="false"/>
                <w:i w:val="false"/>
                <w:color w:val="000000"/>
                <w:sz w:val="20"/>
              </w:rPr>
              <w:t>
Қызметші (Т.А.Ә.) 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51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(Т.А.Ә.) ______________</w:t>
            </w:r>
            <w:r>
              <w:br/>
            </w:r>
            <w:r>
              <w:rPr>
                <w:rFonts w:ascii="Times New Roman"/>
                <w:b w:val="false"/>
                <w:i w:val="false"/>
                <w:color w:val="000000"/>
                <w:sz w:val="20"/>
              </w:rPr>
              <w:t>күні _________________</w:t>
            </w:r>
            <w:r>
              <w:br/>
            </w:r>
            <w:r>
              <w:rPr>
                <w:rFonts w:ascii="Times New Roman"/>
                <w:b w:val="false"/>
                <w:i w:val="false"/>
                <w:color w:val="000000"/>
                <w:sz w:val="20"/>
              </w:rPr>
              <w:t>қолы 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аудандық мәслихатының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жыл сайынғы</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Айналмалы бағалау парағы</w:t>
      </w:r>
    </w:p>
    <w:p>
      <w:pPr>
        <w:spacing w:after="0"/>
        <w:ind w:left="0"/>
        <w:jc w:val="left"/>
      </w:pPr>
      <w:r>
        <w:rPr>
          <w:rFonts w:ascii="Times New Roman"/>
          <w:b w:val="false"/>
          <w:i w:val="false"/>
          <w:color w:val="000000"/>
          <w:sz w:val="28"/>
        </w:rPr>
        <w:t>      Бағаланатын қызметшінің Т.А.Ә.: ____________________________</w:t>
      </w:r>
      <w:r>
        <w:br/>
      </w:r>
      <w:r>
        <w:rPr>
          <w:rFonts w:ascii="Times New Roman"/>
          <w:b w:val="false"/>
          <w:i w:val="false"/>
          <w:color w:val="000000"/>
          <w:sz w:val="28"/>
        </w:rPr>
        <w:t>Бағаланатын қызметшінің лауазымы: __________________________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9"/>
        <w:gridCol w:w="3410"/>
        <w:gridCol w:w="4998"/>
        <w:gridCol w:w="2353"/>
      </w:tblGrid>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аудандық мәслихатының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жыл сайынғы</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w:t>
      </w:r>
      <w:r>
        <w:br/>
      </w:r>
      <w:r>
        <w:rPr>
          <w:rFonts w:ascii="Times New Roman"/>
          <w:b w:val="false"/>
          <w:i/>
          <w:color w:val="000000"/>
          <w:sz w:val="28"/>
        </w:rPr>
        <w:t>(мемлекеттік органның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4"/>
        <w:gridCol w:w="6513"/>
        <w:gridCol w:w="1739"/>
        <w:gridCol w:w="1117"/>
        <w:gridCol w:w="1117"/>
      </w:tblGrid>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 (бар болған жағдайда)</w:t>
            </w: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w:t>
      </w:r>
      <w:r>
        <w:br/>
      </w:r>
      <w:r>
        <w:rPr>
          <w:rFonts w:ascii="Times New Roman"/>
          <w:b w:val="false"/>
          <w:i w:val="false"/>
          <w:color w:val="000000"/>
          <w:sz w:val="28"/>
        </w:rPr>
        <w:t>_____________________________________________________</w:t>
      </w:r>
      <w:r>
        <w:br/>
      </w:r>
      <w:r>
        <w:rPr>
          <w:rFonts w:ascii="Times New Roman"/>
          <w:b w:val="false"/>
          <w:i w:val="false"/>
          <w:color w:val="000000"/>
          <w:sz w:val="28"/>
        </w:rPr>
        <w:t>_____________________________________________________</w:t>
      </w:r>
      <w:r>
        <w:br/>
      </w:r>
      <w:r>
        <w:rPr>
          <w:rFonts w:ascii="Times New Roman"/>
          <w:b w:val="false"/>
          <w:i w:val="false"/>
          <w:color w:val="000000"/>
          <w:sz w:val="28"/>
        </w:rPr>
        <w:t>_____________________________________________________</w:t>
      </w:r>
      <w:r>
        <w:br/>
      </w:r>
      <w:r>
        <w:rPr>
          <w:rFonts w:ascii="Times New Roman"/>
          <w:b w:val="false"/>
          <w:i w:val="false"/>
          <w:color w:val="000000"/>
          <w:sz w:val="28"/>
        </w:rPr>
        <w:t>_____________________________________________________</w:t>
      </w:r>
      <w:r>
        <w:br/>
      </w:r>
      <w:r>
        <w:rPr>
          <w:rFonts w:ascii="Times New Roman"/>
          <w:b w:val="false"/>
          <w:i w:val="false"/>
          <w:color w:val="000000"/>
          <w:sz w:val="28"/>
        </w:rPr>
        <w:t>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 ________________________ Күні: ___________</w:t>
      </w:r>
      <w:r>
        <w:br/>
      </w:r>
      <w:r>
        <w:rPr>
          <w:rFonts w:ascii="Times New Roman"/>
          <w:b w:val="false"/>
          <w:i/>
          <w:color w:val="000000"/>
          <w:sz w:val="28"/>
        </w:rPr>
        <w:t>(Т.А.Ә.,</w:t>
      </w:r>
      <w:r>
        <w:rPr>
          <w:rFonts w:ascii="Times New Roman"/>
          <w:b w:val="false"/>
          <w:i w:val="false"/>
          <w:color w:val="000000"/>
          <w:sz w:val="28"/>
        </w:rPr>
        <w:t xml:space="preserve"> </w:t>
      </w:r>
      <w:r>
        <w:rPr>
          <w:rFonts w:ascii="Times New Roman"/>
          <w:b w:val="false"/>
          <w:i/>
          <w:color w:val="000000"/>
          <w:sz w:val="28"/>
        </w:rPr>
        <w:t>қолы)</w:t>
      </w:r>
      <w:r>
        <w:br/>
      </w:r>
      <w:r>
        <w:rPr>
          <w:rFonts w:ascii="Times New Roman"/>
          <w:b w:val="false"/>
          <w:i w:val="false"/>
          <w:color w:val="000000"/>
          <w:sz w:val="28"/>
        </w:rPr>
        <w:t>
      Комиссия төрағасы: ________________________ Күні: ___________</w:t>
      </w:r>
      <w:r>
        <w:br/>
      </w:r>
      <w:r>
        <w:rPr>
          <w:rFonts w:ascii="Times New Roman"/>
          <w:b w:val="false"/>
          <w:i/>
          <w:color w:val="000000"/>
          <w:sz w:val="28"/>
        </w:rPr>
        <w:t>(Т.А.Ә.,</w:t>
      </w:r>
      <w:r>
        <w:rPr>
          <w:rFonts w:ascii="Times New Roman"/>
          <w:b w:val="false"/>
          <w:i w:val="false"/>
          <w:color w:val="000000"/>
          <w:sz w:val="28"/>
        </w:rPr>
        <w:t xml:space="preserve"> </w:t>
      </w:r>
      <w:r>
        <w:rPr>
          <w:rFonts w:ascii="Times New Roman"/>
          <w:b w:val="false"/>
          <w:i/>
          <w:color w:val="000000"/>
          <w:sz w:val="28"/>
        </w:rPr>
        <w:t>қолы)</w:t>
      </w:r>
      <w:r>
        <w:br/>
      </w:r>
      <w:r>
        <w:rPr>
          <w:rFonts w:ascii="Times New Roman"/>
          <w:b w:val="false"/>
          <w:i w:val="false"/>
          <w:color w:val="000000"/>
          <w:sz w:val="28"/>
        </w:rPr>
        <w:t>
      Комиссия мүшесі: _______________________ Күні: ______________</w:t>
      </w:r>
      <w:r>
        <w:br/>
      </w:r>
      <w:r>
        <w:rPr>
          <w:rFonts w:ascii="Times New Roman"/>
          <w:b w:val="false"/>
          <w:i/>
          <w:color w:val="000000"/>
          <w:sz w:val="28"/>
        </w:rPr>
        <w:t>(Т.А.Ә.,</w:t>
      </w:r>
      <w:r>
        <w:rPr>
          <w:rFonts w:ascii="Times New Roman"/>
          <w:b w:val="false"/>
          <w:i w:val="false"/>
          <w:color w:val="000000"/>
          <w:sz w:val="28"/>
        </w:rPr>
        <w:t xml:space="preserve"> </w:t>
      </w:r>
      <w:r>
        <w:rPr>
          <w:rFonts w:ascii="Times New Roman"/>
          <w:b w:val="false"/>
          <w:i/>
          <w:color w:val="000000"/>
          <w:sz w:val="28"/>
        </w:rPr>
        <w:t>қолы)</w:t>
      </w:r>
      <w:r>
        <w:br/>
      </w:r>
      <w:r>
        <w:rPr>
          <w:rFonts w:ascii="Times New Roman"/>
          <w:b w:val="false"/>
          <w:i w:val="false"/>
          <w:color w:val="000000"/>
          <w:sz w:val="28"/>
        </w:rPr>
        <w:t>
      Комиссия мүшесі: _______________________ Күні: ______________</w:t>
      </w:r>
      <w:r>
        <w:br/>
      </w:r>
      <w:r>
        <w:rPr>
          <w:rFonts w:ascii="Times New Roman"/>
          <w:b w:val="false"/>
          <w:i/>
          <w:color w:val="000000"/>
          <w:sz w:val="28"/>
        </w:rPr>
        <w:t>(Т.А.Ә.,</w:t>
      </w:r>
      <w:r>
        <w:rPr>
          <w:rFonts w:ascii="Times New Roman"/>
          <w:b w:val="false"/>
          <w:i w:val="false"/>
          <w:color w:val="000000"/>
          <w:sz w:val="28"/>
        </w:rPr>
        <w:t xml:space="preserve"> </w:t>
      </w:r>
      <w:r>
        <w:rPr>
          <w:rFonts w:ascii="Times New Roman"/>
          <w:b w:val="false"/>
          <w:i/>
          <w:color w:val="000000"/>
          <w:sz w:val="28"/>
        </w:rPr>
        <w:t>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