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bed1" w14:textId="a57b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2015 жылғы 16 қыркүйектегі № 4/47 шешімі. Павлодар облысының Әділет департаментінде 2015 жылғы 25 қыркүйекте № 4724 болып тіркелді. Күші жойылды - Павлодар облысы Качир аудандық мәслихатының 2017 жылғы 28 желтоқсандағы № 4/23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Качир аудандық мәслихатының 28.12.2017 № 4/23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Аудандық мәслихаттың (V сайланған XXXII сессиясы) 2014 жылғы 24 шілдедегі "Качир ауданы мәслихатының регламентін бекіту туралы" № 3/32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3923 тіркелген, 2014 жылғы 23 тамызында "Тереңкөл тынысы" газетінің № 33, 2014 жылғы 23 тамызында "Заря" газетінің № 33 жарияланған) күші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мен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2015 жылғы 16 қыркүйектегі</w:t>
            </w:r>
            <w:r>
              <w:br/>
            </w:r>
            <w:r>
              <w:rPr>
                <w:rFonts w:ascii="Times New Roman"/>
                <w:b w:val="false"/>
                <w:i w:val="false"/>
                <w:color w:val="000000"/>
                <w:sz w:val="20"/>
              </w:rPr>
              <w:t>№ 4/47 шешімімен</w:t>
            </w:r>
            <w:r>
              <w:br/>
            </w:r>
            <w:r>
              <w:rPr>
                <w:rFonts w:ascii="Times New Roman"/>
                <w:b w:val="false"/>
                <w:i w:val="false"/>
                <w:color w:val="000000"/>
                <w:sz w:val="20"/>
              </w:rPr>
              <w:t xml:space="preserve">бекітілді </w:t>
            </w:r>
          </w:p>
        </w:tc>
      </w:tr>
    </w:tbl>
    <w:bookmarkStart w:name="z7" w:id="5"/>
    <w:p>
      <w:pPr>
        <w:spacing w:after="0"/>
        <w:ind w:left="0"/>
        <w:jc w:val="left"/>
      </w:pPr>
      <w:r>
        <w:rPr>
          <w:rFonts w:ascii="Times New Roman"/>
          <w:b/>
          <w:i w:val="false"/>
          <w:color w:val="000000"/>
        </w:rPr>
        <w:t xml:space="preserve"> Качир ауданы мәслихатының</w:t>
      </w:r>
      <w:r>
        <w:br/>
      </w:r>
      <w:r>
        <w:rPr>
          <w:rFonts w:ascii="Times New Roman"/>
          <w:b/>
          <w:i w:val="false"/>
          <w:color w:val="000000"/>
        </w:rPr>
        <w:t>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Качир ауданы мәслихатының осы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 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Качир ауданы мәслихатының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7"/>
    <w:bookmarkStart w:name="z10" w:id="8"/>
    <w:p>
      <w:pPr>
        <w:spacing w:after="0"/>
        <w:ind w:left="0"/>
        <w:jc w:val="both"/>
      </w:pPr>
      <w:r>
        <w:rPr>
          <w:rFonts w:ascii="Times New Roman"/>
          <w:b w:val="false"/>
          <w:i w:val="false"/>
          <w:color w:val="000000"/>
          <w:sz w:val="28"/>
        </w:rPr>
        <w:t xml:space="preserve">
      2. Качир ауданының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Качир ауданының мәслихаты заңды тұлға құқықтарымен иеленбейді </w:t>
      </w:r>
    </w:p>
    <w:bookmarkEnd w:id="8"/>
    <w:bookmarkStart w:name="z11" w:id="9"/>
    <w:p>
      <w:pPr>
        <w:spacing w:after="0"/>
        <w:ind w:left="0"/>
        <w:jc w:val="both"/>
      </w:pPr>
      <w:r>
        <w:rPr>
          <w:rFonts w:ascii="Times New Roman"/>
          <w:b w:val="false"/>
          <w:i w:val="false"/>
          <w:color w:val="000000"/>
          <w:sz w:val="28"/>
        </w:rPr>
        <w:t xml:space="preserve">
      3. Качир ауданы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9"/>
    <w:bookmarkStart w:name="z12" w:id="10"/>
    <w:p>
      <w:pPr>
        <w:spacing w:after="0"/>
        <w:ind w:left="0"/>
        <w:jc w:val="left"/>
      </w:pPr>
      <w:r>
        <w:rPr>
          <w:rFonts w:ascii="Times New Roman"/>
          <w:b/>
          <w:i w:val="false"/>
          <w:color w:val="000000"/>
        </w:rPr>
        <w:t xml:space="preserve"> 2. Мәслихаттың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Мәслихаттың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2"/>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пленарлық мәжіліс түрінде өтеді.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p>
    <w:bookmarkStart w:name="z15" w:id="13"/>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санынан кем дегенде төрттен үш бөлігі болған кезде мәслихат депутаттары тіркелген күннен бастап отыз күндік мерзімнен кешіктірмей Качир аудандық аумақтық сайлау комиссиясының төрағасымен шақырылады.</w:t>
      </w:r>
    </w:p>
    <w:bookmarkEnd w:id="13"/>
    <w:bookmarkStart w:name="z16" w:id="14"/>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p>
    <w:bookmarkEnd w:id="14"/>
    <w:bookmarkStart w:name="z17" w:id="15"/>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жүргізеді.</w:t>
      </w:r>
    </w:p>
    <w:bookmarkEnd w:id="15"/>
    <w:bookmarkStart w:name="z18" w:id="16"/>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 дегенде үштен бір бөлігінің, сондай-ақ Качир ауданы әкімінің ұсынысы бойынша мәслихат сессиясының төрағасымен шақырылады және жүргізіледі.</w:t>
      </w:r>
    </w:p>
    <w:bookmarkEnd w:id="16"/>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Качир ауданының әкіміне сессияға дейін он күн бұрын, кезектен тыс сессия шақырылған жағдайда, үш күн бұрын хабарлайды.</w:t>
      </w:r>
    </w:p>
    <w:bookmarkEnd w:id="17"/>
    <w:p>
      <w:pPr>
        <w:spacing w:after="0"/>
        <w:ind w:left="0"/>
        <w:jc w:val="both"/>
      </w:pPr>
      <w:r>
        <w:rPr>
          <w:rFonts w:ascii="Times New Roman"/>
          <w:b w:val="false"/>
          <w:i w:val="false"/>
          <w:color w:val="000000"/>
          <w:sz w:val="28"/>
        </w:rPr>
        <w:t>
      Сессия қарауына енгізілетін мәселелер бойынша қажетті материалдар Качир ауданы әкіміне және депутаттарға сессияға дейін бес күн бұрын, кезектен тыс сессия шақырылған жағдайда үш күн бұрын мәслихаттың хатшысымен ұсынылады.</w:t>
      </w:r>
    </w:p>
    <w:bookmarkStart w:name="z20" w:id="18"/>
    <w:p>
      <w:pPr>
        <w:spacing w:after="0"/>
        <w:ind w:left="0"/>
        <w:jc w:val="both"/>
      </w:pPr>
      <w:r>
        <w:rPr>
          <w:rFonts w:ascii="Times New Roman"/>
          <w:b w:val="false"/>
          <w:i w:val="false"/>
          <w:color w:val="000000"/>
          <w:sz w:val="28"/>
        </w:rPr>
        <w:t>
      10. Регламентте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Качир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 мәслихаттың перспективалық жұмыс жоспарының негізінде, мәслихат хатшысымен, тұрақты комиссиялармен және мәслихаттың басқа органдарымен, депутаттар топтарымен және депутаттармен, Качир ауданының әкімі ұсынған мәселелердің негізінде сессияның төрағасымен қалыптастырады.</w:t>
      </w:r>
    </w:p>
    <w:bookmarkEnd w:id="19"/>
    <w:p>
      <w:pPr>
        <w:spacing w:after="0"/>
        <w:ind w:left="0"/>
        <w:jc w:val="both"/>
      </w:pP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p>
    <w:p>
      <w:pPr>
        <w:spacing w:after="0"/>
        <w:ind w:left="0"/>
        <w:jc w:val="both"/>
      </w:pPr>
      <w:r>
        <w:rPr>
          <w:rFonts w:ascii="Times New Roman"/>
          <w:b w:val="false"/>
          <w:i w:val="false"/>
          <w:color w:val="000000"/>
          <w:sz w:val="28"/>
        </w:rPr>
        <w:t>
      Сессияның күн тәртібі талқылану барысында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мәслихаттың хатшысы Качир ауданы әкімімен келісу бойынша сессия төрағасымен бекітілетін сессияны дайындау бойынша іс-шаралар жоспарын әзірлеуді уақытында ұйымдастырады.</w:t>
      </w:r>
    </w:p>
    <w:bookmarkEnd w:id="20"/>
    <w:bookmarkStart w:name="z23" w:id="21"/>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сессияларына Качир ауданының әкімі, оның орынбасарлары,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минутке дейін уақыт беріледі.</w:t>
      </w:r>
    </w:p>
    <w:bookmarkEnd w:id="24"/>
    <w:p>
      <w:pPr>
        <w:spacing w:after="0"/>
        <w:ind w:left="0"/>
        <w:jc w:val="both"/>
      </w:pP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мәселесін қою барысында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2.2.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p>
    <w:bookmarkEnd w:id="27"/>
    <w:bookmarkStart w:name="z30" w:id="28"/>
    <w:p>
      <w:pPr>
        <w:spacing w:after="0"/>
        <w:ind w:left="0"/>
        <w:jc w:val="both"/>
      </w:pPr>
      <w:r>
        <w:rPr>
          <w:rFonts w:ascii="Times New Roman"/>
          <w:b w:val="false"/>
          <w:i w:val="false"/>
          <w:color w:val="000000"/>
          <w:sz w:val="28"/>
        </w:rPr>
        <w:t>
      19. Шешімдердің жобалары сессия төрағасына немесе мәслихаттың хатшысына беріледі.</w:t>
      </w:r>
    </w:p>
    <w:bookmarkEnd w:id="28"/>
    <w:p>
      <w:pPr>
        <w:spacing w:after="0"/>
        <w:ind w:left="0"/>
        <w:jc w:val="both"/>
      </w:pP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мегзілде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9"/>
    <w:bookmarkStart w:name="z32" w:id="30"/>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0"/>
    <w:bookmarkStart w:name="z33" w:id="31"/>
    <w:p>
      <w:pPr>
        <w:spacing w:after="0"/>
        <w:ind w:left="0"/>
        <w:jc w:val="both"/>
      </w:pPr>
      <w:r>
        <w:rPr>
          <w:rFonts w:ascii="Times New Roman"/>
          <w:b w:val="false"/>
          <w:i w:val="false"/>
          <w:color w:val="000000"/>
          <w:sz w:val="28"/>
        </w:rPr>
        <w:t>
      22. Сессияда мәселені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2"/>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p>
    <w:bookmarkEnd w:id="35"/>
    <w:p>
      <w:pPr>
        <w:spacing w:after="0"/>
        <w:ind w:left="0"/>
        <w:jc w:val="both"/>
      </w:pPr>
      <w:r>
        <w:rPr>
          <w:rFonts w:ascii="Times New Roman"/>
          <w:b w:val="false"/>
          <w:i w:val="false"/>
          <w:color w:val="000000"/>
          <w:sz w:val="28"/>
        </w:rPr>
        <w:t>
      Мәслихаттың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ауданды әлеуметтік-экономикалық дамыту бағдарламаларының, олардың орындалуы туралы есеп берулердің, ауданды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Качир ауданы бюджетінің жобасы мәслихаттың тұрақты комиссияларында қаралады. Мәслихаттың хатшысы аудандық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бюджетінің жобасы бойынша ұсыныстар әзірлейді және оларды ұсыныстарды жинау мен аудандық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аудандық бюджет туралы шешім жобасының түпкілікті нұсқасын ұсынады.</w:t>
      </w:r>
    </w:p>
    <w:p>
      <w:pPr>
        <w:spacing w:after="0"/>
        <w:ind w:left="0"/>
        <w:jc w:val="both"/>
      </w:pPr>
      <w:r>
        <w:rPr>
          <w:rFonts w:ascii="Times New Roman"/>
          <w:b w:val="false"/>
          <w:i w:val="false"/>
          <w:color w:val="000000"/>
          <w:sz w:val="28"/>
        </w:rPr>
        <w:t>
      Качир ауданының бюджетін Павлодар облыстық мәслихатының облыстық бюджетті бекіту туралы шешіміне қол қойылғаннан кейін екі апта мерзімнен кешіктірмей мәслихат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аудандық бюджетті нақтылауға қатысты жоспардан тыс мәселелерді енгізу барысында материалдарды ұсыну бюджеттік заңнамада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Мәслихаттың кезектен тыс сессиясында аудандық бюджетті нақтылау барысында сессияны шақыру туралы шешім қабылдаған күннен бастап екі күн ішінде тұрақты (уақытша) комиссияларда аудандық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Качир ауданы әкімінің есеп беруін тыңдау жолымен аудандық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Качир ауданы әкімінің есебін тыңдайды.</w:t>
      </w:r>
    </w:p>
    <w:bookmarkEnd w:id="42"/>
    <w:p>
      <w:pPr>
        <w:spacing w:after="0"/>
        <w:ind w:left="0"/>
        <w:jc w:val="both"/>
      </w:pPr>
      <w:r>
        <w:rPr>
          <w:rFonts w:ascii="Times New Roman"/>
          <w:b w:val="false"/>
          <w:i w:val="false"/>
          <w:color w:val="000000"/>
          <w:sz w:val="28"/>
        </w:rPr>
        <w:t>
      Качир ауданы әкімінің (оның міндеттерін атқарушы тұлғаның)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Качир ауданының әкімі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Качир ауданының әкiміне сенiмсiздiк бiлдiру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34. Павлодар облысы тексеру комиссиясының Качир ауданы бюджетінің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Качир ауданы,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36. Мәслихат депутаты мәслихаттың құзыретіне жатқызылған мәселелер бойынша ресми жазбаша сауалмен Качир ауданының әкімінеКачир аумақтық сайлау комиссиясының төрағасы мен мүшесіне, прокурорға және орталық мемлекеттік органдардың аумақтық бөлімшелерінің, аудандық бюджеттен қаржыландырылатын атқарушы органдардың лауазымды тұлғаларына жүгінеді.</w:t>
      </w:r>
    </w:p>
    <w:bookmarkEnd w:id="47"/>
    <w:bookmarkStart w:name="z50"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1"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Мәслихаттың лауазымды тұлғалары, тұрақты комиссиялары және өзге</w:t>
      </w:r>
      <w:r>
        <w:br/>
      </w:r>
      <w:r>
        <w:rPr>
          <w:rFonts w:ascii="Times New Roman"/>
          <w:b/>
          <w:i w:val="false"/>
          <w:color w:val="000000"/>
        </w:rPr>
        <w:t>де органдары, мәслихаттың депутаттық бірлестіктері</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6"/>
    <w:bookmarkStart w:name="z59" w:id="57"/>
    <w:p>
      <w:pPr>
        <w:spacing w:after="0"/>
        <w:ind w:left="0"/>
        <w:jc w:val="left"/>
      </w:pPr>
      <w:r>
        <w:rPr>
          <w:rFonts w:ascii="Times New Roman"/>
          <w:b/>
          <w:i w:val="false"/>
          <w:color w:val="000000"/>
        </w:rPr>
        <w:t xml:space="preserve"> 5.2. Мәслихат хатшысы</w:t>
      </w:r>
    </w:p>
    <w:bookmarkEnd w:id="57"/>
    <w:bookmarkStart w:name="z60" w:id="5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8"/>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61" w:id="5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2" w:id="6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0"/>
    <w:bookmarkStart w:name="z63" w:id="61"/>
    <w:p>
      <w:pPr>
        <w:spacing w:after="0"/>
        <w:ind w:left="0"/>
        <w:jc w:val="left"/>
      </w:pPr>
      <w:r>
        <w:rPr>
          <w:rFonts w:ascii="Times New Roman"/>
          <w:b/>
          <w:i w:val="false"/>
          <w:color w:val="000000"/>
        </w:rPr>
        <w:t xml:space="preserve"> 5.3.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аудандық мәслихат сайлайды.</w:t>
      </w:r>
    </w:p>
    <w:bookmarkEnd w:id="62"/>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63"/>
    <w:bookmarkStart w:name="z66" w:id="6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4"/>
    <w:bookmarkStart w:name="z67" w:id="6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өзінь -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6"/>
    <w:p>
      <w:pPr>
        <w:spacing w:after="0"/>
        <w:ind w:left="0"/>
        <w:jc w:val="both"/>
      </w:pPr>
      <w:r>
        <w:rPr>
          <w:rFonts w:ascii="Times New Roman"/>
          <w:b w:val="false"/>
          <w:i w:val="false"/>
          <w:color w:val="000000"/>
          <w:sz w:val="28"/>
        </w:rPr>
        <w:t xml:space="preserve">
      51. Қаралатын мәселелер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7"/>
    <w:p>
      <w:pPr>
        <w:spacing w:after="0"/>
        <w:ind w:left="0"/>
        <w:jc w:val="left"/>
      </w:pPr>
      <w:r>
        <w:rPr>
          <w:rFonts w:ascii="Times New Roman"/>
          <w:b/>
          <w:i w:val="false"/>
          <w:color w:val="000000"/>
        </w:rPr>
        <w:t xml:space="preserve"> 5.4. Сайлау комиссияларының құрылу тәртібі.</w:t>
      </w:r>
    </w:p>
    <w:bookmarkEnd w:id="67"/>
    <w:bookmarkStart w:name="z70" w:id="68"/>
    <w:p>
      <w:pPr>
        <w:spacing w:after="0"/>
        <w:ind w:left="0"/>
        <w:jc w:val="both"/>
      </w:pPr>
      <w:r>
        <w:rPr>
          <w:rFonts w:ascii="Times New Roman"/>
          <w:b w:val="false"/>
          <w:i w:val="false"/>
          <w:color w:val="000000"/>
          <w:sz w:val="28"/>
        </w:rPr>
        <w:t>
      52. Сайлау комиссияларын қалыптастыру және сайлау кезінде мәслихаттың тәжірибелік қызметінде қолдану мақсатында мәслихатпен сайлау комиссияларын құрылу бойынша тәртіп Қазақстан Республикасының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Конституциялық Заңына және Қазақстан Республикасының орталық сайлау комиссиясының ұсыныстарына сәйкес іске асырылады.</w:t>
      </w:r>
    </w:p>
    <w:bookmarkEnd w:id="68"/>
    <w:bookmarkStart w:name="z71" w:id="69"/>
    <w:p>
      <w:pPr>
        <w:spacing w:after="0"/>
        <w:ind w:left="0"/>
        <w:jc w:val="both"/>
      </w:pPr>
      <w:r>
        <w:rPr>
          <w:rFonts w:ascii="Times New Roman"/>
          <w:b w:val="false"/>
          <w:i w:val="false"/>
          <w:color w:val="000000"/>
          <w:sz w:val="28"/>
        </w:rPr>
        <w:t>
      53. Сайлау комиссияларын қалыптастыру, саяси партилардан, қоғамдық бірлестіктерден келіп түскен құжаттамаларды өңдеу үшін мәслихат хатшысымен депутаттар мен мәслихат аппараты қызметкерлері арасынан уақытша комиссия құрылады.</w:t>
      </w:r>
    </w:p>
    <w:bookmarkEnd w:id="69"/>
    <w:p>
      <w:pPr>
        <w:spacing w:after="0"/>
        <w:ind w:left="0"/>
        <w:jc w:val="both"/>
      </w:pPr>
      <w:r>
        <w:rPr>
          <w:rFonts w:ascii="Times New Roman"/>
          <w:b w:val="false"/>
          <w:i w:val="false"/>
          <w:color w:val="000000"/>
          <w:sz w:val="28"/>
        </w:rPr>
        <w:t>
      Сайлау комиссиларының құрамын дайындау барысында уақытша комиссия ең алдымен саяси партиялардан келіп түскен ұсыныстарды жеткіліксіз жағдайда қоғамдық бірлестіктердің ұсыныстарын басшылыққа алады.</w:t>
      </w:r>
    </w:p>
    <w:p>
      <w:pPr>
        <w:spacing w:after="0"/>
        <w:ind w:left="0"/>
        <w:jc w:val="both"/>
      </w:pPr>
      <w:r>
        <w:rPr>
          <w:rFonts w:ascii="Times New Roman"/>
          <w:b w:val="false"/>
          <w:i w:val="false"/>
          <w:color w:val="000000"/>
          <w:sz w:val="28"/>
        </w:rPr>
        <w:t>
      Әрбір саяси партия немесе қоғамдық бірлестік әрбір сайлау комиссиясына тек қана бір кандидатура ұсынуға құқылы. Ұсынылған кандидатура Қазақстан Республикасының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Конституциялық Заңына қатаң сәйкес келуі тиіс.</w:t>
      </w:r>
    </w:p>
    <w:bookmarkStart w:name="z72" w:id="70"/>
    <w:p>
      <w:pPr>
        <w:spacing w:after="0"/>
        <w:ind w:left="0"/>
        <w:jc w:val="both"/>
      </w:pPr>
      <w:r>
        <w:rPr>
          <w:rFonts w:ascii="Times New Roman"/>
          <w:b w:val="false"/>
          <w:i w:val="false"/>
          <w:color w:val="000000"/>
          <w:sz w:val="28"/>
        </w:rPr>
        <w:t>
      54. Сайлау комиссиларын құру кезіндегі дауыс беру тәртібі мәслихатпен анықталады.</w:t>
      </w:r>
    </w:p>
    <w:bookmarkEnd w:id="70"/>
    <w:bookmarkStart w:name="z73" w:id="71"/>
    <w:p>
      <w:pPr>
        <w:spacing w:after="0"/>
        <w:ind w:left="0"/>
        <w:jc w:val="left"/>
      </w:pPr>
      <w:r>
        <w:rPr>
          <w:rFonts w:ascii="Times New Roman"/>
          <w:b/>
          <w:i w:val="false"/>
          <w:color w:val="000000"/>
        </w:rPr>
        <w:t xml:space="preserve"> 5.5. Мәслихаттың редакциялық және есеп комиссиялары</w:t>
      </w:r>
    </w:p>
    <w:bookmarkEnd w:id="71"/>
    <w:bookmarkStart w:name="z74" w:id="72"/>
    <w:p>
      <w:pPr>
        <w:spacing w:after="0"/>
        <w:ind w:left="0"/>
        <w:jc w:val="both"/>
      </w:pPr>
      <w:r>
        <w:rPr>
          <w:rFonts w:ascii="Times New Roman"/>
          <w:b w:val="false"/>
          <w:i w:val="false"/>
          <w:color w:val="000000"/>
          <w:sz w:val="28"/>
        </w:rPr>
        <w:t>
      55.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2"/>
    <w:bookmarkStart w:name="z75" w:id="73"/>
    <w:p>
      <w:pPr>
        <w:spacing w:after="0"/>
        <w:ind w:left="0"/>
        <w:jc w:val="both"/>
      </w:pPr>
      <w:r>
        <w:rPr>
          <w:rFonts w:ascii="Times New Roman"/>
          <w:b w:val="false"/>
          <w:i w:val="false"/>
          <w:color w:val="000000"/>
          <w:sz w:val="28"/>
        </w:rPr>
        <w:t>
      56.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3"/>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6" w:id="74"/>
    <w:p>
      <w:pPr>
        <w:spacing w:after="0"/>
        <w:ind w:left="0"/>
        <w:jc w:val="both"/>
      </w:pPr>
      <w:r>
        <w:rPr>
          <w:rFonts w:ascii="Times New Roman"/>
          <w:b w:val="false"/>
          <w:i w:val="false"/>
          <w:color w:val="000000"/>
          <w:sz w:val="28"/>
        </w:rPr>
        <w:t>
      57. Ашық дауыс беру өткізілгенде есеп комиссиясы дауыс беру және оның қорытындысын шығару процесін ұйымдастырады.</w:t>
      </w:r>
    </w:p>
    <w:bookmarkEnd w:id="74"/>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7" w:id="75"/>
    <w:p>
      <w:pPr>
        <w:spacing w:after="0"/>
        <w:ind w:left="0"/>
        <w:jc w:val="left"/>
      </w:pPr>
      <w:r>
        <w:rPr>
          <w:rFonts w:ascii="Times New Roman"/>
          <w:b/>
          <w:i w:val="false"/>
          <w:color w:val="000000"/>
        </w:rPr>
        <w:t xml:space="preserve"> 5.6. Мәслихаттардағы депутаттық бірлестіктер</w:t>
      </w:r>
    </w:p>
    <w:bookmarkEnd w:id="75"/>
    <w:bookmarkStart w:name="z78" w:id="76"/>
    <w:p>
      <w:pPr>
        <w:spacing w:after="0"/>
        <w:ind w:left="0"/>
        <w:jc w:val="both"/>
      </w:pPr>
      <w:r>
        <w:rPr>
          <w:rFonts w:ascii="Times New Roman"/>
          <w:b w:val="false"/>
          <w:i w:val="false"/>
          <w:color w:val="000000"/>
          <w:sz w:val="28"/>
        </w:rPr>
        <w:t>
      58.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6"/>
    <w:bookmarkStart w:name="z79" w:id="77"/>
    <w:p>
      <w:pPr>
        <w:spacing w:after="0"/>
        <w:ind w:left="0"/>
        <w:jc w:val="both"/>
      </w:pPr>
      <w:r>
        <w:rPr>
          <w:rFonts w:ascii="Times New Roman"/>
          <w:b w:val="false"/>
          <w:i w:val="false"/>
          <w:color w:val="000000"/>
          <w:sz w:val="28"/>
        </w:rPr>
        <w:t>
      59.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7"/>
    <w:bookmarkStart w:name="z80" w:id="78"/>
    <w:p>
      <w:pPr>
        <w:spacing w:after="0"/>
        <w:ind w:left="0"/>
        <w:jc w:val="both"/>
      </w:pPr>
      <w:r>
        <w:rPr>
          <w:rFonts w:ascii="Times New Roman"/>
          <w:b w:val="false"/>
          <w:i w:val="false"/>
          <w:color w:val="000000"/>
          <w:sz w:val="28"/>
        </w:rPr>
        <w:t>
      60. Депутаттық бірлестіктердің мүшелері:</w:t>
      </w:r>
    </w:p>
    <w:bookmarkEnd w:id="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81" w:id="79"/>
    <w:p>
      <w:pPr>
        <w:spacing w:after="0"/>
        <w:ind w:left="0"/>
        <w:jc w:val="both"/>
      </w:pPr>
      <w:r>
        <w:rPr>
          <w:rFonts w:ascii="Times New Roman"/>
          <w:b w:val="false"/>
          <w:i w:val="false"/>
          <w:color w:val="000000"/>
          <w:sz w:val="28"/>
        </w:rPr>
        <w:t>
      61.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9"/>
    <w:bookmarkStart w:name="z82" w:id="80"/>
    <w:p>
      <w:pPr>
        <w:spacing w:after="0"/>
        <w:ind w:left="0"/>
        <w:jc w:val="left"/>
      </w:pPr>
      <w:r>
        <w:rPr>
          <w:rFonts w:ascii="Times New Roman"/>
          <w:b/>
          <w:i w:val="false"/>
          <w:color w:val="000000"/>
        </w:rPr>
        <w:t xml:space="preserve"> 6. Депутаттық этика</w:t>
      </w:r>
    </w:p>
    <w:bookmarkEnd w:id="80"/>
    <w:bookmarkStart w:name="z83" w:id="81"/>
    <w:p>
      <w:pPr>
        <w:spacing w:after="0"/>
        <w:ind w:left="0"/>
        <w:jc w:val="both"/>
      </w:pPr>
      <w:r>
        <w:rPr>
          <w:rFonts w:ascii="Times New Roman"/>
          <w:b w:val="false"/>
          <w:i w:val="false"/>
          <w:color w:val="000000"/>
          <w:sz w:val="28"/>
        </w:rPr>
        <w:t>
      62. Мәслихат депутаттары:</w:t>
      </w:r>
    </w:p>
    <w:bookmarkEnd w:id="81"/>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4" w:id="82"/>
    <w:p>
      <w:pPr>
        <w:spacing w:after="0"/>
        <w:ind w:left="0"/>
        <w:jc w:val="both"/>
      </w:pPr>
      <w:r>
        <w:rPr>
          <w:rFonts w:ascii="Times New Roman"/>
          <w:b w:val="false"/>
          <w:i w:val="false"/>
          <w:color w:val="000000"/>
          <w:sz w:val="28"/>
        </w:rPr>
        <w:t>
      63.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82"/>
    <w:bookmarkStart w:name="z85" w:id="83"/>
    <w:p>
      <w:pPr>
        <w:spacing w:after="0"/>
        <w:ind w:left="0"/>
        <w:jc w:val="both"/>
      </w:pPr>
      <w:r>
        <w:rPr>
          <w:rFonts w:ascii="Times New Roman"/>
          <w:b w:val="false"/>
          <w:i w:val="false"/>
          <w:color w:val="000000"/>
          <w:sz w:val="28"/>
        </w:rPr>
        <w:t>
      64.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83"/>
    <w:bookmarkStart w:name="z86" w:id="84"/>
    <w:p>
      <w:pPr>
        <w:spacing w:after="0"/>
        <w:ind w:left="0"/>
        <w:jc w:val="both"/>
      </w:pPr>
      <w:r>
        <w:rPr>
          <w:rFonts w:ascii="Times New Roman"/>
          <w:b w:val="false"/>
          <w:i w:val="false"/>
          <w:color w:val="000000"/>
          <w:sz w:val="28"/>
        </w:rPr>
        <w:t>
      65.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4"/>
    <w:bookmarkStart w:name="z87" w:id="85"/>
    <w:p>
      <w:pPr>
        <w:spacing w:after="0"/>
        <w:ind w:left="0"/>
        <w:jc w:val="both"/>
      </w:pPr>
      <w:r>
        <w:rPr>
          <w:rFonts w:ascii="Times New Roman"/>
          <w:b w:val="false"/>
          <w:i w:val="false"/>
          <w:color w:val="000000"/>
          <w:sz w:val="28"/>
        </w:rPr>
        <w:t>
      66. Мәслихат атынан өкілдік етуге арнайы өкілеттігі жоқ аудандық мәслихат депутаты мемлекеттік органдармен және ұйымдармен тек қана өз атынан байланысқа түсе алады.</w:t>
      </w:r>
    </w:p>
    <w:bookmarkEnd w:id="85"/>
    <w:bookmarkStart w:name="z88" w:id="86"/>
    <w:p>
      <w:pPr>
        <w:spacing w:after="0"/>
        <w:ind w:left="0"/>
        <w:jc w:val="both"/>
      </w:pPr>
      <w:r>
        <w:rPr>
          <w:rFonts w:ascii="Times New Roman"/>
          <w:b w:val="false"/>
          <w:i w:val="false"/>
          <w:color w:val="000000"/>
          <w:sz w:val="28"/>
        </w:rPr>
        <w:t xml:space="preserve">
      67.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6"/>
    <w:bookmarkStart w:name="z89" w:id="87"/>
    <w:p>
      <w:pPr>
        <w:spacing w:after="0"/>
        <w:ind w:left="0"/>
        <w:jc w:val="left"/>
      </w:pPr>
      <w:r>
        <w:rPr>
          <w:rFonts w:ascii="Times New Roman"/>
          <w:b/>
          <w:i w:val="false"/>
          <w:color w:val="000000"/>
        </w:rPr>
        <w:t xml:space="preserve"> 7. Мәслихат аппаратының жұмысын ұйымдастыру</w:t>
      </w:r>
    </w:p>
    <w:bookmarkEnd w:id="87"/>
    <w:bookmarkStart w:name="z90" w:id="88"/>
    <w:p>
      <w:pPr>
        <w:spacing w:after="0"/>
        <w:ind w:left="0"/>
        <w:jc w:val="both"/>
      </w:pPr>
      <w:r>
        <w:rPr>
          <w:rFonts w:ascii="Times New Roman"/>
          <w:b w:val="false"/>
          <w:i w:val="false"/>
          <w:color w:val="000000"/>
          <w:sz w:val="28"/>
        </w:rPr>
        <w:t>
      68.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8"/>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1" w:id="89"/>
    <w:p>
      <w:pPr>
        <w:spacing w:after="0"/>
        <w:ind w:left="0"/>
        <w:jc w:val="both"/>
      </w:pPr>
      <w:r>
        <w:rPr>
          <w:rFonts w:ascii="Times New Roman"/>
          <w:b w:val="false"/>
          <w:i w:val="false"/>
          <w:color w:val="000000"/>
          <w:sz w:val="28"/>
        </w:rPr>
        <w:t>
      69.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9"/>
    <w:bookmarkStart w:name="z92" w:id="90"/>
    <w:p>
      <w:pPr>
        <w:spacing w:after="0"/>
        <w:ind w:left="0"/>
        <w:jc w:val="both"/>
      </w:pPr>
      <w:r>
        <w:rPr>
          <w:rFonts w:ascii="Times New Roman"/>
          <w:b w:val="false"/>
          <w:i w:val="false"/>
          <w:color w:val="000000"/>
          <w:sz w:val="28"/>
        </w:rPr>
        <w:t>
      70. Мәслихат аппаратының мемлекеттiк қызметшiлерiнiң қызметi Қазақстан Республикасының заңнамасына сәйкес жүзеге асырылады.</w:t>
      </w:r>
    </w:p>
    <w:bookmarkEnd w:id="90"/>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